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C2F74" w14:textId="519FE6BB" w:rsidR="00E3279E" w:rsidRPr="000E5FCA" w:rsidRDefault="00E3279E" w:rsidP="00E3279E">
      <w:pPr>
        <w:pStyle w:val="00-EventOptional"/>
        <w:rPr>
          <w:noProof w:val="0"/>
        </w:rPr>
      </w:pPr>
      <w:r>
        <w:rPr>
          <w:noProof w:val="0"/>
        </w:rPr>
        <w:t>Agritechnica 2025</w:t>
      </w:r>
    </w:p>
    <w:p w14:paraId="3FA445E0" w14:textId="62CCF9EE" w:rsidR="005B3980" w:rsidRDefault="00DB0289" w:rsidP="009D75B9">
      <w:pPr>
        <w:pStyle w:val="02-Bullet"/>
        <w:numPr>
          <w:ilvl w:val="0"/>
          <w:numId w:val="0"/>
        </w:numPr>
        <w:spacing w:after="180"/>
        <w:contextualSpacing w:val="0"/>
        <w:rPr>
          <w:bCs/>
          <w:kern w:val="32"/>
          <w:sz w:val="36"/>
        </w:rPr>
      </w:pPr>
      <w:r>
        <w:rPr>
          <w:sz w:val="36"/>
        </w:rPr>
        <w:t>Conti</w:t>
      </w:r>
      <w:r w:rsidR="000C6600">
        <w:rPr>
          <w:sz w:val="36"/>
        </w:rPr>
        <w:t>Tech</w:t>
      </w:r>
      <w:r>
        <w:rPr>
          <w:sz w:val="36"/>
        </w:rPr>
        <w:t xml:space="preserve"> Now Offers Round Baler Belts in Original Equipment Quality for the Aftermarket</w:t>
      </w:r>
    </w:p>
    <w:p w14:paraId="1AE0D4A9" w14:textId="6C1A9B7F" w:rsidR="00760E3B" w:rsidRDefault="00980803" w:rsidP="00700CA2">
      <w:pPr>
        <w:pStyle w:val="02-Bullet"/>
      </w:pPr>
      <w:r>
        <w:t>Reduced downtime: efficient workshop repairs and, if needed, on-site installation at the farm</w:t>
      </w:r>
    </w:p>
    <w:p w14:paraId="54F9129F" w14:textId="11685344" w:rsidR="00B153C9" w:rsidRDefault="00464D5F" w:rsidP="00BC6C2C">
      <w:pPr>
        <w:pStyle w:val="02-Bullet"/>
        <w:spacing w:after="240"/>
      </w:pPr>
      <w:r>
        <w:t>Continental’s ContiTech group sector showcases material-driven agricultural products and solutions at Agritechnica in Hanover</w:t>
      </w:r>
    </w:p>
    <w:p w14:paraId="74497F05" w14:textId="385A3F28" w:rsidR="004645DE" w:rsidRPr="00870BA4" w:rsidRDefault="004645DE" w:rsidP="00BC6C2C">
      <w:pPr>
        <w:pStyle w:val="02-Bullet"/>
        <w:spacing w:after="240"/>
      </w:pPr>
      <w:r>
        <w:t>Rodrigo Maia, head of the Distribution business segment in the Industrial Solutions EMEA business area: “We are resolutely pursuing our strategy of also making our key products available to farmers as replacement parts”</w:t>
      </w:r>
    </w:p>
    <w:p w14:paraId="44428D7E" w14:textId="77B4CB7D" w:rsidR="008D4FD6" w:rsidRDefault="00535EC6" w:rsidP="008D4FD6">
      <w:pPr>
        <w:pStyle w:val="03-Text"/>
      </w:pPr>
      <w:r>
        <w:t>Hanover, Germany, September 2</w:t>
      </w:r>
      <w:r w:rsidR="003266BD">
        <w:t>3</w:t>
      </w:r>
      <w:r>
        <w:t xml:space="preserve">, 2025. </w:t>
      </w:r>
      <w:r w:rsidR="0094771A">
        <w:t xml:space="preserve">The </w:t>
      </w:r>
      <w:r>
        <w:t xml:space="preserve">Continental </w:t>
      </w:r>
      <w:r w:rsidR="0094771A">
        <w:t xml:space="preserve">group sector ContiTech </w:t>
      </w:r>
      <w:r>
        <w:t>now offers round baler belts as replacement parts in original equipment quality. The company is thus addressing the growing demand from farmers and agricultural machinery dealers for high-quality components to maintain and repair round balers. The products are aimed specifically at the aftermarket and meet the same high Continental quality standards as the proven round baler belts the company has been supplying in the original equipment business for decades. A particular advantage of the new offering is speed of installation, since the belts can be fitted without fully dismantling the baler. Furthermore, their installation is not restricted to agricultural machinery workshops. Where minimizing downtime is a priority, the work can also be carried out directly on the farm. Round baler belts are among the key material-driven products and solutions that ContiTech will be showcasing at Agritechnica from November 9 to 15, 2025, in Hanover.</w:t>
      </w:r>
    </w:p>
    <w:p w14:paraId="14AEBF18" w14:textId="16569816" w:rsidR="005A5D8F" w:rsidRDefault="00533B9E" w:rsidP="007B5E78">
      <w:pPr>
        <w:pStyle w:val="03-Text"/>
      </w:pPr>
      <w:r>
        <w:t>“We are resolutely pursuing our strategy of also making our key products available to farmers as replacement parts,” explains Rodrigo Maia, head of the Distribution business segment in the Industrial Solutions EMEA business segment. “The option of on-site installation at the farm shows how serious we are about our tagline ‘</w:t>
      </w:r>
      <w:r w:rsidR="00802999">
        <w:t>Engineered</w:t>
      </w:r>
      <w:r>
        <w:t xml:space="preserve"> to keep </w:t>
      </w:r>
      <w:r w:rsidR="00802999">
        <w:t>farming</w:t>
      </w:r>
      <w:r w:rsidR="00664847">
        <w:t xml:space="preserve"> </w:t>
      </w:r>
      <w:r>
        <w:t>running.’”</w:t>
      </w:r>
    </w:p>
    <w:p w14:paraId="0EE5C05B" w14:textId="12695432" w:rsidR="005A5D8F" w:rsidRPr="00AE2D75" w:rsidRDefault="005E24AD" w:rsidP="00E40548">
      <w:pPr>
        <w:pStyle w:val="04-Subhead"/>
      </w:pPr>
      <w:r>
        <w:t>No long trips, fast replacement and seamless continuity</w:t>
      </w:r>
    </w:p>
    <w:p w14:paraId="419F5BB9" w14:textId="02B42E32" w:rsidR="002E5090" w:rsidRDefault="0056763E" w:rsidP="0056763E">
      <w:pPr>
        <w:pStyle w:val="03-Text"/>
      </w:pPr>
      <w:r>
        <w:t xml:space="preserve">“Many farmers and agricultural machinery dealers have approached us requesting replacement parts since they were not satisfied with the specifications and quality of many round baler belts on the aftermarket,” says Peter Steer, regional sales manager for northern Germany in </w:t>
      </w:r>
      <w:proofErr w:type="spellStart"/>
      <w:r>
        <w:t>ContiTech’s</w:t>
      </w:r>
      <w:proofErr w:type="spellEnd"/>
      <w:r>
        <w:t xml:space="preserve"> Distribution business segment. “In consultation with them, we’ve developed a concept that allows us to install the belts on-site. This saves trips and time, so operations keep running smoothly.”</w:t>
      </w:r>
    </w:p>
    <w:p w14:paraId="43027603" w14:textId="0241B179" w:rsidR="00E40548" w:rsidRDefault="00FA0D7E" w:rsidP="0056763E">
      <w:pPr>
        <w:pStyle w:val="03-Text"/>
      </w:pPr>
      <w:r>
        <w:lastRenderedPageBreak/>
        <w:t>During harvest season, when the strain is high and long downtimes can be disastrous, this faster replacement can be critical to the success of agricultural businesses. Continental’s new round baler belts also save time in the workshop because the baler no longer needs to be fully dismantled for installation, as was previously the case. With this offering, Conti</w:t>
      </w:r>
      <w:r w:rsidR="00295458">
        <w:t>Tech</w:t>
      </w:r>
      <w:r>
        <w:t xml:space="preserve"> is underlining its commitment to provide farmers with practical, high-quality solutions that meet the demands of modern agriculture.</w:t>
      </w:r>
    </w:p>
    <w:p w14:paraId="676B83F1" w14:textId="64E11D89" w:rsidR="00634D0A" w:rsidRPr="00634D0A" w:rsidRDefault="00F420E2" w:rsidP="00634D0A">
      <w:pPr>
        <w:pStyle w:val="04-Subhead"/>
      </w:pPr>
      <w:r>
        <w:t>Large selection of widths and lengths</w:t>
      </w:r>
    </w:p>
    <w:p w14:paraId="1712A21C" w14:textId="523B5D56" w:rsidR="00E3279E" w:rsidRDefault="00E3279E" w:rsidP="00E40548">
      <w:pPr>
        <w:pStyle w:val="04-Subhead"/>
        <w:rPr>
          <w:b w:val="0"/>
        </w:rPr>
      </w:pPr>
      <w:proofErr w:type="spellStart"/>
      <w:r>
        <w:rPr>
          <w:b w:val="0"/>
        </w:rPr>
        <w:t>Conti</w:t>
      </w:r>
      <w:r w:rsidR="00295458">
        <w:rPr>
          <w:b w:val="0"/>
        </w:rPr>
        <w:t>Tech</w:t>
      </w:r>
      <w:r>
        <w:rPr>
          <w:b w:val="0"/>
        </w:rPr>
        <w:t>’s</w:t>
      </w:r>
      <w:proofErr w:type="spellEnd"/>
      <w:r>
        <w:rPr>
          <w:b w:val="0"/>
        </w:rPr>
        <w:t xml:space="preserve"> baler belts are characterized by their high durability, dimensional stability and resistance. They consist of a three-ply high-performance polyester fabric with a rubber compound specifically developed for this application to ensure an optimal combination of tensile strength and flexibility. The belts are available in all standard widths – from 100 millimeters up to </w:t>
      </w:r>
      <w:proofErr w:type="spellStart"/>
      <w:r>
        <w:rPr>
          <w:b w:val="0"/>
        </w:rPr>
        <w:t>monobelts</w:t>
      </w:r>
      <w:proofErr w:type="spellEnd"/>
      <w:r>
        <w:rPr>
          <w:b w:val="0"/>
        </w:rPr>
        <w:t xml:space="preserve"> with a width of 1,180 millimeters. They can also be purchased by the meter and cut to size. Their tensile strength exceeds 450 N/mm. The surface comes with the option of a coarse texture or a diamond pattern, which supports reliable rotation of the bale and uniform material pickup. </w:t>
      </w:r>
      <w:proofErr w:type="spellStart"/>
      <w:r>
        <w:rPr>
          <w:b w:val="0"/>
        </w:rPr>
        <w:t>Conti</w:t>
      </w:r>
      <w:r w:rsidR="00295458">
        <w:rPr>
          <w:b w:val="0"/>
        </w:rPr>
        <w:t>Tech</w:t>
      </w:r>
      <w:r>
        <w:rPr>
          <w:b w:val="0"/>
        </w:rPr>
        <w:t>’s</w:t>
      </w:r>
      <w:proofErr w:type="spellEnd"/>
      <w:r>
        <w:rPr>
          <w:b w:val="0"/>
        </w:rPr>
        <w:t xml:space="preserve"> round baler belts are now available as replacement parts from specialized agricultural product dealers.</w:t>
      </w:r>
    </w:p>
    <w:p w14:paraId="4E021E90" w14:textId="77777777" w:rsidR="00974907" w:rsidRDefault="00974907" w:rsidP="002E5090">
      <w:pPr>
        <w:pStyle w:val="05-Boilerplate"/>
        <w:rPr>
          <w:color w:val="000000"/>
          <w:shd w:val="clear" w:color="auto" w:fill="FFFFFF"/>
        </w:rPr>
      </w:pPr>
      <w:r w:rsidRPr="00974907">
        <w:rPr>
          <w:color w:val="000000"/>
          <w:shd w:val="clear" w:color="auto" w:fill="FFFFFF"/>
        </w:rPr>
        <w:t>Continental is a leading tire manufacturer and industry specialist. Founded in 1871, the company generated sales of €39.7 billion in 2024 and currently employs around 95,000 people in 54 countries and markets.</w:t>
      </w:r>
    </w:p>
    <w:p w14:paraId="245E2981" w14:textId="45183DA8" w:rsidR="002E5090" w:rsidRDefault="004865F8" w:rsidP="002E5090">
      <w:pPr>
        <w:pStyle w:val="05-Boilerplate"/>
        <w:rPr>
          <w:rStyle w:val="normaltextrun"/>
          <w:rFonts w:ascii="Helv" w:hAnsi="Helv"/>
          <w:color w:val="000000"/>
          <w:szCs w:val="20"/>
          <w:shd w:val="clear" w:color="auto" w:fill="FFFFFF"/>
        </w:rPr>
      </w:pPr>
      <w:r>
        <w:rPr>
          <w:rStyle w:val="normaltextrun"/>
          <w:rFonts w:ascii="Helv" w:hAnsi="Helv"/>
          <w:color w:val="000000"/>
          <w:shd w:val="clear" w:color="auto" w:fill="FFFFFF"/>
        </w:rPr>
        <w:t>ContiTech is one of the world’s leading industry specialists. The Continental group sector offers its customers connected, environmentally friendly, safe, convenient and cross-material industrial and service solutions in the agricultural sector, on rail and road, in the air, above and below ground, in industrial environments and for the food and furniture industries. With almost 42,000 employees in more than 40 countries and sales of around €6.4 billion (2024), the global industrial partner is active in Asia, Europe and North and South America.</w:t>
      </w:r>
      <w:r>
        <w:rPr>
          <w:rStyle w:val="normaltextrun"/>
          <w:rFonts w:ascii="Helv" w:hAnsi="Helv"/>
          <w:color w:val="000000"/>
          <w:shd w:val="clear" w:color="auto" w:fill="FFFFFF"/>
        </w:rPr>
        <w:br w:type="page"/>
      </w:r>
    </w:p>
    <w:p w14:paraId="2378D823" w14:textId="660891DF" w:rsidR="00B54BA4" w:rsidRDefault="0065527C" w:rsidP="00B54BA4">
      <w:pPr>
        <w:pStyle w:val="08-SubheadContact"/>
        <w:ind w:left="708" w:hanging="708"/>
      </w:pPr>
      <w:r>
        <w:lastRenderedPageBreak/>
        <w:t xml:space="preserve">Press contact </w:t>
      </w:r>
    </w:p>
    <w:p w14:paraId="6E0874D4" w14:textId="77777777" w:rsidR="009C40BB" w:rsidRDefault="00295458" w:rsidP="009C40BB">
      <w:pPr>
        <w:pStyle w:val="11-Contact-Line"/>
      </w:pPr>
      <w:r>
        <w:pict w14:anchorId="2A5D9E21">
          <v:rect id="_x0000_i1025" alt="" style="width:481.85pt;height:1pt;mso-width-percent:0;mso-height-percent:0;mso-width-percent:0;mso-height-percent:0" o:hralign="center" o:hrstd="t" o:hrnoshade="t" o:hr="t" fillcolor="black" stroked="f"/>
        </w:pict>
      </w:r>
    </w:p>
    <w:p w14:paraId="0DDA9D03" w14:textId="60BD59E3" w:rsidR="008E5C7F" w:rsidRDefault="000C2656" w:rsidP="00B54BA4">
      <w:pPr>
        <w:pStyle w:val="06-Contact"/>
      </w:pPr>
      <w:bookmarkStart w:id="0" w:name="_Hlk2676672"/>
      <w:r>
        <w:t>Oliver Heil</w:t>
      </w:r>
      <w:r>
        <w:br/>
        <w:t>Spokesperson EMEA</w:t>
      </w:r>
      <w:r>
        <w:br/>
        <w:t>ContiTech</w:t>
      </w:r>
      <w:r>
        <w:br/>
        <w:t>Continental</w:t>
      </w:r>
      <w:r>
        <w:br/>
        <w:t>Phone: +49 511 938 56375</w:t>
      </w:r>
      <w:r>
        <w:br/>
        <w:t>E-mail: oliver.heil@continental.com</w:t>
      </w:r>
    </w:p>
    <w:bookmarkEnd w:id="0"/>
    <w:p w14:paraId="3DE4CCF7" w14:textId="77777777" w:rsidR="009C40BB" w:rsidRDefault="00295458" w:rsidP="009C40BB">
      <w:pPr>
        <w:pStyle w:val="11-Contact-Line"/>
        <w:sectPr w:rsidR="009C40BB" w:rsidSect="00FA43D0">
          <w:headerReference w:type="default" r:id="rId12"/>
          <w:footerReference w:type="default" r:id="rId13"/>
          <w:headerReference w:type="first" r:id="rId14"/>
          <w:footerReference w:type="first" r:id="rId15"/>
          <w:pgSz w:w="11906" w:h="16838" w:code="9"/>
          <w:pgMar w:top="2835" w:right="851" w:bottom="1134" w:left="1418" w:header="709" w:footer="454" w:gutter="0"/>
          <w:cols w:space="720"/>
          <w:docGrid w:linePitch="299"/>
        </w:sectPr>
      </w:pPr>
      <w:r>
        <w:pict w14:anchorId="3DB955F5">
          <v:rect id="_x0000_i1026" alt="" style="width:481.85pt;height:1pt;mso-width-percent:0;mso-height-percent:0;mso-width-percent:0;mso-height-percent:0" o:hralign="center" o:hrstd="t" o:hrnoshade="t" o:hr="t" fillcolor="black" stroked="f"/>
        </w:pict>
      </w:r>
    </w:p>
    <w:p w14:paraId="4D76BACE" w14:textId="5548ECD4" w:rsidR="009C40BB" w:rsidRPr="00840836" w:rsidRDefault="00207863" w:rsidP="00575716">
      <w:pPr>
        <w:pStyle w:val="06-Contact"/>
      </w:pPr>
      <w:r>
        <w:rPr>
          <w:b/>
        </w:rPr>
        <w:t>Press portal:</w:t>
      </w:r>
      <w:r>
        <w:rPr>
          <w:b/>
        </w:rPr>
        <w:tab/>
      </w:r>
      <w:r>
        <w:t xml:space="preserve">www.continental-press.com </w:t>
      </w:r>
    </w:p>
    <w:p w14:paraId="7E87F56F" w14:textId="5AAD7CB3" w:rsidR="00840836" w:rsidRPr="003266BD" w:rsidRDefault="001B5139" w:rsidP="00840836">
      <w:pPr>
        <w:pStyle w:val="06-Contact"/>
        <w:rPr>
          <w:b/>
          <w:lang w:val="nl-BE"/>
        </w:rPr>
      </w:pPr>
      <w:r w:rsidRPr="003266BD">
        <w:rPr>
          <w:b/>
          <w:lang w:val="nl-BE"/>
        </w:rPr>
        <w:t>Media center:</w:t>
      </w:r>
      <w:r w:rsidRPr="003266BD">
        <w:rPr>
          <w:b/>
          <w:lang w:val="nl-BE"/>
        </w:rPr>
        <w:tab/>
      </w:r>
      <w:r w:rsidRPr="003266BD">
        <w:rPr>
          <w:lang w:val="nl-BE"/>
        </w:rPr>
        <w:t>www.continental.com/media-center</w:t>
      </w:r>
    </w:p>
    <w:p w14:paraId="4C64CB48" w14:textId="77777777" w:rsidR="009B5BA3" w:rsidRPr="003266BD" w:rsidRDefault="009B5BA3" w:rsidP="003B02BB">
      <w:pPr>
        <w:pStyle w:val="08-SubheadContact"/>
        <w:rPr>
          <w:lang w:val="nl-BE"/>
        </w:rPr>
      </w:pPr>
    </w:p>
    <w:p w14:paraId="47B25621" w14:textId="6F89D3B9" w:rsidR="009B5BA3" w:rsidRDefault="009B5BA3" w:rsidP="008C04E7">
      <w:pPr>
        <w:pStyle w:val="08-SubheadContact"/>
        <w:spacing w:after="360"/>
      </w:pPr>
      <w:r>
        <w:t>Images and captions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2"/>
        <w:gridCol w:w="4125"/>
      </w:tblGrid>
      <w:tr w:rsidR="00FD360A" w14:paraId="2CA7FA83" w14:textId="77777777" w:rsidTr="006464D2">
        <w:tc>
          <w:tcPr>
            <w:tcW w:w="3845" w:type="dxa"/>
          </w:tcPr>
          <w:p w14:paraId="1F9F1046" w14:textId="77777777" w:rsidR="00FD360A" w:rsidRDefault="00FD360A" w:rsidP="00FD381F">
            <w:pPr>
              <w:pStyle w:val="KeinLeerraum"/>
            </w:pPr>
            <w:r>
              <w:rPr>
                <w:noProof/>
              </w:rPr>
              <w:drawing>
                <wp:inline distT="0" distB="0" distL="0" distR="0" wp14:anchorId="16277C1C" wp14:editId="09F673C9">
                  <wp:extent cx="2220686" cy="1480309"/>
                  <wp:effectExtent l="0" t="0" r="8255" b="571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20686" cy="1480309"/>
                          </a:xfrm>
                          <a:prstGeom prst="rect">
                            <a:avLst/>
                          </a:prstGeom>
                        </pic:spPr>
                      </pic:pic>
                    </a:graphicData>
                  </a:graphic>
                </wp:inline>
              </w:drawing>
            </w:r>
          </w:p>
          <w:p w14:paraId="08EFF934" w14:textId="4292DDD0" w:rsidR="005416EF" w:rsidRDefault="00070FD1" w:rsidP="00FD381F">
            <w:pPr>
              <w:pStyle w:val="KeinLeerraum"/>
            </w:pPr>
            <w:r w:rsidRPr="00070FD1">
              <w:t>Continental_ContiTech_PP_BalerBelt_Preparation_02</w:t>
            </w:r>
          </w:p>
          <w:p w14:paraId="34401091" w14:textId="48448748" w:rsidR="005416EF" w:rsidRDefault="005416EF" w:rsidP="00FD381F">
            <w:pPr>
              <w:pStyle w:val="KeinLeerraum"/>
            </w:pPr>
          </w:p>
        </w:tc>
        <w:tc>
          <w:tcPr>
            <w:tcW w:w="5379" w:type="dxa"/>
          </w:tcPr>
          <w:p w14:paraId="5954FE2D" w14:textId="36E4D600" w:rsidR="005416EF" w:rsidRPr="005416EF" w:rsidRDefault="00C71DEC" w:rsidP="005416EF">
            <w:pPr>
              <w:pStyle w:val="03-Text"/>
            </w:pPr>
            <w:r>
              <w:t>The belts are available in all standard widths. They can also be purchased by the meter and cut to size</w:t>
            </w:r>
            <w:r w:rsidR="008C04E7">
              <w:t>.</w:t>
            </w:r>
          </w:p>
        </w:tc>
      </w:tr>
      <w:tr w:rsidR="00FD360A" w14:paraId="178EB214" w14:textId="77777777" w:rsidTr="006464D2">
        <w:tc>
          <w:tcPr>
            <w:tcW w:w="3845" w:type="dxa"/>
          </w:tcPr>
          <w:p w14:paraId="43423839" w14:textId="77777777" w:rsidR="00FD360A" w:rsidRDefault="00FD360A" w:rsidP="009B5BA3">
            <w:pPr>
              <w:pStyle w:val="KeinLeerraum"/>
            </w:pPr>
            <w:r>
              <w:rPr>
                <w:noProof/>
              </w:rPr>
              <w:drawing>
                <wp:inline distT="0" distB="0" distL="0" distR="0" wp14:anchorId="0306D125" wp14:editId="0C8FF6A9">
                  <wp:extent cx="2220595" cy="1480502"/>
                  <wp:effectExtent l="0" t="0" r="8255" b="571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20595" cy="1480502"/>
                          </a:xfrm>
                          <a:prstGeom prst="rect">
                            <a:avLst/>
                          </a:prstGeom>
                        </pic:spPr>
                      </pic:pic>
                    </a:graphicData>
                  </a:graphic>
                </wp:inline>
              </w:drawing>
            </w:r>
          </w:p>
          <w:p w14:paraId="5E73CB3B" w14:textId="61AAF0FF" w:rsidR="00FD360A" w:rsidRDefault="00070FD1" w:rsidP="009B5BA3">
            <w:pPr>
              <w:pStyle w:val="KeinLeerraum"/>
            </w:pPr>
            <w:proofErr w:type="spellStart"/>
            <w:r w:rsidRPr="00070FD1">
              <w:t>Continental_ContiTech_PP_BalerBelt</w:t>
            </w:r>
            <w:proofErr w:type="spellEnd"/>
          </w:p>
        </w:tc>
        <w:tc>
          <w:tcPr>
            <w:tcW w:w="5379" w:type="dxa"/>
          </w:tcPr>
          <w:p w14:paraId="4744055E" w14:textId="12B6CE18" w:rsidR="00FD360A" w:rsidRPr="00FD360A" w:rsidRDefault="001114BD" w:rsidP="009B5BA3">
            <w:pPr>
              <w:pStyle w:val="03-Text"/>
            </w:pPr>
            <w:r>
              <w:t>Continental’s baler belts consist of a three-ply high-performance polyester fabric with a rubber compound specifically developed for this application</w:t>
            </w:r>
            <w:r w:rsidR="00162F5C">
              <w:t>.</w:t>
            </w:r>
          </w:p>
        </w:tc>
      </w:tr>
      <w:tr w:rsidR="00FD360A" w14:paraId="23B948B8" w14:textId="77777777" w:rsidTr="006464D2">
        <w:tc>
          <w:tcPr>
            <w:tcW w:w="3845" w:type="dxa"/>
          </w:tcPr>
          <w:p w14:paraId="58527551" w14:textId="77777777" w:rsidR="00FD360A" w:rsidRDefault="00FD360A" w:rsidP="009B5BA3">
            <w:pPr>
              <w:pStyle w:val="KeinLeerraum"/>
            </w:pPr>
            <w:r>
              <w:rPr>
                <w:noProof/>
              </w:rPr>
              <w:lastRenderedPageBreak/>
              <w:drawing>
                <wp:inline distT="0" distB="0" distL="0" distR="0" wp14:anchorId="7AC3298A" wp14:editId="3781E08B">
                  <wp:extent cx="1921078" cy="2881906"/>
                  <wp:effectExtent l="0" t="0" r="3175"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21078" cy="2881906"/>
                          </a:xfrm>
                          <a:prstGeom prst="rect">
                            <a:avLst/>
                          </a:prstGeom>
                        </pic:spPr>
                      </pic:pic>
                    </a:graphicData>
                  </a:graphic>
                </wp:inline>
              </w:drawing>
            </w:r>
          </w:p>
          <w:p w14:paraId="6E6B8C46" w14:textId="4CB40C1E" w:rsidR="00FD360A" w:rsidRDefault="005416EF" w:rsidP="009B5BA3">
            <w:pPr>
              <w:pStyle w:val="KeinLeerraum"/>
            </w:pPr>
            <w:proofErr w:type="spellStart"/>
            <w:r w:rsidRPr="005416EF">
              <w:t>Continental_ContiTech_PP_BalerBelt_Installation</w:t>
            </w:r>
            <w:proofErr w:type="spellEnd"/>
          </w:p>
        </w:tc>
        <w:tc>
          <w:tcPr>
            <w:tcW w:w="5379" w:type="dxa"/>
          </w:tcPr>
          <w:p w14:paraId="7A9E3DE4" w14:textId="49CF0560" w:rsidR="00FD360A" w:rsidRPr="00FD360A" w:rsidRDefault="00FC2148" w:rsidP="009B5BA3">
            <w:pPr>
              <w:pStyle w:val="03-Text"/>
            </w:pPr>
            <w:r>
              <w:t>Continental’s round baler belts also save time because the baler no longer needs to be fully dismantled for installation.</w:t>
            </w:r>
          </w:p>
        </w:tc>
      </w:tr>
    </w:tbl>
    <w:p w14:paraId="52A69CC2" w14:textId="77777777" w:rsidR="003B02BB" w:rsidRPr="003B02BB" w:rsidRDefault="003B02BB" w:rsidP="003B02BB">
      <w:pPr>
        <w:rPr>
          <w:lang w:eastAsia="de-DE"/>
        </w:rPr>
      </w:pPr>
    </w:p>
    <w:sectPr w:rsidR="003B02BB" w:rsidRPr="003B02BB" w:rsidSect="00FA43D0">
      <w:type w:val="continuous"/>
      <w:pgSz w:w="11906" w:h="16838" w:code="9"/>
      <w:pgMar w:top="2835" w:right="851" w:bottom="1134" w:left="1418" w:header="709" w:footer="454"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260">
      <wne:acd wne:acdName="acd10"/>
    </wne:keymap>
    <wne:keymap wne:kcmPrimary="0261">
      <wne:acd wne:acdName="acd0"/>
    </wne:keymap>
    <wne:keymap wne:kcmPrimary="0262">
      <wne:acd wne:acdName="acd1"/>
    </wne:keymap>
    <wne:keymap wne:kcmPrimary="0263">
      <wne:acd wne:acdName="acd2"/>
    </wne:keymap>
    <wne:keymap wne:kcmPrimary="0264">
      <wne:acd wne:acdName="acd3"/>
    </wne:keymap>
    <wne:keymap wne:kcmPrimary="0265">
      <wne:acd wne:acdName="acd4"/>
    </wne:keymap>
    <wne:keymap wne:kcmPrimary="0266">
      <wne:acd wne:acdName="acd5"/>
    </wne:keymap>
    <wne:keymap wne:kcmPrimary="0267">
      <wne:acd wne:acdName="acd6"/>
    </wne:keymap>
    <wne:keymap wne:kcmPrimary="0268">
      <wne:acd wne:acdName="acd8"/>
    </wne:keymap>
    <wne:keymap wne:kcmPrimary="0269">
      <wne:acd wne:acdName="acd9"/>
    </wne:keymap>
    <wne:keymap wne:kcmPrimary="0331">
      <wne:acd wne:acdName="acd0"/>
    </wne:keymap>
    <wne:keymap wne:kcmPrimary="0332">
      <wne:acd wne:acdName="acd1"/>
    </wne:keymap>
    <wne:keymap wne:kcmPrimary="0333">
      <wne:acd wne:acdName="acd2"/>
    </wne:keymap>
    <wne:keymap wne:kcmPrimary="0334">
      <wne:acd wne:acdName="acd3"/>
    </wne:keymap>
    <wne:keymap wne:kcmPrimary="0335">
      <wne:acd wne:acdName="acd4"/>
    </wne:keymap>
    <wne:keymap wne:kcmPrimary="0336">
      <wne:acd wne:acdName="acd5"/>
    </wne:keymap>
    <wne:keymap wne:kcmPrimary="0337">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Manifest>
  </wne:toolbars>
  <wne:acds>
    <wne:acd wne:argValue="AgAwADEALQBIAGUAYQBkAGwAaQBuAGUA" wne:acdName="acd0" wne:fciIndexBasedOn="0065"/>
    <wne:acd wne:argValue="AgAwADIALQBCAHUAbABsAGUAdAA=" wne:acdName="acd1" wne:fciIndexBasedOn="0065"/>
    <wne:acd wne:argValue="AgAwADMALQBUAGUAeAB0AA==" wne:acdName="acd2" wne:fciIndexBasedOn="0065"/>
    <wne:acd wne:argValue="AgAwADQALQBTAHUAYgBoAGUAYQBkAA==" wne:acdName="acd3" wne:fciIndexBasedOn="0065"/>
    <wne:acd wne:argValue="AgAwADUALQBCAG8AaQBsAGUAcgBwAGwAYQB0AGUA" wne:acdName="acd4" wne:fciIndexBasedOn="0065"/>
    <wne:acd wne:argValue="AgAwADYALQBDAG8AbgB0AGEAYwB0AA==" wne:acdName="acd5" wne:fciIndexBasedOn="0065"/>
    <wne:acd wne:argValue="AgAwADcALQBJAG0AYQBnAGUAcwA=" wne:acdName="acd6" wne:fciIndexBasedOn="0065"/>
    <wne:acd wne:acdName="acd7" wne:fciIndexBasedOn="0065"/>
    <wne:acd wne:argValue="AgAwADgALQBTAHUAYgBoAGUAYQBkACAAQwBvAG4AdABhAGMAdAA=" wne:acdName="acd8" wne:fciIndexBasedOn="0065"/>
    <wne:acd wne:argValue="AgAwADkALQBGAG8AbwB0AGUAcgA=" wne:acdName="acd9" wne:fciIndexBasedOn="0065"/>
    <wne:acd wne:argValue="AgAxADAALQBGAHIAYQBtAGUAIABDAG8AbgB0AGUAbgB0AHMA" wne:acdName="acd1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8A4B4" w14:textId="77777777" w:rsidR="0074406F" w:rsidRDefault="0074406F">
      <w:pPr>
        <w:spacing w:after="0" w:line="240" w:lineRule="auto"/>
      </w:pPr>
      <w:r>
        <w:separator/>
      </w:r>
    </w:p>
  </w:endnote>
  <w:endnote w:type="continuationSeparator" w:id="0">
    <w:p w14:paraId="16A9B6C5" w14:textId="77777777" w:rsidR="0074406F" w:rsidRDefault="0074406F">
      <w:pPr>
        <w:spacing w:after="0" w:line="240" w:lineRule="auto"/>
      </w:pPr>
      <w:r>
        <w:continuationSeparator/>
      </w:r>
    </w:p>
  </w:endnote>
  <w:endnote w:type="continuationNotice" w:id="1">
    <w:p w14:paraId="1D31616A" w14:textId="77777777" w:rsidR="0074406F" w:rsidRDefault="007440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721A6" w14:textId="4C376BCE" w:rsidR="00E40548" w:rsidRDefault="0065527C" w:rsidP="00E40548">
    <w:pPr>
      <w:pStyle w:val="09-Footer"/>
      <w:shd w:val="solid" w:color="FFFFFF" w:fill="auto"/>
      <w:rPr>
        <w:noProof/>
      </w:rPr>
    </w:pPr>
    <w:r>
      <w:rPr>
        <w:noProof/>
      </w:rPr>
      <mc:AlternateContent>
        <mc:Choice Requires="wps">
          <w:drawing>
            <wp:anchor distT="45720" distB="45720" distL="114300" distR="114300" simplePos="0" relativeHeight="251658247" behindDoc="0" locked="0" layoutInCell="1" allowOverlap="1" wp14:anchorId="2CD30DBD" wp14:editId="052F9A00">
              <wp:simplePos x="0" y="0"/>
              <wp:positionH relativeFrom="margin">
                <wp:align>right</wp:align>
              </wp:positionH>
              <wp:positionV relativeFrom="paragraph">
                <wp:posOffset>14466</wp:posOffset>
              </wp:positionV>
              <wp:extent cx="405765" cy="1404620"/>
              <wp:effectExtent l="0" t="0" r="13335" b="3810"/>
              <wp:wrapSquare wrapText="bothSides"/>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404620"/>
                      </a:xfrm>
                      <a:prstGeom prst="rect">
                        <a:avLst/>
                      </a:prstGeom>
                      <a:noFill/>
                      <a:ln w="9525">
                        <a:noFill/>
                        <a:miter lim="800000"/>
                        <a:headEnd/>
                        <a:tailEnd/>
                      </a:ln>
                    </wps:spPr>
                    <wps:txbx>
                      <w:txbxContent>
                        <w:p w14:paraId="2A79C02C" w14:textId="77777777" w:rsidR="00E40548" w:rsidRPr="0006310A" w:rsidRDefault="005355F0" w:rsidP="00E40548">
                          <w:pPr>
                            <w:pStyle w:val="Fuzeile"/>
                            <w:tabs>
                              <w:tab w:val="right" w:pos="8280"/>
                            </w:tabs>
                            <w:ind w:right="71"/>
                            <w:jc w:val="right"/>
                            <w:rPr>
                              <w:rFonts w:cs="Arial"/>
                              <w:sz w:val="14"/>
                            </w:rPr>
                          </w:pPr>
                          <w:r w:rsidRPr="0006310A">
                            <w:rPr>
                              <w:sz w:val="18"/>
                            </w:rPr>
                            <w:fldChar w:fldCharType="begin"/>
                          </w:r>
                          <w:r w:rsidRPr="0006310A">
                            <w:rPr>
                              <w:sz w:val="18"/>
                            </w:rPr>
                            <w:instrText xml:space="preserve"> PAGE </w:instrText>
                          </w:r>
                          <w:r w:rsidRPr="0006310A">
                            <w:rPr>
                              <w:sz w:val="18"/>
                            </w:rPr>
                            <w:fldChar w:fldCharType="separate"/>
                          </w:r>
                          <w:r w:rsidRPr="0006310A">
                            <w:rPr>
                              <w:sz w:val="18"/>
                            </w:rPr>
                            <w:t>1</w:t>
                          </w:r>
                          <w:r w:rsidRPr="0006310A">
                            <w:rPr>
                              <w:sz w:val="18"/>
                            </w:rPr>
                            <w:fldChar w:fldCharType="end"/>
                          </w:r>
                          <w:r>
                            <w:rPr>
                              <w:sz w:val="18"/>
                            </w:rPr>
                            <w:t>/</w:t>
                          </w:r>
                          <w:r w:rsidRPr="0006310A">
                            <w:rPr>
                              <w:sz w:val="18"/>
                            </w:rPr>
                            <w:fldChar w:fldCharType="begin"/>
                          </w:r>
                          <w:r w:rsidRPr="0006310A">
                            <w:rPr>
                              <w:sz w:val="18"/>
                            </w:rPr>
                            <w:instrText xml:space="preserve"> NUMPAGES </w:instrText>
                          </w:r>
                          <w:r w:rsidRPr="0006310A">
                            <w:rPr>
                              <w:sz w:val="18"/>
                            </w:rPr>
                            <w:fldChar w:fldCharType="separate"/>
                          </w:r>
                          <w:r w:rsidRPr="0006310A">
                            <w:rPr>
                              <w:sz w:val="18"/>
                            </w:rPr>
                            <w:t>2</w:t>
                          </w:r>
                          <w:r w:rsidRPr="0006310A">
                            <w:rPr>
                              <w:sz w:val="18"/>
                            </w:rPr>
                            <w:fldChar w:fldCharType="end"/>
                          </w:r>
                        </w:p>
                        <w:p w14:paraId="1BCE2E9B" w14:textId="77777777" w:rsidR="00E40548" w:rsidRPr="0006310A" w:rsidRDefault="00E40548" w:rsidP="00E40548">
                          <w:pPr>
                            <w:pStyle w:val="09-Footer"/>
                            <w:shd w:val="solid" w:color="FFFFFF" w:fill="auto"/>
                            <w:jc w:val="right"/>
                            <w:rPr>
                              <w:noProof/>
                              <w:sz w:val="10"/>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D30DBD" id="_x0000_t202" coordsize="21600,21600" o:spt="202" path="m,l,21600r21600,l21600,xe">
              <v:stroke joinstyle="miter"/>
              <v:path gradientshapeok="t" o:connecttype="rect"/>
            </v:shapetype>
            <v:shape id="Textfeld 2" o:spid="_x0000_s1027" type="#_x0000_t202" style="position:absolute;margin-left:-19.25pt;margin-top:1.15pt;width:31.95pt;height:110.6pt;z-index:251658247;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" filled="f" stroked="f">
              <v:textbox style="mso-fit-shape-to-text:t" inset="0,0,0,0">
                <w:txbxContent>
                  <w:p w14:paraId="2A79C02C" w14:textId="77777777" w:rsidR="00E40548" w:rsidRPr="0006310A" w:rsidRDefault="005355F0" w:rsidP="00E40548">
                    <w:pPr>
                      <w:pStyle w:val="Fuzeile"/>
                      <w:tabs>
                        <w:tab w:val="right" w:pos="8280"/>
                      </w:tabs>
                      <w:ind w:right="71"/>
                      <w:jc w:val="right"/>
                      <w:rPr>
                        <w:rFonts w:cs="Arial"/>
                        <w:sz w:val="14"/>
                      </w:rPr>
                    </w:pPr>
                    <w:r w:rsidRPr="0006310A">
                      <w:rPr>
                        <w:sz w:val="18"/>
                      </w:rPr>
                      <w:fldChar w:fldCharType="begin"/>
                    </w:r>
                    <w:r w:rsidRPr="0006310A">
                      <w:rPr>
                        <w:sz w:val="18"/>
                      </w:rPr>
                      <w:instrText xml:space="preserve"> PAGE </w:instrText>
                    </w:r>
                    <w:r w:rsidRPr="0006310A">
                      <w:rPr>
                        <w:sz w:val="18"/>
                      </w:rPr>
                      <w:fldChar w:fldCharType="separate"/>
                    </w:r>
                    <w:r w:rsidRPr="0006310A">
                      <w:rPr>
                        <w:sz w:val="18"/>
                      </w:rPr>
                      <w:t>1</w:t>
                    </w:r>
                    <w:r w:rsidRPr="0006310A">
                      <w:rPr>
                        <w:sz w:val="18"/>
                      </w:rPr>
                      <w:fldChar w:fldCharType="end"/>
                    </w:r>
                    <w:r>
                      <w:rPr>
                        <w:sz w:val="18"/>
                      </w:rPr>
                      <w:t>/</w:t>
                    </w:r>
                    <w:r w:rsidRPr="0006310A">
                      <w:rPr>
                        <w:sz w:val="18"/>
                      </w:rPr>
                      <w:fldChar w:fldCharType="begin"/>
                    </w:r>
                    <w:r w:rsidRPr="0006310A">
                      <w:rPr>
                        <w:sz w:val="18"/>
                      </w:rPr>
                      <w:instrText xml:space="preserve"> NUMPAGES </w:instrText>
                    </w:r>
                    <w:r w:rsidRPr="0006310A">
                      <w:rPr>
                        <w:sz w:val="18"/>
                      </w:rPr>
                      <w:fldChar w:fldCharType="separate"/>
                    </w:r>
                    <w:r w:rsidRPr="0006310A">
                      <w:rPr>
                        <w:sz w:val="18"/>
                      </w:rPr>
                      <w:t>2</w:t>
                    </w:r>
                    <w:r w:rsidRPr="0006310A">
                      <w:rPr>
                        <w:sz w:val="18"/>
                      </w:rPr>
                      <w:fldChar w:fldCharType="end"/>
                    </w:r>
                  </w:p>
                  <w:p w14:paraId="1BCE2E9B" w14:textId="77777777" w:rsidR="00E40548" w:rsidRPr="0006310A" w:rsidRDefault="00E40548" w:rsidP="00E40548">
                    <w:pPr>
                      <w:pStyle w:val="09-Footer"/>
                      <w:shd w:val="solid" w:color="FFFFFF" w:fill="auto"/>
                      <w:jc w:val="right"/>
                      <w:rPr>
                        <w:noProof/>
                        <w:sz w:val="10"/>
                      </w:rPr>
                    </w:pPr>
                  </w:p>
                </w:txbxContent>
              </v:textbox>
              <w10:wrap type="square" anchorx="margin"/>
            </v:shape>
          </w:pict>
        </mc:Fallback>
      </mc:AlternateContent>
    </w:r>
    <w:r>
      <w:t>Your contact:</w:t>
    </w:r>
  </w:p>
  <w:p w14:paraId="4FDEA2E2" w14:textId="14AEDF28" w:rsidR="009C40BB" w:rsidRPr="00E40548" w:rsidRDefault="005B7B71" w:rsidP="00E40548">
    <w:pPr>
      <w:pStyle w:val="09-Footer"/>
      <w:shd w:val="solid" w:color="FFFFFF" w:fill="auto"/>
      <w:rPr>
        <w:noProof/>
      </w:rPr>
    </w:pPr>
    <w:r>
      <w:t xml:space="preserve">Oliver Heil, phone: +49 </w:t>
    </w:r>
    <w:r>
      <w:rPr>
        <w:noProof/>
      </w:rPr>
      <mc:AlternateContent>
        <mc:Choice Requires="wps">
          <w:drawing>
            <wp:anchor distT="4294967292" distB="4294967292" distL="114300" distR="114300" simplePos="0" relativeHeight="251658246" behindDoc="0" locked="0" layoutInCell="1" allowOverlap="1" wp14:anchorId="47E5F3F6" wp14:editId="5BCCF9C9">
              <wp:simplePos x="0" y="0"/>
              <wp:positionH relativeFrom="page">
                <wp:posOffset>0</wp:posOffset>
              </wp:positionH>
              <wp:positionV relativeFrom="page">
                <wp:posOffset>5346700</wp:posOffset>
              </wp:positionV>
              <wp:extent cx="269875" cy="0"/>
              <wp:effectExtent l="0" t="0" r="0" b="0"/>
              <wp:wrapNone/>
              <wp:docPr id="17" name="Gerade Verbindung mit Pfeil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0705DC" id="_x0000_t32" coordsize="21600,21600" o:spt="32" o:oned="t" path="m,l21600,21600e" filled="f">
              <v:path arrowok="t" fillok="f" o:connecttype="none"/>
              <o:lock v:ext="edit" shapetype="t"/>
            </v:shapetype>
            <v:shape id="Gerade Verbindung mit Pfeil 17" o:spid="_x0000_s1026" type="#_x0000_t32" style="position:absolute;margin-left:0;margin-top:421pt;width:21.25pt;height:0;z-index:251658246;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" strokeweight=".5pt">
              <w10:wrap anchorx="page" anchory="page"/>
            </v:shape>
          </w:pict>
        </mc:Fallback>
      </mc:AlternateContent>
    </w:r>
    <w:r>
      <w:t>511 938 56375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79843" w14:textId="77777777" w:rsidR="00E40548" w:rsidRDefault="00E40548" w:rsidP="00E40548">
    <w:pPr>
      <w:pStyle w:val="09-Footer"/>
      <w:shd w:val="solid" w:color="FFFFFF" w:fill="auto"/>
      <w:rPr>
        <w:noProof/>
      </w:rPr>
    </w:pPr>
    <w:r>
      <w:rPr>
        <w:noProof/>
      </w:rPr>
      <mc:AlternateContent>
        <mc:Choice Requires="wps">
          <w:drawing>
            <wp:anchor distT="45720" distB="45720" distL="114300" distR="114300" simplePos="0" relativeHeight="251658243" behindDoc="0" locked="0" layoutInCell="1" allowOverlap="1" wp14:anchorId="62D4F6AF" wp14:editId="1F0871A4">
              <wp:simplePos x="0" y="0"/>
              <wp:positionH relativeFrom="margin">
                <wp:align>right</wp:align>
              </wp:positionH>
              <wp:positionV relativeFrom="paragraph">
                <wp:posOffset>14466</wp:posOffset>
              </wp:positionV>
              <wp:extent cx="405765" cy="1404620"/>
              <wp:effectExtent l="0" t="0" r="13335" b="3810"/>
              <wp:wrapSquare wrapText="bothSides"/>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404620"/>
                      </a:xfrm>
                      <a:prstGeom prst="rect">
                        <a:avLst/>
                      </a:prstGeom>
                      <a:noFill/>
                      <a:ln w="9525">
                        <a:noFill/>
                        <a:miter lim="800000"/>
                        <a:headEnd/>
                        <a:tailEnd/>
                      </a:ln>
                    </wps:spPr>
                    <wps:txbx>
                      <w:txbxContent>
                        <w:p w14:paraId="43F30A98" w14:textId="468D15D7" w:rsidR="00E40548" w:rsidRPr="00213B9A" w:rsidRDefault="00E40548" w:rsidP="00E40548">
                          <w:pPr>
                            <w:pStyle w:val="Fuzeile"/>
                            <w:tabs>
                              <w:tab w:val="right" w:pos="8280"/>
                            </w:tabs>
                            <w:ind w:right="71"/>
                            <w:jc w:val="right"/>
                            <w:rPr>
                              <w:rFonts w:cs="Arial"/>
                              <w:sz w:val="18"/>
                            </w:rPr>
                          </w:pPr>
                          <w:r w:rsidRPr="00213B9A">
                            <w:rPr>
                              <w:rFonts w:cs="Arial"/>
                              <w:sz w:val="18"/>
                            </w:rPr>
                            <w:fldChar w:fldCharType="begin"/>
                          </w:r>
                          <w:r w:rsidRPr="00213B9A">
                            <w:rPr>
                              <w:rFonts w:cs="Arial"/>
                              <w:sz w:val="18"/>
                            </w:rPr>
                            <w:instrText xml:space="preserve"> IF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 xml:space="preserve"> &lt; </w:instrText>
                          </w:r>
                          <w:r w:rsidRPr="00213B9A">
                            <w:rPr>
                              <w:rFonts w:cs="Arial"/>
                              <w:sz w:val="18"/>
                            </w:rPr>
                            <w:fldChar w:fldCharType="begin"/>
                          </w:r>
                          <w:r w:rsidRPr="00213B9A">
                            <w:rPr>
                              <w:rFonts w:cs="Arial"/>
                              <w:sz w:val="18"/>
                            </w:rPr>
                            <w:instrText xml:space="preserve"> NUMPAGES </w:instrText>
                          </w:r>
                          <w:r w:rsidRPr="00213B9A">
                            <w:rPr>
                              <w:rFonts w:cs="Arial"/>
                              <w:sz w:val="18"/>
                            </w:rPr>
                            <w:fldChar w:fldCharType="separate"/>
                          </w:r>
                          <w:r w:rsidR="00F63565">
                            <w:rPr>
                              <w:rFonts w:cs="Arial"/>
                              <w:noProof/>
                              <w:sz w:val="18"/>
                            </w:rPr>
                            <w:instrText>1</w:instrText>
                          </w:r>
                          <w:r w:rsidRPr="00213B9A">
                            <w:rPr>
                              <w:rFonts w:cs="Arial"/>
                              <w:sz w:val="18"/>
                            </w:rPr>
                            <w:fldChar w:fldCharType="end"/>
                          </w:r>
                          <w:r w:rsidRPr="00213B9A">
                            <w:rPr>
                              <w:rFonts w:cs="Arial"/>
                              <w:sz w:val="18"/>
                            </w:rPr>
                            <w:instrText xml:space="preserve"> "</w:instrText>
                          </w:r>
                          <w:r w:rsidRPr="00213B9A">
                            <w:rPr>
                              <w:rFonts w:cs="Arial"/>
                              <w:sz w:val="18"/>
                            </w:rPr>
                            <w:fldChar w:fldCharType="begin"/>
                          </w:r>
                          <w:r w:rsidRPr="00213B9A">
                            <w:rPr>
                              <w:rFonts w:cs="Arial"/>
                              <w:sz w:val="18"/>
                            </w:rPr>
                            <w:instrText>IF</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FA43D0">
                            <w:rPr>
                              <w:rFonts w:cs="Arial"/>
                              <w:sz w:val="18"/>
                            </w:rPr>
                            <w:instrText>2</w:instrText>
                          </w:r>
                          <w:r w:rsidRPr="00213B9A">
                            <w:rPr>
                              <w:rFonts w:cs="Arial"/>
                              <w:sz w:val="18"/>
                            </w:rPr>
                            <w:fldChar w:fldCharType="end"/>
                          </w:r>
                          <w:r w:rsidRPr="00213B9A">
                            <w:rPr>
                              <w:rFonts w:cs="Arial"/>
                              <w:sz w:val="18"/>
                            </w:rPr>
                            <w:instrText>&lt;&gt;</w:instrText>
                          </w:r>
                          <w:r w:rsidRPr="00213B9A">
                            <w:rPr>
                              <w:rFonts w:cs="Arial"/>
                              <w:sz w:val="18"/>
                            </w:rPr>
                            <w:fldChar w:fldCharType="begin"/>
                          </w:r>
                          <w:r w:rsidRPr="00213B9A">
                            <w:rPr>
                              <w:rFonts w:cs="Arial"/>
                              <w:sz w:val="18"/>
                            </w:rPr>
                            <w:instrText>NUMPAGES</w:instrText>
                          </w:r>
                          <w:r w:rsidRPr="00213B9A">
                            <w:rPr>
                              <w:rFonts w:cs="Arial"/>
                              <w:sz w:val="18"/>
                            </w:rPr>
                            <w:fldChar w:fldCharType="separate"/>
                          </w:r>
                          <w:r w:rsidR="00FA43D0">
                            <w:rPr>
                              <w:rFonts w:cs="Arial"/>
                              <w:sz w:val="18"/>
                            </w:rPr>
                            <w:instrText>4</w:instrText>
                          </w:r>
                          <w:r w:rsidRPr="00213B9A">
                            <w:rPr>
                              <w:rFonts w:cs="Arial"/>
                              <w:sz w:val="18"/>
                            </w:rPr>
                            <w:fldChar w:fldCharType="end"/>
                          </w:r>
                          <w:r w:rsidRPr="00213B9A">
                            <w:rPr>
                              <w:rFonts w:cs="Arial"/>
                              <w:sz w:val="18"/>
                            </w:rPr>
                            <w:instrText>"..."</w:instrText>
                          </w:r>
                          <w:r w:rsidRPr="00213B9A">
                            <w:rPr>
                              <w:rFonts w:cs="Arial"/>
                              <w:sz w:val="18"/>
                            </w:rPr>
                            <w:fldChar w:fldCharType="separate"/>
                          </w:r>
                          <w:r w:rsidR="00FA43D0" w:rsidRPr="00213B9A">
                            <w:rPr>
                              <w:rFonts w:cs="Arial"/>
                              <w:sz w:val="18"/>
                            </w:rPr>
                            <w:instrText>...</w:instrText>
                          </w:r>
                          <w:r w:rsidRPr="00213B9A">
                            <w:rPr>
                              <w:rFonts w:cs="Arial"/>
                              <w:sz w:val="18"/>
                            </w:rPr>
                            <w:fldChar w:fldCharType="end"/>
                          </w:r>
                          <w:r w:rsidRPr="00213B9A">
                            <w:rPr>
                              <w:rFonts w:cs="Arial"/>
                              <w:sz w:val="18"/>
                            </w:rPr>
                            <w:instrText>/</w:instrText>
                          </w:r>
                          <w:r w:rsidRPr="00213B9A">
                            <w:rPr>
                              <w:rFonts w:cs="Arial"/>
                              <w:sz w:val="18"/>
                            </w:rPr>
                            <w:fldChar w:fldCharType="begin"/>
                          </w:r>
                          <w:r w:rsidRPr="00213B9A">
                            <w:rPr>
                              <w:rFonts w:cs="Arial"/>
                              <w:sz w:val="18"/>
                            </w:rPr>
                            <w:instrText>IF</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FA43D0">
                            <w:rPr>
                              <w:rFonts w:cs="Arial"/>
                              <w:sz w:val="18"/>
                            </w:rPr>
                            <w:instrText>2</w:instrText>
                          </w:r>
                          <w:r w:rsidRPr="00213B9A">
                            <w:rPr>
                              <w:rFonts w:cs="Arial"/>
                              <w:sz w:val="18"/>
                            </w:rPr>
                            <w:fldChar w:fldCharType="end"/>
                          </w:r>
                          <w:r w:rsidRPr="00213B9A">
                            <w:rPr>
                              <w:rFonts w:cs="Arial"/>
                              <w:sz w:val="18"/>
                            </w:rPr>
                            <w:instrText>&lt;&gt;</w:instrText>
                          </w:r>
                          <w:r w:rsidRPr="00213B9A">
                            <w:rPr>
                              <w:rFonts w:cs="Arial"/>
                              <w:sz w:val="18"/>
                            </w:rPr>
                            <w:fldChar w:fldCharType="begin"/>
                          </w:r>
                          <w:r w:rsidRPr="00213B9A">
                            <w:rPr>
                              <w:rFonts w:cs="Arial"/>
                              <w:sz w:val="18"/>
                            </w:rPr>
                            <w:instrText>NUMPAGES</w:instrText>
                          </w:r>
                          <w:r w:rsidRPr="00213B9A">
                            <w:rPr>
                              <w:rFonts w:cs="Arial"/>
                              <w:sz w:val="18"/>
                            </w:rPr>
                            <w:fldChar w:fldCharType="separate"/>
                          </w:r>
                          <w:r w:rsidR="00FA43D0">
                            <w:rPr>
                              <w:rFonts w:cs="Arial"/>
                              <w:sz w:val="18"/>
                            </w:rPr>
                            <w:instrText>4</w:instrText>
                          </w:r>
                          <w:r w:rsidRPr="00213B9A">
                            <w:rPr>
                              <w:rFonts w:cs="Arial"/>
                              <w:sz w:val="18"/>
                            </w:rPr>
                            <w:fldChar w:fldCharType="end"/>
                          </w:r>
                          <w:r w:rsidRPr="00213B9A">
                            <w:rPr>
                              <w:rFonts w:cs="Arial"/>
                              <w:sz w:val="18"/>
                            </w:rPr>
                            <w:fldChar w:fldCharType="begin"/>
                          </w:r>
                          <w:r w:rsidRPr="00213B9A">
                            <w:rPr>
                              <w:rFonts w:cs="Arial"/>
                              <w:sz w:val="18"/>
                            </w:rPr>
                            <w:instrText>=</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FA43D0">
                            <w:rPr>
                              <w:rFonts w:cs="Arial"/>
                              <w:sz w:val="18"/>
                            </w:rPr>
                            <w:instrText>2</w:instrText>
                          </w:r>
                          <w:r w:rsidRPr="00213B9A">
                            <w:rPr>
                              <w:rFonts w:cs="Arial"/>
                              <w:sz w:val="18"/>
                            </w:rPr>
                            <w:fldChar w:fldCharType="end"/>
                          </w:r>
                          <w:r w:rsidRPr="00213B9A">
                            <w:rPr>
                              <w:rFonts w:cs="Arial"/>
                              <w:sz w:val="18"/>
                            </w:rPr>
                            <w:instrText>+1</w:instrText>
                          </w:r>
                          <w:r w:rsidRPr="00213B9A">
                            <w:rPr>
                              <w:rFonts w:cs="Arial"/>
                              <w:sz w:val="18"/>
                            </w:rPr>
                            <w:fldChar w:fldCharType="separate"/>
                          </w:r>
                          <w:r w:rsidR="00FA43D0">
                            <w:rPr>
                              <w:rFonts w:cs="Arial"/>
                              <w:sz w:val="18"/>
                            </w:rPr>
                            <w:instrText>3</w:instrText>
                          </w:r>
                          <w:r w:rsidRPr="00213B9A">
                            <w:rPr>
                              <w:rFonts w:cs="Arial"/>
                              <w:sz w:val="18"/>
                            </w:rPr>
                            <w:fldChar w:fldCharType="end"/>
                          </w:r>
                          <w:r w:rsidRPr="00213B9A">
                            <w:rPr>
                              <w:rFonts w:cs="Arial"/>
                              <w:sz w:val="18"/>
                            </w:rPr>
                            <w:fldChar w:fldCharType="separate"/>
                          </w:r>
                          <w:r w:rsidR="00FA43D0">
                            <w:rPr>
                              <w:rFonts w:cs="Arial"/>
                              <w:sz w:val="18"/>
                            </w:rPr>
                            <w:instrText>3</w:instrText>
                          </w:r>
                          <w:r w:rsidRPr="00213B9A">
                            <w:rPr>
                              <w:rFonts w:cs="Arial"/>
                              <w:sz w:val="18"/>
                            </w:rPr>
                            <w:fldChar w:fldCharType="end"/>
                          </w:r>
                          <w:r w:rsidRPr="00213B9A">
                            <w:rPr>
                              <w:rFonts w:cs="Arial"/>
                              <w:sz w:val="18"/>
                            </w:rPr>
                            <w:instrText xml:space="preserve">" "" </w:instrText>
                          </w:r>
                          <w:r w:rsidRPr="00213B9A">
                            <w:rPr>
                              <w:rFonts w:cs="Arial"/>
                              <w:sz w:val="18"/>
                            </w:rPr>
                            <w:fldChar w:fldCharType="end"/>
                          </w:r>
                        </w:p>
                        <w:p w14:paraId="5DEA47DA" w14:textId="77777777" w:rsidR="00E40548" w:rsidRPr="00213B9A" w:rsidRDefault="00E40548" w:rsidP="00E40548">
                          <w:pPr>
                            <w:pStyle w:val="09-Footer"/>
                            <w:shd w:val="solid" w:color="FFFFFF" w:fill="auto"/>
                            <w:jc w:val="right"/>
                            <w:rPr>
                              <w:noProof/>
                              <w:sz w:val="14"/>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D4F6AF" id="_x0000_t202" coordsize="21600,21600" o:spt="202" path="m,l,21600r21600,l21600,xe">
              <v:stroke joinstyle="miter"/>
              <v:path gradientshapeok="t" o:connecttype="rect"/>
            </v:shapetype>
            <v:shape id="_x0000_s1029" type="#_x0000_t202" style="position:absolute;margin-left:-19.25pt;margin-top:1.15pt;width:31.95pt;height:110.6pt;z-index:25165824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" filled="f" stroked="f">
              <v:textbox style="mso-fit-shape-to-text:t" inset="0,0,0,0">
                <w:txbxContent>
                  <w:p w14:paraId="43F30A98" w14:textId="468D15D7" w:rsidR="00E40548" w:rsidRPr="00213B9A" w:rsidRDefault="00E40548" w:rsidP="00E40548">
                    <w:pPr>
                      <w:pStyle w:val="Fuzeile"/>
                      <w:tabs>
                        <w:tab w:val="right" w:pos="8280"/>
                      </w:tabs>
                      <w:ind w:right="71"/>
                      <w:jc w:val="right"/>
                      <w:rPr>
                        <w:rFonts w:cs="Arial"/>
                        <w:sz w:val="18"/>
                      </w:rPr>
                    </w:pPr>
                    <w:r w:rsidRPr="00213B9A">
                      <w:rPr>
                        <w:rFonts w:cs="Arial"/>
                        <w:sz w:val="18"/>
                      </w:rPr>
                      <w:fldChar w:fldCharType="begin"/>
                    </w:r>
                    <w:r w:rsidRPr="00213B9A">
                      <w:rPr>
                        <w:rFonts w:cs="Arial"/>
                        <w:sz w:val="18"/>
                      </w:rPr>
                      <w:instrText xml:space="preserve"> IF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 xml:space="preserve"> &lt; </w:instrText>
                    </w:r>
                    <w:r w:rsidRPr="00213B9A">
                      <w:rPr>
                        <w:rFonts w:cs="Arial"/>
                        <w:sz w:val="18"/>
                      </w:rPr>
                      <w:fldChar w:fldCharType="begin"/>
                    </w:r>
                    <w:r w:rsidRPr="00213B9A">
                      <w:rPr>
                        <w:rFonts w:cs="Arial"/>
                        <w:sz w:val="18"/>
                      </w:rPr>
                      <w:instrText xml:space="preserve"> NUMPAGES </w:instrText>
                    </w:r>
                    <w:r w:rsidRPr="00213B9A">
                      <w:rPr>
                        <w:rFonts w:cs="Arial"/>
                        <w:sz w:val="18"/>
                      </w:rPr>
                      <w:fldChar w:fldCharType="separate"/>
                    </w:r>
                    <w:r w:rsidR="00F63565">
                      <w:rPr>
                        <w:rFonts w:cs="Arial"/>
                        <w:noProof/>
                        <w:sz w:val="18"/>
                      </w:rPr>
                      <w:instrText>1</w:instrText>
                    </w:r>
                    <w:r w:rsidRPr="00213B9A">
                      <w:rPr>
                        <w:rFonts w:cs="Arial"/>
                        <w:sz w:val="18"/>
                      </w:rPr>
                      <w:fldChar w:fldCharType="end"/>
                    </w:r>
                    <w:r w:rsidRPr="00213B9A">
                      <w:rPr>
                        <w:rFonts w:cs="Arial"/>
                        <w:sz w:val="18"/>
                      </w:rPr>
                      <w:instrText xml:space="preserve"> "</w:instrText>
                    </w:r>
                    <w:r w:rsidRPr="00213B9A">
                      <w:rPr>
                        <w:rFonts w:cs="Arial"/>
                        <w:sz w:val="18"/>
                      </w:rPr>
                      <w:fldChar w:fldCharType="begin"/>
                    </w:r>
                    <w:r w:rsidRPr="00213B9A">
                      <w:rPr>
                        <w:rFonts w:cs="Arial"/>
                        <w:sz w:val="18"/>
                      </w:rPr>
                      <w:instrText>IF</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FA43D0">
                      <w:rPr>
                        <w:rFonts w:cs="Arial"/>
                        <w:sz w:val="18"/>
                      </w:rPr>
                      <w:instrText>2</w:instrText>
                    </w:r>
                    <w:r w:rsidRPr="00213B9A">
                      <w:rPr>
                        <w:rFonts w:cs="Arial"/>
                        <w:sz w:val="18"/>
                      </w:rPr>
                      <w:fldChar w:fldCharType="end"/>
                    </w:r>
                    <w:r w:rsidRPr="00213B9A">
                      <w:rPr>
                        <w:rFonts w:cs="Arial"/>
                        <w:sz w:val="18"/>
                      </w:rPr>
                      <w:instrText>&lt;&gt;</w:instrText>
                    </w:r>
                    <w:r w:rsidRPr="00213B9A">
                      <w:rPr>
                        <w:rFonts w:cs="Arial"/>
                        <w:sz w:val="18"/>
                      </w:rPr>
                      <w:fldChar w:fldCharType="begin"/>
                    </w:r>
                    <w:r w:rsidRPr="00213B9A">
                      <w:rPr>
                        <w:rFonts w:cs="Arial"/>
                        <w:sz w:val="18"/>
                      </w:rPr>
                      <w:instrText>NUMPAGES</w:instrText>
                    </w:r>
                    <w:r w:rsidRPr="00213B9A">
                      <w:rPr>
                        <w:rFonts w:cs="Arial"/>
                        <w:sz w:val="18"/>
                      </w:rPr>
                      <w:fldChar w:fldCharType="separate"/>
                    </w:r>
                    <w:r w:rsidR="00FA43D0">
                      <w:rPr>
                        <w:rFonts w:cs="Arial"/>
                        <w:sz w:val="18"/>
                      </w:rPr>
                      <w:instrText>4</w:instrText>
                    </w:r>
                    <w:r w:rsidRPr="00213B9A">
                      <w:rPr>
                        <w:rFonts w:cs="Arial"/>
                        <w:sz w:val="18"/>
                      </w:rPr>
                      <w:fldChar w:fldCharType="end"/>
                    </w:r>
                    <w:r w:rsidRPr="00213B9A">
                      <w:rPr>
                        <w:rFonts w:cs="Arial"/>
                        <w:sz w:val="18"/>
                      </w:rPr>
                      <w:instrText>"..."</w:instrText>
                    </w:r>
                    <w:r w:rsidRPr="00213B9A">
                      <w:rPr>
                        <w:rFonts w:cs="Arial"/>
                        <w:sz w:val="18"/>
                      </w:rPr>
                      <w:fldChar w:fldCharType="separate"/>
                    </w:r>
                    <w:r w:rsidR="00FA43D0" w:rsidRPr="00213B9A">
                      <w:rPr>
                        <w:rFonts w:cs="Arial"/>
                        <w:sz w:val="18"/>
                      </w:rPr>
                      <w:instrText>...</w:instrText>
                    </w:r>
                    <w:r w:rsidRPr="00213B9A">
                      <w:rPr>
                        <w:rFonts w:cs="Arial"/>
                        <w:sz w:val="18"/>
                      </w:rPr>
                      <w:fldChar w:fldCharType="end"/>
                    </w:r>
                    <w:r w:rsidRPr="00213B9A">
                      <w:rPr>
                        <w:rFonts w:cs="Arial"/>
                        <w:sz w:val="18"/>
                      </w:rPr>
                      <w:instrText>/</w:instrText>
                    </w:r>
                    <w:r w:rsidRPr="00213B9A">
                      <w:rPr>
                        <w:rFonts w:cs="Arial"/>
                        <w:sz w:val="18"/>
                      </w:rPr>
                      <w:fldChar w:fldCharType="begin"/>
                    </w:r>
                    <w:r w:rsidRPr="00213B9A">
                      <w:rPr>
                        <w:rFonts w:cs="Arial"/>
                        <w:sz w:val="18"/>
                      </w:rPr>
                      <w:instrText>IF</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FA43D0">
                      <w:rPr>
                        <w:rFonts w:cs="Arial"/>
                        <w:sz w:val="18"/>
                      </w:rPr>
                      <w:instrText>2</w:instrText>
                    </w:r>
                    <w:r w:rsidRPr="00213B9A">
                      <w:rPr>
                        <w:rFonts w:cs="Arial"/>
                        <w:sz w:val="18"/>
                      </w:rPr>
                      <w:fldChar w:fldCharType="end"/>
                    </w:r>
                    <w:r w:rsidRPr="00213B9A">
                      <w:rPr>
                        <w:rFonts w:cs="Arial"/>
                        <w:sz w:val="18"/>
                      </w:rPr>
                      <w:instrText>&lt;&gt;</w:instrText>
                    </w:r>
                    <w:r w:rsidRPr="00213B9A">
                      <w:rPr>
                        <w:rFonts w:cs="Arial"/>
                        <w:sz w:val="18"/>
                      </w:rPr>
                      <w:fldChar w:fldCharType="begin"/>
                    </w:r>
                    <w:r w:rsidRPr="00213B9A">
                      <w:rPr>
                        <w:rFonts w:cs="Arial"/>
                        <w:sz w:val="18"/>
                      </w:rPr>
                      <w:instrText>NUMPAGES</w:instrText>
                    </w:r>
                    <w:r w:rsidRPr="00213B9A">
                      <w:rPr>
                        <w:rFonts w:cs="Arial"/>
                        <w:sz w:val="18"/>
                      </w:rPr>
                      <w:fldChar w:fldCharType="separate"/>
                    </w:r>
                    <w:r w:rsidR="00FA43D0">
                      <w:rPr>
                        <w:rFonts w:cs="Arial"/>
                        <w:sz w:val="18"/>
                      </w:rPr>
                      <w:instrText>4</w:instrText>
                    </w:r>
                    <w:r w:rsidRPr="00213B9A">
                      <w:rPr>
                        <w:rFonts w:cs="Arial"/>
                        <w:sz w:val="18"/>
                      </w:rPr>
                      <w:fldChar w:fldCharType="end"/>
                    </w:r>
                    <w:r w:rsidRPr="00213B9A">
                      <w:rPr>
                        <w:rFonts w:cs="Arial"/>
                        <w:sz w:val="18"/>
                      </w:rPr>
                      <w:fldChar w:fldCharType="begin"/>
                    </w:r>
                    <w:r w:rsidRPr="00213B9A">
                      <w:rPr>
                        <w:rFonts w:cs="Arial"/>
                        <w:sz w:val="18"/>
                      </w:rPr>
                      <w:instrText>=</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FA43D0">
                      <w:rPr>
                        <w:rFonts w:cs="Arial"/>
                        <w:sz w:val="18"/>
                      </w:rPr>
                      <w:instrText>2</w:instrText>
                    </w:r>
                    <w:r w:rsidRPr="00213B9A">
                      <w:rPr>
                        <w:rFonts w:cs="Arial"/>
                        <w:sz w:val="18"/>
                      </w:rPr>
                      <w:fldChar w:fldCharType="end"/>
                    </w:r>
                    <w:r w:rsidRPr="00213B9A">
                      <w:rPr>
                        <w:rFonts w:cs="Arial"/>
                        <w:sz w:val="18"/>
                      </w:rPr>
                      <w:instrText>+1</w:instrText>
                    </w:r>
                    <w:r w:rsidRPr="00213B9A">
                      <w:rPr>
                        <w:rFonts w:cs="Arial"/>
                        <w:sz w:val="18"/>
                      </w:rPr>
                      <w:fldChar w:fldCharType="separate"/>
                    </w:r>
                    <w:r w:rsidR="00FA43D0">
                      <w:rPr>
                        <w:rFonts w:cs="Arial"/>
                        <w:sz w:val="18"/>
                      </w:rPr>
                      <w:instrText>3</w:instrText>
                    </w:r>
                    <w:r w:rsidRPr="00213B9A">
                      <w:rPr>
                        <w:rFonts w:cs="Arial"/>
                        <w:sz w:val="18"/>
                      </w:rPr>
                      <w:fldChar w:fldCharType="end"/>
                    </w:r>
                    <w:r w:rsidRPr="00213B9A">
                      <w:rPr>
                        <w:rFonts w:cs="Arial"/>
                        <w:sz w:val="18"/>
                      </w:rPr>
                      <w:fldChar w:fldCharType="separate"/>
                    </w:r>
                    <w:r w:rsidR="00FA43D0">
                      <w:rPr>
                        <w:rFonts w:cs="Arial"/>
                        <w:sz w:val="18"/>
                      </w:rPr>
                      <w:instrText>3</w:instrText>
                    </w:r>
                    <w:r w:rsidRPr="00213B9A">
                      <w:rPr>
                        <w:rFonts w:cs="Arial"/>
                        <w:sz w:val="18"/>
                      </w:rPr>
                      <w:fldChar w:fldCharType="end"/>
                    </w:r>
                    <w:r w:rsidRPr="00213B9A">
                      <w:rPr>
                        <w:rFonts w:cs="Arial"/>
                        <w:sz w:val="18"/>
                      </w:rPr>
                      <w:instrText xml:space="preserve">" "" </w:instrText>
                    </w:r>
                    <w:r w:rsidRPr="00213B9A">
                      <w:rPr>
                        <w:rFonts w:cs="Arial"/>
                        <w:sz w:val="18"/>
                      </w:rPr>
                      <w:fldChar w:fldCharType="end"/>
                    </w:r>
                  </w:p>
                  <w:p w14:paraId="5DEA47DA" w14:textId="77777777" w:rsidR="00E40548" w:rsidRPr="00213B9A" w:rsidRDefault="00E40548" w:rsidP="00E40548">
                    <w:pPr>
                      <w:pStyle w:val="09-Footer"/>
                      <w:shd w:val="solid" w:color="FFFFFF" w:fill="auto"/>
                      <w:jc w:val="right"/>
                      <w:rPr>
                        <w:noProof/>
                        <w:sz w:val="14"/>
                      </w:rPr>
                    </w:pPr>
                  </w:p>
                </w:txbxContent>
              </v:textbox>
              <w10:wrap type="square" anchorx="margin"/>
            </v:shape>
          </w:pict>
        </mc:Fallback>
      </mc:AlternateContent>
    </w:r>
    <w:r>
      <w:t>Your contact:</w:t>
    </w:r>
  </w:p>
  <w:p w14:paraId="7FD35FD7" w14:textId="77777777" w:rsidR="00E40548" w:rsidRDefault="00E40548" w:rsidP="00E40548">
    <w:pPr>
      <w:pStyle w:val="09-Footer"/>
      <w:shd w:val="solid" w:color="FFFFFF" w:fill="auto"/>
      <w:rPr>
        <w:noProof/>
      </w:rPr>
    </w:pPr>
    <w:r>
      <w:t>First name Last name, phone: international</w:t>
    </w:r>
    <w:r>
      <w:rPr>
        <w:noProof/>
      </w:rPr>
      <mc:AlternateContent>
        <mc:Choice Requires="wps">
          <w:drawing>
            <wp:anchor distT="4294967292" distB="4294967292" distL="114300" distR="114300" simplePos="0" relativeHeight="251658242" behindDoc="0" locked="0" layoutInCell="1" allowOverlap="1" wp14:anchorId="21FC60CB" wp14:editId="6A1A18C5">
              <wp:simplePos x="0" y="0"/>
              <wp:positionH relativeFrom="page">
                <wp:posOffset>0</wp:posOffset>
              </wp:positionH>
              <wp:positionV relativeFrom="page">
                <wp:posOffset>5346700</wp:posOffset>
              </wp:positionV>
              <wp:extent cx="269875" cy="0"/>
              <wp:effectExtent l="0" t="0" r="0" b="0"/>
              <wp:wrapNone/>
              <wp:docPr id="3" name="Gerade Verbindung mit Pfe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70CE21" id="_x0000_t32" coordsize="21600,21600" o:spt="32" o:oned="t" path="m,l21600,21600e" filled="f">
              <v:path arrowok="t" fillok="f" o:connecttype="none"/>
              <o:lock v:ext="edit" shapetype="t"/>
            </v:shapetype>
            <v:shape id="Gerade Verbindung mit Pfeil 3" o:spid="_x0000_s1026" type="#_x0000_t32" style="position:absolute;margin-left:0;margin-top:421pt;width:21.25pt;height:0;z-index:251658242;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" strokeweight=".5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67643" w14:textId="77777777" w:rsidR="0074406F" w:rsidRDefault="0074406F">
      <w:pPr>
        <w:spacing w:after="0" w:line="240" w:lineRule="auto"/>
      </w:pPr>
      <w:r>
        <w:separator/>
      </w:r>
    </w:p>
  </w:footnote>
  <w:footnote w:type="continuationSeparator" w:id="0">
    <w:p w14:paraId="2E82BA37" w14:textId="77777777" w:rsidR="0074406F" w:rsidRDefault="0074406F">
      <w:pPr>
        <w:spacing w:after="0" w:line="240" w:lineRule="auto"/>
      </w:pPr>
      <w:r>
        <w:continuationSeparator/>
      </w:r>
    </w:p>
  </w:footnote>
  <w:footnote w:type="continuationNotice" w:id="1">
    <w:p w14:paraId="5C562716" w14:textId="77777777" w:rsidR="0074406F" w:rsidRDefault="007440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D8CEB" w14:textId="1A67A87B" w:rsidR="00E40548" w:rsidRPr="00216088" w:rsidRDefault="00A17123" w:rsidP="00E40548">
    <w:pPr>
      <w:pStyle w:val="Kopfzeile"/>
    </w:pPr>
    <w:r>
      <w:t xml:space="preserve"> </w:t>
    </w:r>
    <w:r>
      <w:rPr>
        <w:noProof/>
      </w:rPr>
      <mc:AlternateContent>
        <mc:Choice Requires="wps">
          <w:drawing>
            <wp:anchor distT="0" distB="0" distL="114300" distR="114300" simplePos="0" relativeHeight="251658241" behindDoc="0" locked="0" layoutInCell="1" allowOverlap="1" wp14:anchorId="2528CDA6" wp14:editId="15B732DB">
              <wp:simplePos x="0" y="0"/>
              <wp:positionH relativeFrom="margin">
                <wp:align>right</wp:align>
              </wp:positionH>
              <wp:positionV relativeFrom="page">
                <wp:posOffset>394970</wp:posOffset>
              </wp:positionV>
              <wp:extent cx="2896182" cy="430306"/>
              <wp:effectExtent l="0" t="0" r="0" b="8255"/>
              <wp:wrapNone/>
              <wp:docPr id="14"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6182" cy="430306"/>
                      </a:xfrm>
                      <a:prstGeom prst="rect">
                        <a:avLst/>
                      </a:prstGeom>
                      <a:noFill/>
                      <a:ln w="6350">
                        <a:noFill/>
                      </a:ln>
                      <a:effectLst/>
                    </wps:spPr>
                    <wps:txbx>
                      <w:txbxContent>
                        <w:p w14:paraId="456AD9F8" w14:textId="77777777" w:rsidR="004C6C5D" w:rsidRDefault="004C6C5D" w:rsidP="004C6C5D">
                          <w:pPr>
                            <w:pStyle w:val="12-Title"/>
                            <w:rPr>
                              <w:sz w:val="22"/>
                              <w:szCs w:val="22"/>
                            </w:rPr>
                          </w:pPr>
                        </w:p>
                        <w:p w14:paraId="2F38E479" w14:textId="77777777" w:rsidR="004C6C5D" w:rsidRPr="00213B9A" w:rsidRDefault="000E5FCA" w:rsidP="004C6C5D">
                          <w:pPr>
                            <w:pStyle w:val="12-Title"/>
                          </w:pPr>
                          <w:r>
                            <w:t>Press Release</w:t>
                          </w:r>
                        </w:p>
                        <w:p w14:paraId="34A1C695" w14:textId="77777777" w:rsidR="004C6C5D" w:rsidRDefault="004C6C5D" w:rsidP="004C6C5D">
                          <w:pPr>
                            <w:pStyle w:val="12-Title"/>
                          </w:pPr>
                          <w:r>
                            <w:br/>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28CDA6" id="_x0000_t202" coordsize="21600,21600" o:spt="202" path="m,l,21600r21600,l21600,xe">
              <v:stroke joinstyle="miter"/>
              <v:path gradientshapeok="t" o:connecttype="rect"/>
            </v:shapetype>
            <v:shape id="Textfeld 23" o:spid="_x0000_s1026" type="#_x0000_t202" style="position:absolute;margin-left:176.85pt;margin-top:31.1pt;width:228.05pt;height:33.9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" filled="f" stroked="f" strokeweight=".5pt">
              <v:textbox inset="0,0,0,0">
                <w:txbxContent>
                  <w:p w14:paraId="456AD9F8" w14:textId="77777777" w:rsidR="004C6C5D" w:rsidRDefault="004C6C5D" w:rsidP="004C6C5D">
                    <w:pPr>
                      <w:pStyle w:val="12-Title"/>
                      <w:rPr>
                        <w:sz w:val="22"/>
                        <w:szCs w:val="22"/>
                      </w:rPr>
                    </w:pPr>
                  </w:p>
                  <w:p w14:paraId="2F38E479" w14:textId="77777777" w:rsidR="004C6C5D" w:rsidRPr="00213B9A" w:rsidRDefault="000E5FCA" w:rsidP="004C6C5D">
                    <w:pPr>
                      <w:pStyle w:val="12-Title"/>
                    </w:pPr>
                    <w:r>
                      <w:t>Press Release</w:t>
                    </w:r>
                  </w:p>
                  <w:p w14:paraId="34A1C695" w14:textId="77777777" w:rsidR="004C6C5D" w:rsidRDefault="004C6C5D" w:rsidP="004C6C5D">
                    <w:pPr>
                      <w:pStyle w:val="12-Title"/>
                    </w:pPr>
                    <w:r>
                      <w:br/>
                    </w:r>
                  </w:p>
                </w:txbxContent>
              </v:textbox>
              <w10:wrap anchorx="margin" anchory="page"/>
            </v:shape>
          </w:pict>
        </mc:Fallback>
      </mc:AlternateContent>
    </w:r>
    <w:r>
      <w:rPr>
        <w:noProof/>
      </w:rPr>
      <w:drawing>
        <wp:anchor distT="0" distB="0" distL="114300" distR="114300" simplePos="0" relativeHeight="251658240" behindDoc="0" locked="0" layoutInCell="1" allowOverlap="1" wp14:anchorId="5582EA7F" wp14:editId="1A6B0000">
          <wp:simplePos x="0" y="0"/>
          <wp:positionH relativeFrom="page">
            <wp:posOffset>828040</wp:posOffset>
          </wp:positionH>
          <wp:positionV relativeFrom="page">
            <wp:posOffset>449971</wp:posOffset>
          </wp:positionV>
          <wp:extent cx="2484000" cy="450000"/>
          <wp:effectExtent l="0" t="0" r="0" b="7620"/>
          <wp:wrapNone/>
          <wp:docPr id="13"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D4C06B0" w14:textId="2A853380" w:rsidR="00E40548" w:rsidRDefault="00E4054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89400" w14:textId="77777777" w:rsidR="00E40548" w:rsidRPr="00216088" w:rsidRDefault="00E40548" w:rsidP="00E40548">
    <w:pPr>
      <w:pStyle w:val="Kopfzeile"/>
    </w:pPr>
    <w:r>
      <w:rPr>
        <w:noProof/>
      </w:rPr>
      <mc:AlternateContent>
        <mc:Choice Requires="wps">
          <w:drawing>
            <wp:anchor distT="45720" distB="45720" distL="114300" distR="114300" simplePos="0" relativeHeight="251658245" behindDoc="0" locked="0" layoutInCell="1" allowOverlap="1" wp14:anchorId="70C91DB5" wp14:editId="0595D473">
              <wp:simplePos x="0" y="0"/>
              <wp:positionH relativeFrom="margin">
                <wp:align>left</wp:align>
              </wp:positionH>
              <wp:positionV relativeFrom="paragraph">
                <wp:posOffset>759689</wp:posOffset>
              </wp:positionV>
              <wp:extent cx="6069965" cy="268605"/>
              <wp:effectExtent l="0" t="0" r="0" b="0"/>
              <wp:wrapSquare wrapText="bothSides"/>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268941"/>
                      </a:xfrm>
                      <a:prstGeom prst="rect">
                        <a:avLst/>
                      </a:prstGeom>
                      <a:noFill/>
                      <a:ln w="9525">
                        <a:noFill/>
                        <a:miter lim="800000"/>
                        <a:headEnd/>
                        <a:tailEnd/>
                      </a:ln>
                    </wps:spPr>
                    <wps:txbx>
                      <w:txbxContent>
                        <w:p w14:paraId="45940F36" w14:textId="7D4AF6D7" w:rsidR="00E40548" w:rsidRPr="00213B9A" w:rsidRDefault="00E40548" w:rsidP="00E40548">
                          <w:pPr>
                            <w:pStyle w:val="Fuzeile"/>
                            <w:tabs>
                              <w:tab w:val="right" w:pos="8280"/>
                            </w:tabs>
                            <w:ind w:right="71"/>
                            <w:jc w:val="center"/>
                            <w:rPr>
                              <w:rFonts w:cs="Arial"/>
                              <w:sz w:val="18"/>
                            </w:rPr>
                          </w:pPr>
                          <w:r w:rsidRPr="00213B9A">
                            <w:rPr>
                              <w:rFonts w:cs="Arial"/>
                              <w:sz w:val="18"/>
                            </w:rPr>
                            <w:fldChar w:fldCharType="begin"/>
                          </w:r>
                          <w:r w:rsidRPr="00213B9A">
                            <w:rPr>
                              <w:rFonts w:cs="Arial"/>
                              <w:sz w:val="18"/>
                            </w:rPr>
                            <w:instrText xml:space="preserve"> IF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 xml:space="preserve"> = 1 "" "-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 xml:space="preserve"> -" </w:instrText>
                          </w:r>
                          <w:r w:rsidRPr="00213B9A">
                            <w:rPr>
                              <w:rFonts w:cs="Arial"/>
                              <w:sz w:val="18"/>
                            </w:rPr>
                            <w:fldChar w:fldCharType="separate"/>
                          </w:r>
                          <w:r w:rsidR="00F63565" w:rsidRPr="00213B9A">
                            <w:rPr>
                              <w:rFonts w:cs="Arial"/>
                              <w:noProof/>
                              <w:sz w:val="18"/>
                            </w:rPr>
                            <w:t xml:space="preserve">- </w:t>
                          </w:r>
                          <w:r w:rsidR="00F63565">
                            <w:rPr>
                              <w:rFonts w:cs="Arial"/>
                              <w:noProof/>
                              <w:sz w:val="18"/>
                            </w:rPr>
                            <w:t>2</w:t>
                          </w:r>
                          <w:r w:rsidR="00F63565" w:rsidRPr="00213B9A">
                            <w:rPr>
                              <w:rFonts w:cs="Arial"/>
                              <w:noProof/>
                              <w:sz w:val="18"/>
                            </w:rPr>
                            <w:t xml:space="preserve"> -</w:t>
                          </w:r>
                          <w:r w:rsidRPr="00213B9A">
                            <w:rPr>
                              <w:rFonts w:cs="Arial"/>
                              <w:sz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C91DB5" id="_x0000_t202" coordsize="21600,21600" o:spt="202" path="m,l,21600r21600,l21600,xe">
              <v:stroke joinstyle="miter"/>
              <v:path gradientshapeok="t" o:connecttype="rect"/>
            </v:shapetype>
            <v:shape id="_x0000_s1028" type="#_x0000_t202" style="position:absolute;margin-left:0;margin-top:59.8pt;width:477.95pt;height:21.15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" filled="f" stroked="f">
              <v:textbox>
                <w:txbxContent>
                  <w:p w14:paraId="45940F36" w14:textId="7D4AF6D7" w:rsidR="00E40548" w:rsidRPr="00213B9A" w:rsidRDefault="00E40548" w:rsidP="00E40548">
                    <w:pPr>
                      <w:pStyle w:val="Fuzeile"/>
                      <w:tabs>
                        <w:tab w:val="right" w:pos="8280"/>
                      </w:tabs>
                      <w:ind w:right="71"/>
                      <w:jc w:val="center"/>
                      <w:rPr>
                        <w:rFonts w:cs="Arial"/>
                        <w:sz w:val="18"/>
                      </w:rPr>
                    </w:pPr>
                    <w:r w:rsidRPr="00213B9A">
                      <w:rPr>
                        <w:rFonts w:cs="Arial"/>
                        <w:sz w:val="18"/>
                      </w:rPr>
                      <w:fldChar w:fldCharType="begin"/>
                    </w:r>
                    <w:r w:rsidRPr="00213B9A">
                      <w:rPr>
                        <w:rFonts w:cs="Arial"/>
                        <w:sz w:val="18"/>
                      </w:rPr>
                      <w:instrText xml:space="preserve"> IF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 xml:space="preserve"> = 1 "" "-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 xml:space="preserve"> -" </w:instrText>
                    </w:r>
                    <w:r w:rsidRPr="00213B9A">
                      <w:rPr>
                        <w:rFonts w:cs="Arial"/>
                        <w:sz w:val="18"/>
                      </w:rPr>
                      <w:fldChar w:fldCharType="separate"/>
                    </w:r>
                    <w:r w:rsidR="00F63565" w:rsidRPr="00213B9A">
                      <w:rPr>
                        <w:rFonts w:cs="Arial"/>
                        <w:noProof/>
                        <w:sz w:val="18"/>
                      </w:rPr>
                      <w:t xml:space="preserve">- </w:t>
                    </w:r>
                    <w:r w:rsidR="00F63565">
                      <w:rPr>
                        <w:rFonts w:cs="Arial"/>
                        <w:noProof/>
                        <w:sz w:val="18"/>
                      </w:rPr>
                      <w:t>2</w:t>
                    </w:r>
                    <w:r w:rsidR="00F63565" w:rsidRPr="00213B9A">
                      <w:rPr>
                        <w:rFonts w:cs="Arial"/>
                        <w:noProof/>
                        <w:sz w:val="18"/>
                      </w:rPr>
                      <w:t xml:space="preserve"> -</w:t>
                    </w:r>
                    <w:r w:rsidRPr="00213B9A">
                      <w:rPr>
                        <w:rFonts w:cs="Arial"/>
                        <w:sz w:val="18"/>
                      </w:rPr>
                      <w:fldChar w:fldCharType="end"/>
                    </w:r>
                  </w:p>
                </w:txbxContent>
              </v:textbox>
              <w10:wrap type="square" anchorx="margin"/>
            </v:shape>
          </w:pict>
        </mc:Fallback>
      </mc:AlternateContent>
    </w:r>
    <w:r>
      <w:rPr>
        <w:noProof/>
      </w:rPr>
      <w:drawing>
        <wp:anchor distT="0" distB="0" distL="114300" distR="114300" simplePos="0" relativeHeight="251658244" behindDoc="0" locked="0" layoutInCell="1" allowOverlap="1" wp14:anchorId="1511FA66" wp14:editId="185FD7F1">
          <wp:simplePos x="0" y="0"/>
          <wp:positionH relativeFrom="page">
            <wp:posOffset>828040</wp:posOffset>
          </wp:positionH>
          <wp:positionV relativeFrom="page">
            <wp:posOffset>449971</wp:posOffset>
          </wp:positionV>
          <wp:extent cx="2484000" cy="450000"/>
          <wp:effectExtent l="0" t="0" r="0" b="0"/>
          <wp:wrapNone/>
          <wp:docPr id="20"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C185505" w14:textId="77777777" w:rsidR="00E40548" w:rsidRDefault="00E405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11A6A"/>
    <w:multiLevelType w:val="hybridMultilevel"/>
    <w:tmpl w:val="153857EC"/>
    <w:lvl w:ilvl="0" w:tplc="851CE4DC">
      <w:start w:val="1"/>
      <w:numFmt w:val="bullet"/>
      <w:pStyle w:val="02-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53D70FC"/>
    <w:multiLevelType w:val="hybridMultilevel"/>
    <w:tmpl w:val="9634C5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43C4C6A"/>
    <w:multiLevelType w:val="multilevel"/>
    <w:tmpl w:val="18EEDB1C"/>
    <w:lvl w:ilvl="0">
      <w:start w:val="1"/>
      <w:numFmt w:val="decimal"/>
      <w:suff w:val="space"/>
      <w:lvlText w:val="%1."/>
      <w:lvlJc w:val="left"/>
      <w:pPr>
        <w:ind w:left="510" w:hanging="510"/>
      </w:pPr>
      <w:rPr>
        <w:rFonts w:hint="default"/>
      </w:rPr>
    </w:lvl>
    <w:lvl w:ilvl="1">
      <w:start w:val="1"/>
      <w:numFmt w:val="decimal"/>
      <w:suff w:val="space"/>
      <w:lvlText w:val="%1.%2."/>
      <w:lvlJc w:val="left"/>
      <w:pPr>
        <w:ind w:left="964" w:hanging="964"/>
      </w:pPr>
      <w:rPr>
        <w:rFonts w:hint="default"/>
      </w:rPr>
    </w:lvl>
    <w:lvl w:ilvl="2">
      <w:start w:val="1"/>
      <w:numFmt w:val="decimal"/>
      <w:suff w:val="space"/>
      <w:lvlText w:val="%1.%2.%3."/>
      <w:lvlJc w:val="left"/>
      <w:pPr>
        <w:ind w:left="1247" w:hanging="1247"/>
      </w:pPr>
      <w:rPr>
        <w:rFonts w:hint="default"/>
      </w:rPr>
    </w:lvl>
    <w:lvl w:ilvl="3">
      <w:start w:val="1"/>
      <w:numFmt w:val="decimal"/>
      <w:suff w:val="space"/>
      <w:lvlText w:val="%1.%2.%3.%4."/>
      <w:lvlJc w:val="left"/>
      <w:pPr>
        <w:ind w:left="1644" w:hanging="1644"/>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suff w:val="space"/>
      <w:lvlText w:val="%1.%2.%3.%4.%5."/>
      <w:lvlJc w:val="left"/>
      <w:pPr>
        <w:ind w:left="2041" w:hanging="2041"/>
      </w:pPr>
      <w:rPr>
        <w:rFonts w:hint="default"/>
      </w:rPr>
    </w:lvl>
    <w:lvl w:ilvl="5">
      <w:start w:val="1"/>
      <w:numFmt w:val="decimal"/>
      <w:lvlRestart w:val="0"/>
      <w:suff w:val="space"/>
      <w:lvlText w:val="%1.%2.%3.%4.%5.%6."/>
      <w:lvlJc w:val="left"/>
      <w:pPr>
        <w:ind w:left="2325" w:hanging="232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E017835"/>
    <w:multiLevelType w:val="hybridMultilevel"/>
    <w:tmpl w:val="CF5C7F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1146164275">
    <w:abstractNumId w:val="2"/>
  </w:num>
  <w:num w:numId="2" w16cid:durableId="1478953215">
    <w:abstractNumId w:val="2"/>
  </w:num>
  <w:num w:numId="3" w16cid:durableId="1086803087">
    <w:abstractNumId w:val="2"/>
  </w:num>
  <w:num w:numId="4" w16cid:durableId="2034375101">
    <w:abstractNumId w:val="2"/>
  </w:num>
  <w:num w:numId="5" w16cid:durableId="1190415965">
    <w:abstractNumId w:val="2"/>
  </w:num>
  <w:num w:numId="6" w16cid:durableId="1439712432">
    <w:abstractNumId w:val="3"/>
  </w:num>
  <w:num w:numId="7" w16cid:durableId="2048142955">
    <w:abstractNumId w:val="0"/>
  </w:num>
  <w:num w:numId="8" w16cid:durableId="1888643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DateAndTime/>
  <w:proofState w:spelling="clean" w:grammar="clean"/>
  <w:trackRevisions/>
  <w:defaultTabStop w:val="720"/>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D8F"/>
    <w:rsid w:val="00010A2B"/>
    <w:rsid w:val="000167A1"/>
    <w:rsid w:val="000219AF"/>
    <w:rsid w:val="00023A84"/>
    <w:rsid w:val="00030FAA"/>
    <w:rsid w:val="000511E4"/>
    <w:rsid w:val="0006310A"/>
    <w:rsid w:val="00070FD1"/>
    <w:rsid w:val="00085C13"/>
    <w:rsid w:val="0009315C"/>
    <w:rsid w:val="00095547"/>
    <w:rsid w:val="0009780C"/>
    <w:rsid w:val="000A646F"/>
    <w:rsid w:val="000B5F71"/>
    <w:rsid w:val="000C0C39"/>
    <w:rsid w:val="000C2656"/>
    <w:rsid w:val="000C6600"/>
    <w:rsid w:val="000E1E75"/>
    <w:rsid w:val="000E5FCA"/>
    <w:rsid w:val="000F2A62"/>
    <w:rsid w:val="001026EE"/>
    <w:rsid w:val="001101AB"/>
    <w:rsid w:val="001114BD"/>
    <w:rsid w:val="0011504A"/>
    <w:rsid w:val="001273AE"/>
    <w:rsid w:val="00130DED"/>
    <w:rsid w:val="001340F9"/>
    <w:rsid w:val="001378D2"/>
    <w:rsid w:val="0014062E"/>
    <w:rsid w:val="00162F5C"/>
    <w:rsid w:val="00170C7E"/>
    <w:rsid w:val="00186BAA"/>
    <w:rsid w:val="00194103"/>
    <w:rsid w:val="0019701F"/>
    <w:rsid w:val="001A3ECE"/>
    <w:rsid w:val="001B4EE7"/>
    <w:rsid w:val="001B5139"/>
    <w:rsid w:val="001C4C7B"/>
    <w:rsid w:val="001C5C14"/>
    <w:rsid w:val="001D7C3B"/>
    <w:rsid w:val="001E0C8A"/>
    <w:rsid w:val="001E1559"/>
    <w:rsid w:val="001F0C1A"/>
    <w:rsid w:val="00201D31"/>
    <w:rsid w:val="00207863"/>
    <w:rsid w:val="00213B9A"/>
    <w:rsid w:val="00214D84"/>
    <w:rsid w:val="002168E4"/>
    <w:rsid w:val="002268A2"/>
    <w:rsid w:val="00236446"/>
    <w:rsid w:val="002418E5"/>
    <w:rsid w:val="002421DB"/>
    <w:rsid w:val="00242E17"/>
    <w:rsid w:val="00245363"/>
    <w:rsid w:val="0025357A"/>
    <w:rsid w:val="00256B14"/>
    <w:rsid w:val="002614AF"/>
    <w:rsid w:val="00261D6A"/>
    <w:rsid w:val="00273396"/>
    <w:rsid w:val="002831C6"/>
    <w:rsid w:val="00295458"/>
    <w:rsid w:val="00295D87"/>
    <w:rsid w:val="0029667F"/>
    <w:rsid w:val="002A263C"/>
    <w:rsid w:val="002B0DEF"/>
    <w:rsid w:val="002B2E9F"/>
    <w:rsid w:val="002B3DD9"/>
    <w:rsid w:val="002B403B"/>
    <w:rsid w:val="002B7F67"/>
    <w:rsid w:val="002C0612"/>
    <w:rsid w:val="002D0235"/>
    <w:rsid w:val="002D2D38"/>
    <w:rsid w:val="002E2676"/>
    <w:rsid w:val="002E5090"/>
    <w:rsid w:val="00310CF4"/>
    <w:rsid w:val="00313A52"/>
    <w:rsid w:val="00315CE5"/>
    <w:rsid w:val="0031750E"/>
    <w:rsid w:val="003261EF"/>
    <w:rsid w:val="003266BD"/>
    <w:rsid w:val="003302F0"/>
    <w:rsid w:val="00336EEF"/>
    <w:rsid w:val="003427EB"/>
    <w:rsid w:val="00352350"/>
    <w:rsid w:val="003528D8"/>
    <w:rsid w:val="00360FBD"/>
    <w:rsid w:val="00366F4F"/>
    <w:rsid w:val="00382D95"/>
    <w:rsid w:val="00382FD1"/>
    <w:rsid w:val="00391614"/>
    <w:rsid w:val="003A0C3A"/>
    <w:rsid w:val="003A62CF"/>
    <w:rsid w:val="003B02BB"/>
    <w:rsid w:val="003C19B7"/>
    <w:rsid w:val="003C6A2C"/>
    <w:rsid w:val="003D2920"/>
    <w:rsid w:val="003D49FF"/>
    <w:rsid w:val="003D68C1"/>
    <w:rsid w:val="003F3062"/>
    <w:rsid w:val="003F55AD"/>
    <w:rsid w:val="00421CF9"/>
    <w:rsid w:val="004240B3"/>
    <w:rsid w:val="00434C98"/>
    <w:rsid w:val="0043723E"/>
    <w:rsid w:val="00441412"/>
    <w:rsid w:val="00451195"/>
    <w:rsid w:val="004645DE"/>
    <w:rsid w:val="00464D5F"/>
    <w:rsid w:val="0047081F"/>
    <w:rsid w:val="004865F8"/>
    <w:rsid w:val="00486718"/>
    <w:rsid w:val="0049432B"/>
    <w:rsid w:val="004A2CB9"/>
    <w:rsid w:val="004B7BC0"/>
    <w:rsid w:val="004C404A"/>
    <w:rsid w:val="004C6C5D"/>
    <w:rsid w:val="004C6F84"/>
    <w:rsid w:val="004D058B"/>
    <w:rsid w:val="004D12DE"/>
    <w:rsid w:val="004E309C"/>
    <w:rsid w:val="004F4F8C"/>
    <w:rsid w:val="004F5C88"/>
    <w:rsid w:val="00516AF9"/>
    <w:rsid w:val="00533B9E"/>
    <w:rsid w:val="005355F0"/>
    <w:rsid w:val="00535EC6"/>
    <w:rsid w:val="005416EF"/>
    <w:rsid w:val="005571C7"/>
    <w:rsid w:val="0056763E"/>
    <w:rsid w:val="00575716"/>
    <w:rsid w:val="00585082"/>
    <w:rsid w:val="00587D8D"/>
    <w:rsid w:val="00593127"/>
    <w:rsid w:val="005A5D8F"/>
    <w:rsid w:val="005B3980"/>
    <w:rsid w:val="005B4B73"/>
    <w:rsid w:val="005B7B71"/>
    <w:rsid w:val="005C2180"/>
    <w:rsid w:val="005C2BAB"/>
    <w:rsid w:val="005C7686"/>
    <w:rsid w:val="005E24AD"/>
    <w:rsid w:val="005E72FB"/>
    <w:rsid w:val="005E7300"/>
    <w:rsid w:val="005E7F23"/>
    <w:rsid w:val="005F042A"/>
    <w:rsid w:val="005F10CC"/>
    <w:rsid w:val="005F3BF5"/>
    <w:rsid w:val="0061119A"/>
    <w:rsid w:val="006141E2"/>
    <w:rsid w:val="00632565"/>
    <w:rsid w:val="00633747"/>
    <w:rsid w:val="00634D0A"/>
    <w:rsid w:val="00641C46"/>
    <w:rsid w:val="006450F9"/>
    <w:rsid w:val="006464D2"/>
    <w:rsid w:val="0065527C"/>
    <w:rsid w:val="0065698D"/>
    <w:rsid w:val="00664847"/>
    <w:rsid w:val="00667FCC"/>
    <w:rsid w:val="00670CC5"/>
    <w:rsid w:val="006A3771"/>
    <w:rsid w:val="006A71C3"/>
    <w:rsid w:val="006B4E39"/>
    <w:rsid w:val="006C0804"/>
    <w:rsid w:val="006C28E7"/>
    <w:rsid w:val="006D05EA"/>
    <w:rsid w:val="006D7F3C"/>
    <w:rsid w:val="006E4CD7"/>
    <w:rsid w:val="006F0D02"/>
    <w:rsid w:val="006F1FD0"/>
    <w:rsid w:val="00700AC3"/>
    <w:rsid w:val="00700CA2"/>
    <w:rsid w:val="00704229"/>
    <w:rsid w:val="00711838"/>
    <w:rsid w:val="007123CD"/>
    <w:rsid w:val="007151C9"/>
    <w:rsid w:val="00736F32"/>
    <w:rsid w:val="00741021"/>
    <w:rsid w:val="0074406F"/>
    <w:rsid w:val="007442D3"/>
    <w:rsid w:val="00745F58"/>
    <w:rsid w:val="00752F2D"/>
    <w:rsid w:val="00753F4F"/>
    <w:rsid w:val="00760E3B"/>
    <w:rsid w:val="00763593"/>
    <w:rsid w:val="0077731A"/>
    <w:rsid w:val="00784DB9"/>
    <w:rsid w:val="0078561B"/>
    <w:rsid w:val="00785F1A"/>
    <w:rsid w:val="007A2CD3"/>
    <w:rsid w:val="007B5E78"/>
    <w:rsid w:val="007C3044"/>
    <w:rsid w:val="007C381C"/>
    <w:rsid w:val="007D1510"/>
    <w:rsid w:val="007E0710"/>
    <w:rsid w:val="00800325"/>
    <w:rsid w:val="00802999"/>
    <w:rsid w:val="00803B7E"/>
    <w:rsid w:val="008112AE"/>
    <w:rsid w:val="00814C00"/>
    <w:rsid w:val="008322F3"/>
    <w:rsid w:val="008328D5"/>
    <w:rsid w:val="00833EA7"/>
    <w:rsid w:val="008370DF"/>
    <w:rsid w:val="00840836"/>
    <w:rsid w:val="00861183"/>
    <w:rsid w:val="008638FC"/>
    <w:rsid w:val="00870BA4"/>
    <w:rsid w:val="00872811"/>
    <w:rsid w:val="00874EF9"/>
    <w:rsid w:val="00884491"/>
    <w:rsid w:val="008A215F"/>
    <w:rsid w:val="008C04E7"/>
    <w:rsid w:val="008C6D69"/>
    <w:rsid w:val="008D4FD6"/>
    <w:rsid w:val="008D6E01"/>
    <w:rsid w:val="008E5C7F"/>
    <w:rsid w:val="008F028C"/>
    <w:rsid w:val="00900D9B"/>
    <w:rsid w:val="00903D0C"/>
    <w:rsid w:val="009049AE"/>
    <w:rsid w:val="0092002F"/>
    <w:rsid w:val="00923ECB"/>
    <w:rsid w:val="00931474"/>
    <w:rsid w:val="00940E3C"/>
    <w:rsid w:val="00941BE6"/>
    <w:rsid w:val="00946AE2"/>
    <w:rsid w:val="0094771A"/>
    <w:rsid w:val="00953DE8"/>
    <w:rsid w:val="0096426A"/>
    <w:rsid w:val="009671D3"/>
    <w:rsid w:val="00974907"/>
    <w:rsid w:val="0098045F"/>
    <w:rsid w:val="00980803"/>
    <w:rsid w:val="00987F64"/>
    <w:rsid w:val="00992BEE"/>
    <w:rsid w:val="009B5BA3"/>
    <w:rsid w:val="009C06E9"/>
    <w:rsid w:val="009C3DAD"/>
    <w:rsid w:val="009C40BB"/>
    <w:rsid w:val="009C7CEF"/>
    <w:rsid w:val="009D27B0"/>
    <w:rsid w:val="009D75B9"/>
    <w:rsid w:val="009E6275"/>
    <w:rsid w:val="00A17123"/>
    <w:rsid w:val="00A17ACE"/>
    <w:rsid w:val="00A268B1"/>
    <w:rsid w:val="00A311B4"/>
    <w:rsid w:val="00A369F3"/>
    <w:rsid w:val="00A46B35"/>
    <w:rsid w:val="00A52F32"/>
    <w:rsid w:val="00A76384"/>
    <w:rsid w:val="00A84626"/>
    <w:rsid w:val="00A901B1"/>
    <w:rsid w:val="00A93F82"/>
    <w:rsid w:val="00AA3700"/>
    <w:rsid w:val="00AA5493"/>
    <w:rsid w:val="00AB3BB1"/>
    <w:rsid w:val="00AE448A"/>
    <w:rsid w:val="00AE547C"/>
    <w:rsid w:val="00B07BD0"/>
    <w:rsid w:val="00B153C9"/>
    <w:rsid w:val="00B23F13"/>
    <w:rsid w:val="00B26473"/>
    <w:rsid w:val="00B4516E"/>
    <w:rsid w:val="00B50164"/>
    <w:rsid w:val="00B54970"/>
    <w:rsid w:val="00B54BA4"/>
    <w:rsid w:val="00B54D60"/>
    <w:rsid w:val="00B8015F"/>
    <w:rsid w:val="00B80BD4"/>
    <w:rsid w:val="00B81A53"/>
    <w:rsid w:val="00B87473"/>
    <w:rsid w:val="00BB5C24"/>
    <w:rsid w:val="00BC0487"/>
    <w:rsid w:val="00BC6C2C"/>
    <w:rsid w:val="00BD7440"/>
    <w:rsid w:val="00BE719C"/>
    <w:rsid w:val="00C01A8C"/>
    <w:rsid w:val="00C01F47"/>
    <w:rsid w:val="00C411B3"/>
    <w:rsid w:val="00C55464"/>
    <w:rsid w:val="00C66192"/>
    <w:rsid w:val="00C71DEC"/>
    <w:rsid w:val="00C74C27"/>
    <w:rsid w:val="00C805A3"/>
    <w:rsid w:val="00C846DE"/>
    <w:rsid w:val="00C91B03"/>
    <w:rsid w:val="00C95168"/>
    <w:rsid w:val="00C97C7A"/>
    <w:rsid w:val="00CA11B6"/>
    <w:rsid w:val="00CB0673"/>
    <w:rsid w:val="00CB19A2"/>
    <w:rsid w:val="00CC0350"/>
    <w:rsid w:val="00CC13AD"/>
    <w:rsid w:val="00CC2F13"/>
    <w:rsid w:val="00D11036"/>
    <w:rsid w:val="00D179AF"/>
    <w:rsid w:val="00D613B9"/>
    <w:rsid w:val="00D62959"/>
    <w:rsid w:val="00D67883"/>
    <w:rsid w:val="00D9657B"/>
    <w:rsid w:val="00DA1992"/>
    <w:rsid w:val="00DA35A6"/>
    <w:rsid w:val="00DB0289"/>
    <w:rsid w:val="00DD1EDD"/>
    <w:rsid w:val="00DD20DB"/>
    <w:rsid w:val="00DF60B1"/>
    <w:rsid w:val="00E3279E"/>
    <w:rsid w:val="00E34E0E"/>
    <w:rsid w:val="00E37F77"/>
    <w:rsid w:val="00E40548"/>
    <w:rsid w:val="00E53F44"/>
    <w:rsid w:val="00E55CF6"/>
    <w:rsid w:val="00E57A9E"/>
    <w:rsid w:val="00E61AA3"/>
    <w:rsid w:val="00E83B21"/>
    <w:rsid w:val="00E95307"/>
    <w:rsid w:val="00E973AB"/>
    <w:rsid w:val="00E975EB"/>
    <w:rsid w:val="00EB30B0"/>
    <w:rsid w:val="00EB5233"/>
    <w:rsid w:val="00EC590F"/>
    <w:rsid w:val="00EE17BD"/>
    <w:rsid w:val="00EE20BD"/>
    <w:rsid w:val="00EE64D1"/>
    <w:rsid w:val="00EE6A90"/>
    <w:rsid w:val="00F01463"/>
    <w:rsid w:val="00F205E8"/>
    <w:rsid w:val="00F27241"/>
    <w:rsid w:val="00F3187A"/>
    <w:rsid w:val="00F420E2"/>
    <w:rsid w:val="00F63122"/>
    <w:rsid w:val="00F63565"/>
    <w:rsid w:val="00F65D66"/>
    <w:rsid w:val="00F832A9"/>
    <w:rsid w:val="00F8375A"/>
    <w:rsid w:val="00F83E42"/>
    <w:rsid w:val="00FA01FB"/>
    <w:rsid w:val="00FA0D7E"/>
    <w:rsid w:val="00FA43D0"/>
    <w:rsid w:val="00FB0EC3"/>
    <w:rsid w:val="00FC0B72"/>
    <w:rsid w:val="00FC2148"/>
    <w:rsid w:val="00FC242D"/>
    <w:rsid w:val="00FC3F75"/>
    <w:rsid w:val="00FD06B7"/>
    <w:rsid w:val="00FD167A"/>
    <w:rsid w:val="00FD360A"/>
    <w:rsid w:val="00FE333D"/>
    <w:rsid w:val="00FE6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3684600"/>
  <w15:chartTrackingRefBased/>
  <w15:docId w15:val="{9C0CC1F2-DA99-4AE8-A846-C48B54AD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5A5D8F"/>
    <w:pPr>
      <w:keepLines/>
      <w:spacing w:after="220" w:line="360" w:lineRule="auto"/>
    </w:pPr>
    <w:rPr>
      <w:rFonts w:ascii="Arial" w:hAnsi="Arial"/>
    </w:rPr>
  </w:style>
  <w:style w:type="paragraph" w:styleId="berschrift1">
    <w:name w:val="heading 1"/>
    <w:basedOn w:val="Standard"/>
    <w:next w:val="Standard"/>
    <w:link w:val="berschrift1Zchn"/>
    <w:autoRedefine/>
    <w:uiPriority w:val="9"/>
    <w:rsid w:val="007B5E78"/>
    <w:pPr>
      <w:keepNext/>
      <w:spacing w:after="360" w:line="240" w:lineRule="auto"/>
      <w:outlineLvl w:val="0"/>
    </w:pPr>
    <w:rPr>
      <w:rFonts w:eastAsiaTheme="majorEastAsia" w:cs="Times New Roman"/>
      <w:b/>
      <w:bCs/>
      <w:kern w:val="32"/>
      <w:sz w:val="36"/>
      <w:szCs w:val="32"/>
      <w:lang w:bidi="en-US"/>
    </w:rPr>
  </w:style>
  <w:style w:type="paragraph" w:styleId="berschrift2">
    <w:name w:val="heading 2"/>
    <w:basedOn w:val="berschrift1"/>
    <w:next w:val="Standard"/>
    <w:link w:val="berschrift2Zchn"/>
    <w:autoRedefine/>
    <w:uiPriority w:val="9"/>
    <w:unhideWhenUsed/>
    <w:rsid w:val="002418E5"/>
    <w:pPr>
      <w:numPr>
        <w:ilvl w:val="1"/>
      </w:numPr>
      <w:contextualSpacing/>
      <w:outlineLvl w:val="1"/>
    </w:pPr>
    <w:rPr>
      <w:bCs w:val="0"/>
      <w:iCs/>
      <w:szCs w:val="28"/>
    </w:rPr>
  </w:style>
  <w:style w:type="paragraph" w:styleId="berschrift3">
    <w:name w:val="heading 3"/>
    <w:basedOn w:val="berschrift2"/>
    <w:next w:val="Standard"/>
    <w:link w:val="berschrift3Zchn"/>
    <w:autoRedefine/>
    <w:uiPriority w:val="9"/>
    <w:unhideWhenUsed/>
    <w:rsid w:val="002418E5"/>
    <w:pPr>
      <w:numPr>
        <w:ilvl w:val="2"/>
      </w:numPr>
      <w:outlineLvl w:val="2"/>
    </w:pPr>
    <w:rPr>
      <w:bCs/>
      <w:szCs w:val="26"/>
    </w:rPr>
  </w:style>
  <w:style w:type="paragraph" w:styleId="berschrift4">
    <w:name w:val="heading 4"/>
    <w:basedOn w:val="berschrift3"/>
    <w:next w:val="Standard"/>
    <w:link w:val="berschrift4Zchn"/>
    <w:autoRedefine/>
    <w:uiPriority w:val="9"/>
    <w:unhideWhenUsed/>
    <w:rsid w:val="002418E5"/>
    <w:pPr>
      <w:numPr>
        <w:ilvl w:val="3"/>
      </w:numPr>
      <w:tabs>
        <w:tab w:val="left" w:pos="284"/>
      </w:tabs>
      <w:outlineLvl w:val="3"/>
    </w:pPr>
    <w:rPr>
      <w:bCs w:val="0"/>
      <w:szCs w:val="28"/>
    </w:rPr>
  </w:style>
  <w:style w:type="paragraph" w:styleId="berschrift5">
    <w:name w:val="heading 5"/>
    <w:basedOn w:val="berschrift4"/>
    <w:next w:val="Standard"/>
    <w:link w:val="berschrift5Zchn"/>
    <w:autoRedefine/>
    <w:uiPriority w:val="9"/>
    <w:unhideWhenUsed/>
    <w:rsid w:val="002418E5"/>
    <w:pPr>
      <w:numPr>
        <w:ilvl w:val="4"/>
      </w:numPr>
      <w:outlineLvl w:val="4"/>
    </w:pPr>
    <w:rPr>
      <w:bCs/>
      <w:iCs w:val="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5E78"/>
    <w:rPr>
      <w:rFonts w:ascii="Arial" w:eastAsiaTheme="majorEastAsia" w:hAnsi="Arial" w:cs="Times New Roman"/>
      <w:b/>
      <w:bCs/>
      <w:kern w:val="32"/>
      <w:sz w:val="36"/>
      <w:szCs w:val="32"/>
      <w:lang w:val="en-US" w:bidi="en-US"/>
    </w:rPr>
  </w:style>
  <w:style w:type="character" w:customStyle="1" w:styleId="berschrift2Zchn">
    <w:name w:val="Überschrift 2 Zchn"/>
    <w:basedOn w:val="Absatz-Standardschriftart"/>
    <w:link w:val="berschrift2"/>
    <w:uiPriority w:val="9"/>
    <w:rsid w:val="002418E5"/>
    <w:rPr>
      <w:rFonts w:ascii="Arial" w:eastAsiaTheme="majorEastAsia" w:hAnsi="Arial" w:cs="Times New Roman"/>
      <w:b/>
      <w:iCs/>
      <w:kern w:val="32"/>
      <w:szCs w:val="28"/>
      <w:lang w:val="en-US" w:bidi="en-US"/>
    </w:rPr>
  </w:style>
  <w:style w:type="character" w:customStyle="1" w:styleId="berschrift3Zchn">
    <w:name w:val="Überschrift 3 Zchn"/>
    <w:basedOn w:val="Absatz-Standardschriftart"/>
    <w:link w:val="berschrift3"/>
    <w:uiPriority w:val="9"/>
    <w:rsid w:val="002418E5"/>
    <w:rPr>
      <w:rFonts w:ascii="Arial" w:eastAsiaTheme="majorEastAsia" w:hAnsi="Arial" w:cs="Times New Roman"/>
      <w:b/>
      <w:bCs/>
      <w:iCs/>
      <w:kern w:val="32"/>
      <w:szCs w:val="26"/>
      <w:lang w:val="en-US" w:bidi="en-US"/>
    </w:rPr>
  </w:style>
  <w:style w:type="character" w:customStyle="1" w:styleId="berschrift4Zchn">
    <w:name w:val="Überschrift 4 Zchn"/>
    <w:basedOn w:val="Absatz-Standardschriftart"/>
    <w:link w:val="berschrift4"/>
    <w:uiPriority w:val="9"/>
    <w:rsid w:val="002418E5"/>
    <w:rPr>
      <w:rFonts w:ascii="Arial" w:eastAsiaTheme="majorEastAsia" w:hAnsi="Arial" w:cs="Times New Roman"/>
      <w:b/>
      <w:iCs/>
      <w:kern w:val="32"/>
      <w:szCs w:val="28"/>
      <w:lang w:val="en-US" w:bidi="en-US"/>
    </w:rPr>
  </w:style>
  <w:style w:type="character" w:customStyle="1" w:styleId="berschrift5Zchn">
    <w:name w:val="Überschrift 5 Zchn"/>
    <w:basedOn w:val="Absatz-Standardschriftart"/>
    <w:link w:val="berschrift5"/>
    <w:uiPriority w:val="9"/>
    <w:rsid w:val="002418E5"/>
    <w:rPr>
      <w:rFonts w:ascii="Arial" w:eastAsiaTheme="majorEastAsia" w:hAnsi="Arial" w:cs="Times New Roman"/>
      <w:b/>
      <w:bCs/>
      <w:kern w:val="32"/>
      <w:szCs w:val="26"/>
      <w:lang w:val="en-US" w:bidi="en-US"/>
    </w:rPr>
  </w:style>
  <w:style w:type="paragraph" w:styleId="Sprechblasentext">
    <w:name w:val="Balloon Text"/>
    <w:basedOn w:val="Standard"/>
    <w:link w:val="SprechblasentextZchn"/>
    <w:uiPriority w:val="99"/>
    <w:semiHidden/>
    <w:unhideWhenUsed/>
    <w:rsid w:val="006E4CD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4CD7"/>
    <w:rPr>
      <w:rFonts w:ascii="Segoe UI" w:hAnsi="Segoe UI" w:cs="Segoe UI"/>
      <w:sz w:val="18"/>
      <w:szCs w:val="18"/>
      <w:lang w:val="en-US"/>
    </w:rPr>
  </w:style>
  <w:style w:type="paragraph" w:customStyle="1" w:styleId="05-Boilerplate">
    <w:name w:val="05-Boilerplate"/>
    <w:basedOn w:val="Standard"/>
    <w:qFormat/>
    <w:rsid w:val="005355F0"/>
    <w:pPr>
      <w:spacing w:before="220" w:line="240" w:lineRule="auto"/>
    </w:pPr>
    <w:rPr>
      <w:rFonts w:eastAsia="Calibri" w:cs="Times New Roman"/>
      <w:sz w:val="20"/>
      <w:szCs w:val="24"/>
      <w:lang w:eastAsia="de-DE"/>
    </w:rPr>
  </w:style>
  <w:style w:type="character" w:styleId="Kommentarzeichen">
    <w:name w:val="annotation reference"/>
    <w:basedOn w:val="Absatz-Standardschriftart"/>
    <w:uiPriority w:val="99"/>
    <w:semiHidden/>
    <w:unhideWhenUsed/>
    <w:rsid w:val="006E4CD7"/>
    <w:rPr>
      <w:sz w:val="16"/>
      <w:szCs w:val="16"/>
    </w:rPr>
  </w:style>
  <w:style w:type="paragraph" w:styleId="Kommentartext">
    <w:name w:val="annotation text"/>
    <w:basedOn w:val="Standard"/>
    <w:link w:val="KommentartextZchn"/>
    <w:uiPriority w:val="99"/>
    <w:unhideWhenUsed/>
    <w:rsid w:val="006E4CD7"/>
    <w:pPr>
      <w:spacing w:line="240" w:lineRule="auto"/>
    </w:pPr>
    <w:rPr>
      <w:sz w:val="20"/>
      <w:szCs w:val="20"/>
    </w:rPr>
  </w:style>
  <w:style w:type="character" w:customStyle="1" w:styleId="KommentartextZchn">
    <w:name w:val="Kommentartext Zchn"/>
    <w:basedOn w:val="Absatz-Standardschriftart"/>
    <w:link w:val="Kommentartext"/>
    <w:uiPriority w:val="99"/>
    <w:rsid w:val="006E4CD7"/>
    <w:rPr>
      <w:rFonts w:ascii="Arial" w:hAnsi="Arial"/>
      <w:sz w:val="20"/>
      <w:szCs w:val="20"/>
      <w:lang w:val="en-US"/>
    </w:rPr>
  </w:style>
  <w:style w:type="paragraph" w:styleId="Kommentarthema">
    <w:name w:val="annotation subject"/>
    <w:basedOn w:val="Kommentartext"/>
    <w:next w:val="Kommentartext"/>
    <w:link w:val="KommentarthemaZchn"/>
    <w:uiPriority w:val="99"/>
    <w:semiHidden/>
    <w:unhideWhenUsed/>
    <w:rsid w:val="006E4CD7"/>
    <w:rPr>
      <w:b/>
      <w:bCs/>
    </w:rPr>
  </w:style>
  <w:style w:type="character" w:customStyle="1" w:styleId="KommentarthemaZchn">
    <w:name w:val="Kommentarthema Zchn"/>
    <w:basedOn w:val="KommentartextZchn"/>
    <w:link w:val="Kommentarthema"/>
    <w:uiPriority w:val="99"/>
    <w:semiHidden/>
    <w:rsid w:val="006E4CD7"/>
    <w:rPr>
      <w:rFonts w:ascii="Arial" w:hAnsi="Arial"/>
      <w:b/>
      <w:bCs/>
      <w:sz w:val="20"/>
      <w:szCs w:val="20"/>
      <w:lang w:val="en-US"/>
    </w:rPr>
  </w:style>
  <w:style w:type="paragraph" w:styleId="Fuzeile">
    <w:name w:val="footer"/>
    <w:basedOn w:val="Standard"/>
    <w:link w:val="FuzeileZchn"/>
    <w:uiPriority w:val="99"/>
    <w:unhideWhenUsed/>
    <w:rsid w:val="006E4C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4CD7"/>
    <w:rPr>
      <w:rFonts w:ascii="Arial" w:hAnsi="Arial"/>
      <w:lang w:val="en-US"/>
    </w:rPr>
  </w:style>
  <w:style w:type="paragraph" w:customStyle="1" w:styleId="09-Footer">
    <w:name w:val="09-Footer"/>
    <w:basedOn w:val="Fuzeile"/>
    <w:qFormat/>
    <w:rsid w:val="006E4CD7"/>
    <w:pPr>
      <w:tabs>
        <w:tab w:val="clear" w:pos="9072"/>
        <w:tab w:val="right" w:pos="9639"/>
      </w:tabs>
      <w:spacing w:line="220" w:lineRule="exact"/>
    </w:pPr>
    <w:rPr>
      <w:rFonts w:eastAsia="Calibri" w:cs="Times New Roman"/>
      <w:bCs/>
      <w:sz w:val="18"/>
      <w:szCs w:val="24"/>
      <w:lang w:eastAsia="de-DE"/>
    </w:rPr>
  </w:style>
  <w:style w:type="paragraph" w:styleId="Kopfzeile">
    <w:name w:val="header"/>
    <w:basedOn w:val="Standard"/>
    <w:link w:val="KopfzeileZchn"/>
    <w:uiPriority w:val="99"/>
    <w:unhideWhenUsed/>
    <w:rsid w:val="006E4C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4CD7"/>
    <w:rPr>
      <w:rFonts w:ascii="Arial" w:hAnsi="Arial"/>
      <w:lang w:val="en-US"/>
    </w:rPr>
  </w:style>
  <w:style w:type="paragraph" w:customStyle="1" w:styleId="08-SubheadContact">
    <w:name w:val="08-Subhead Contact"/>
    <w:basedOn w:val="Standard"/>
    <w:next w:val="Standard"/>
    <w:qFormat/>
    <w:rsid w:val="009C40BB"/>
    <w:pPr>
      <w:spacing w:before="480" w:after="0" w:line="240" w:lineRule="auto"/>
      <w:contextualSpacing/>
    </w:pPr>
    <w:rPr>
      <w:rFonts w:eastAsia="Calibri" w:cs="Times New Roman"/>
      <w:b/>
      <w:szCs w:val="24"/>
      <w:lang w:eastAsia="de-DE"/>
    </w:rPr>
  </w:style>
  <w:style w:type="paragraph" w:styleId="Listenabsatz">
    <w:name w:val="List Paragraph"/>
    <w:basedOn w:val="Standard"/>
    <w:uiPriority w:val="34"/>
    <w:rsid w:val="006E4CD7"/>
    <w:pPr>
      <w:ind w:left="720"/>
      <w:contextualSpacing/>
    </w:pPr>
    <w:rPr>
      <w:rFonts w:eastAsia="Calibri" w:cs="Times New Roman"/>
      <w:szCs w:val="24"/>
      <w:lang w:eastAsia="de-DE"/>
    </w:rPr>
  </w:style>
  <w:style w:type="paragraph" w:customStyle="1" w:styleId="03-Text">
    <w:name w:val="03-Text"/>
    <w:basedOn w:val="Standard"/>
    <w:next w:val="Standard"/>
    <w:qFormat/>
    <w:rsid w:val="007D1510"/>
    <w:rPr>
      <w:rFonts w:eastAsia="Calibri" w:cs="Times New Roman"/>
      <w:szCs w:val="24"/>
      <w:lang w:eastAsia="de-DE"/>
    </w:rPr>
  </w:style>
  <w:style w:type="paragraph" w:customStyle="1" w:styleId="12-Title">
    <w:name w:val="12-Title"/>
    <w:basedOn w:val="Kopfzeile"/>
    <w:qFormat/>
    <w:rsid w:val="006E4CD7"/>
    <w:pPr>
      <w:jc w:val="right"/>
    </w:pPr>
    <w:rPr>
      <w:rFonts w:eastAsia="Calibri" w:cs="Times New Roman"/>
      <w:sz w:val="36"/>
      <w:szCs w:val="24"/>
      <w:lang w:eastAsia="de-DE"/>
    </w:rPr>
  </w:style>
  <w:style w:type="paragraph" w:styleId="KeinLeerraum">
    <w:name w:val="No Spacing"/>
    <w:uiPriority w:val="1"/>
    <w:rsid w:val="00E37F77"/>
    <w:pPr>
      <w:keepLines/>
      <w:spacing w:after="0" w:line="240" w:lineRule="auto"/>
    </w:pPr>
    <w:rPr>
      <w:rFonts w:ascii="Arial" w:hAnsi="Arial"/>
    </w:rPr>
  </w:style>
  <w:style w:type="paragraph" w:customStyle="1" w:styleId="01-Headline">
    <w:name w:val="01-Headline"/>
    <w:basedOn w:val="berschrift1"/>
    <w:qFormat/>
    <w:rsid w:val="000E5FCA"/>
    <w:pPr>
      <w:spacing w:after="180"/>
    </w:pPr>
    <w:rPr>
      <w:rFonts w:eastAsia="Calibri"/>
      <w:noProof/>
      <w:szCs w:val="24"/>
      <w:lang w:eastAsia="de-DE"/>
    </w:rPr>
  </w:style>
  <w:style w:type="paragraph" w:customStyle="1" w:styleId="02-Bullet">
    <w:name w:val="02-Bullet"/>
    <w:basedOn w:val="03-Text"/>
    <w:qFormat/>
    <w:rsid w:val="00010A2B"/>
    <w:pPr>
      <w:numPr>
        <w:numId w:val="7"/>
      </w:numPr>
      <w:spacing w:after="360" w:line="240" w:lineRule="auto"/>
      <w:ind w:left="340" w:hanging="340"/>
      <w:contextualSpacing/>
    </w:pPr>
    <w:rPr>
      <w:b/>
    </w:rPr>
  </w:style>
  <w:style w:type="paragraph" w:customStyle="1" w:styleId="04-Subhead">
    <w:name w:val="04-Subhead"/>
    <w:basedOn w:val="03-Text"/>
    <w:next w:val="03-Text"/>
    <w:qFormat/>
    <w:rsid w:val="005355F0"/>
    <w:pPr>
      <w:keepNext/>
      <w:spacing w:before="220" w:after="0"/>
      <w:contextualSpacing/>
    </w:pPr>
    <w:rPr>
      <w:b/>
    </w:rPr>
  </w:style>
  <w:style w:type="paragraph" w:customStyle="1" w:styleId="06-Contact">
    <w:name w:val="06-Contact"/>
    <w:basedOn w:val="03-Text"/>
    <w:qFormat/>
    <w:rsid w:val="00E40548"/>
    <w:pPr>
      <w:tabs>
        <w:tab w:val="left" w:pos="3402"/>
      </w:tabs>
      <w:spacing w:after="0" w:line="240" w:lineRule="auto"/>
      <w:contextualSpacing/>
    </w:pPr>
  </w:style>
  <w:style w:type="table" w:styleId="Tabellenraster">
    <w:name w:val="Table Grid"/>
    <w:basedOn w:val="NormaleTabelle"/>
    <w:uiPriority w:val="39"/>
    <w:rsid w:val="005F0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B4516E"/>
    <w:pPr>
      <w:keepLines w:val="0"/>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customStyle="1" w:styleId="11-Contact-Line">
    <w:name w:val="11-Contact-Line"/>
    <w:basedOn w:val="08-SubheadContact"/>
    <w:rsid w:val="009C40BB"/>
    <w:pPr>
      <w:spacing w:before="0"/>
    </w:pPr>
  </w:style>
  <w:style w:type="character" w:styleId="Hyperlink">
    <w:name w:val="Hyperlink"/>
    <w:basedOn w:val="Absatz-Standardschriftart"/>
    <w:uiPriority w:val="99"/>
    <w:unhideWhenUsed/>
    <w:rsid w:val="009C40BB"/>
    <w:rPr>
      <w:color w:val="0563C1" w:themeColor="hyperlink"/>
      <w:u w:val="single"/>
    </w:rPr>
  </w:style>
  <w:style w:type="character" w:customStyle="1" w:styleId="NichtaufgelsteErwhnung1">
    <w:name w:val="Nicht aufgelöste Erwähnung1"/>
    <w:basedOn w:val="Absatz-Standardschriftart"/>
    <w:uiPriority w:val="99"/>
    <w:semiHidden/>
    <w:unhideWhenUsed/>
    <w:rsid w:val="009C40BB"/>
    <w:rPr>
      <w:color w:val="808080"/>
      <w:shd w:val="clear" w:color="auto" w:fill="E6E6E6"/>
    </w:rPr>
  </w:style>
  <w:style w:type="character" w:customStyle="1" w:styleId="NichtaufgelsteErwhnung2">
    <w:name w:val="Nicht aufgelöste Erwähnung2"/>
    <w:basedOn w:val="Absatz-Standardschriftart"/>
    <w:uiPriority w:val="99"/>
    <w:semiHidden/>
    <w:unhideWhenUsed/>
    <w:rsid w:val="00E40548"/>
    <w:rPr>
      <w:color w:val="605E5C"/>
      <w:shd w:val="clear" w:color="auto" w:fill="E1DFDD"/>
    </w:rPr>
  </w:style>
  <w:style w:type="paragraph" w:customStyle="1" w:styleId="07-Images">
    <w:name w:val="07-Images"/>
    <w:basedOn w:val="03-Text"/>
    <w:qFormat/>
    <w:rsid w:val="003B02BB"/>
    <w:pPr>
      <w:spacing w:after="120" w:line="240" w:lineRule="auto"/>
    </w:pPr>
  </w:style>
  <w:style w:type="paragraph" w:customStyle="1" w:styleId="10-FrameContents">
    <w:name w:val="10-Frame Contents"/>
    <w:basedOn w:val="Standard"/>
    <w:qFormat/>
    <w:rsid w:val="004C6C5D"/>
    <w:pPr>
      <w:spacing w:after="0" w:line="240" w:lineRule="auto"/>
    </w:pPr>
    <w:rPr>
      <w:rFonts w:cs="Times New Roman"/>
      <w:sz w:val="18"/>
      <w:szCs w:val="24"/>
      <w:lang w:eastAsia="de-DE"/>
    </w:rPr>
  </w:style>
  <w:style w:type="paragraph" w:customStyle="1" w:styleId="00-EventOptional">
    <w:name w:val="00-Event Optional"/>
    <w:basedOn w:val="01-Headline"/>
    <w:qFormat/>
    <w:rsid w:val="000E5FCA"/>
    <w:pPr>
      <w:spacing w:after="0"/>
    </w:pPr>
    <w:rPr>
      <w:sz w:val="22"/>
    </w:rPr>
  </w:style>
  <w:style w:type="paragraph" w:customStyle="1" w:styleId="06-ContactPress">
    <w:name w:val="06-Contact #Press"/>
    <w:rsid w:val="00840836"/>
    <w:pPr>
      <w:keepLines/>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eastAsia="de-DE"/>
    </w:rPr>
  </w:style>
  <w:style w:type="character" w:styleId="NichtaufgelsteErwhnung">
    <w:name w:val="Unresolved Mention"/>
    <w:basedOn w:val="Absatz-Standardschriftart"/>
    <w:uiPriority w:val="99"/>
    <w:semiHidden/>
    <w:unhideWhenUsed/>
    <w:rsid w:val="00874EF9"/>
    <w:rPr>
      <w:color w:val="605E5C"/>
      <w:shd w:val="clear" w:color="auto" w:fill="E1DFDD"/>
    </w:rPr>
  </w:style>
  <w:style w:type="character" w:styleId="BesuchterLink">
    <w:name w:val="FollowedHyperlink"/>
    <w:basedOn w:val="Absatz-Standardschriftart"/>
    <w:uiPriority w:val="99"/>
    <w:semiHidden/>
    <w:unhideWhenUsed/>
    <w:rsid w:val="00FD360A"/>
    <w:rPr>
      <w:color w:val="954F72" w:themeColor="followedHyperlink"/>
      <w:u w:val="single"/>
    </w:rPr>
  </w:style>
  <w:style w:type="character" w:customStyle="1" w:styleId="normaltextrun">
    <w:name w:val="normaltextrun"/>
    <w:basedOn w:val="Absatz-Standardschriftart"/>
    <w:rsid w:val="004865F8"/>
  </w:style>
  <w:style w:type="character" w:customStyle="1" w:styleId="eop">
    <w:name w:val="eop"/>
    <w:basedOn w:val="Absatz-Standardschriftart"/>
    <w:rsid w:val="004865F8"/>
  </w:style>
  <w:style w:type="paragraph" w:styleId="berarbeitung">
    <w:name w:val="Revision"/>
    <w:hidden/>
    <w:uiPriority w:val="99"/>
    <w:semiHidden/>
    <w:rsid w:val="000C6600"/>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994452">
      <w:bodyDiv w:val="1"/>
      <w:marLeft w:val="0"/>
      <w:marRight w:val="0"/>
      <w:marTop w:val="0"/>
      <w:marBottom w:val="0"/>
      <w:divBdr>
        <w:top w:val="none" w:sz="0" w:space="0" w:color="auto"/>
        <w:left w:val="none" w:sz="0" w:space="0" w:color="auto"/>
        <w:bottom w:val="none" w:sz="0" w:space="0" w:color="auto"/>
        <w:right w:val="none" w:sz="0" w:space="0" w:color="auto"/>
      </w:divBdr>
    </w:div>
    <w:div w:id="165572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4.jpe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customXml" Target="../customXml/item1.xml"/><Relationship Id="rId16" Type="http://schemas.openxmlformats.org/officeDocument/2006/relationships/image" Target="media/image2.jpeg"/><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b789e84-3b4c-4da1-9258-f5ad176163be">
      <UserInfo>
        <DisplayName/>
        <AccountId xsi:nil="true"/>
        <AccountType/>
      </UserInfo>
    </SharedWithUsers>
    <lcf76f155ced4ddcb4097134ff3c332f xmlns="a2c754c2-af9b-4afb-94b0-cb639a19d33c">
      <Terms xmlns="http://schemas.microsoft.com/office/infopath/2007/PartnerControls"/>
    </lcf76f155ced4ddcb4097134ff3c332f>
    <TaxCatchAll xmlns="7b789e84-3b4c-4da1-9258-f5ad176163b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26F15E4D5E4A64E9D78F73DAEE9944D" ma:contentTypeVersion="22" ma:contentTypeDescription="Ein neues Dokument erstellen." ma:contentTypeScope="" ma:versionID="ab17c020a20d94e4786494a5a3d1b59d">
  <xsd:schema xmlns:xsd="http://www.w3.org/2001/XMLSchema" xmlns:xs="http://www.w3.org/2001/XMLSchema" xmlns:p="http://schemas.microsoft.com/office/2006/metadata/properties" xmlns:ns2="a2c754c2-af9b-4afb-94b0-cb639a19d33c" xmlns:ns3="7b789e84-3b4c-4da1-9258-f5ad176163be" targetNamespace="http://schemas.microsoft.com/office/2006/metadata/properties" ma:root="true" ma:fieldsID="6fcbcf6f949d47dd54977bf5d0b56598" ns2:_="" ns3:_="">
    <xsd:import namespace="a2c754c2-af9b-4afb-94b0-cb639a19d33c"/>
    <xsd:import namespace="7b789e84-3b4c-4da1-9258-f5ad176163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754c2-af9b-4afb-94b0-cb639a19d33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f82f7013-c7e3-4390-b881-d3b70ef8c9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789e84-3b4c-4da1-9258-f5ad176163b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bfa5c38-ac80-4f1c-9143-b0fa748b0393}" ma:internalName="TaxCatchAll" ma:showField="CatchAllData" ma:web="7b789e84-3b4c-4da1-9258-f5ad176163be">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6ED6C-F8E2-45FB-91A4-B39705F3342D}">
  <ds:schemaRefs>
    <ds:schemaRef ds:uri="http://schemas.microsoft.com/office/2006/metadata/properties"/>
    <ds:schemaRef ds:uri="http://schemas.microsoft.com/office/infopath/2007/PartnerControls"/>
    <ds:schemaRef ds:uri="81e6c1b7-8874-41b6-95b4-55b3c5a854a2"/>
    <ds:schemaRef ds:uri="4a53f05d-9952-4cbf-b61e-d3a515e3a697"/>
  </ds:schemaRefs>
</ds:datastoreItem>
</file>

<file path=customXml/itemProps2.xml><?xml version="1.0" encoding="utf-8"?>
<ds:datastoreItem xmlns:ds="http://schemas.openxmlformats.org/officeDocument/2006/customXml" ds:itemID="{66B72410-2950-4684-B42E-37339E977F75}">
  <ds:schemaRefs>
    <ds:schemaRef ds:uri="http://schemas.openxmlformats.org/officeDocument/2006/bibliography"/>
  </ds:schemaRefs>
</ds:datastoreItem>
</file>

<file path=customXml/itemProps3.xml><?xml version="1.0" encoding="utf-8"?>
<ds:datastoreItem xmlns:ds="http://schemas.openxmlformats.org/officeDocument/2006/customXml" ds:itemID="{0BEB4C67-0675-45AC-A8FA-7608B0E11941}"/>
</file>

<file path=customXml/itemProps4.xml><?xml version="1.0" encoding="utf-8"?>
<ds:datastoreItem xmlns:ds="http://schemas.openxmlformats.org/officeDocument/2006/customXml" ds:itemID="{26A5FE4E-1BC2-40BC-B1EF-09C452519ED4}">
  <ds:schemaRefs>
    <ds:schemaRef ds:uri="http://schemas.microsoft.com/sharepoint/v3/contenttype/forms"/>
  </ds:schemaRefs>
</ds:datastoreItem>
</file>

<file path=docMetadata/LabelInfo.xml><?xml version="1.0" encoding="utf-8"?>
<clbl:labelList xmlns:clbl="http://schemas.microsoft.com/office/2020/mipLabelMetadata">
  <clbl:label id="{42dc8b0f-4759-4afe-9348-41952eeaf98b}" enabled="0" method="" siteId="{42dc8b0f-4759-4afe-9348-41952eeaf98b}" removed="1"/>
  <clbl:label id="{6006a9c5-d130-408c-bc8e-3b5ecdb17aa0}" enabled="1" method="Standard" siteId="{8d4b558f-7b2e-40ba-ad1f-e04d79e6265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729</Words>
  <Characters>4598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Pigge, Enno</dc:creator>
  <cp:keywords/>
  <dc:description/>
  <cp:lastModifiedBy>Heil, Oliver02</cp:lastModifiedBy>
  <cp:revision>20</cp:revision>
  <dcterms:created xsi:type="dcterms:W3CDTF">2025-09-17T07:34:00Z</dcterms:created>
  <dcterms:modified xsi:type="dcterms:W3CDTF">2025-09-18T11:16:00Z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0x010100226F15E4D5E4A64E9D78F73DAEE9944D</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Order">
    <vt:r8>4493200</vt:r8>
  </property>
  <property fmtid="{D5CDD505-2E9C-101B-9397-08002B2CF9AE}" pid="8" name="_ExtendedDescription">
    <vt:lpwstr/>
  </property>
  <property fmtid="{D5CDD505-2E9C-101B-9397-08002B2CF9AE}" pid="9" name="TriggerFlowInfo">
    <vt:lpwstr/>
  </property>
  <property fmtid="{D5CDD505-2E9C-101B-9397-08002B2CF9AE}" pid="10" name="MSIP_Label_6006a9c5-d130-408c-bc8e-3b5ecdb17aa0_Enabled">
    <vt:lpwstr>true</vt:lpwstr>
  </property>
  <property fmtid="{D5CDD505-2E9C-101B-9397-08002B2CF9AE}" pid="11" name="MSIP_Label_6006a9c5-d130-408c-bc8e-3b5ecdb17aa0_SetDate">
    <vt:lpwstr>2022-08-25T11:07:47Z</vt:lpwstr>
  </property>
  <property fmtid="{D5CDD505-2E9C-101B-9397-08002B2CF9AE}" pid="12" name="MSIP_Label_6006a9c5-d130-408c-bc8e-3b5ecdb17aa0_Method">
    <vt:lpwstr>Standard</vt:lpwstr>
  </property>
  <property fmtid="{D5CDD505-2E9C-101B-9397-08002B2CF9AE}" pid="13" name="MSIP_Label_6006a9c5-d130-408c-bc8e-3b5ecdb17aa0_Name">
    <vt:lpwstr>Recipients Have Full Control​</vt:lpwstr>
  </property>
  <property fmtid="{D5CDD505-2E9C-101B-9397-08002B2CF9AE}" pid="14" name="MSIP_Label_6006a9c5-d130-408c-bc8e-3b5ecdb17aa0_SiteId">
    <vt:lpwstr>8d4b558f-7b2e-40ba-ad1f-e04d79e6265a</vt:lpwstr>
  </property>
  <property fmtid="{D5CDD505-2E9C-101B-9397-08002B2CF9AE}" pid="15" name="MSIP_Label_6006a9c5-d130-408c-bc8e-3b5ecdb17aa0_ActionId">
    <vt:lpwstr>762f11e5-78ef-4a50-b65f-c39c1c7f841b</vt:lpwstr>
  </property>
  <property fmtid="{D5CDD505-2E9C-101B-9397-08002B2CF9AE}" pid="16" name="MSIP_Label_6006a9c5-d130-408c-bc8e-3b5ecdb17aa0_ContentBits">
    <vt:lpwstr>2</vt:lpwstr>
  </property>
  <property fmtid="{D5CDD505-2E9C-101B-9397-08002B2CF9AE}" pid="17" name="MediaServiceImageTags">
    <vt:lpwstr/>
  </property>
</Properties>
</file>