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09BB" w14:textId="43006E5A" w:rsidR="00612D9E" w:rsidRPr="00756A99" w:rsidRDefault="00DE3D74" w:rsidP="00FC0C7C">
      <w:pPr>
        <w:pStyle w:val="00-EventOptional"/>
      </w:pPr>
      <w:r w:rsidRPr="00756A99">
        <w:t>Automechanika</w:t>
      </w:r>
      <w:r w:rsidRPr="00756A99">
        <mc:AlternateContent>
          <mc:Choice Requires="wps">
            <w:drawing>
              <wp:anchor distT="4294967292" distB="4294967292" distL="114300" distR="114300" simplePos="0" relativeHeight="251658240" behindDoc="0" locked="0" layoutInCell="1" allowOverlap="1" wp14:anchorId="4CF127D8" wp14:editId="5A926C4C">
                <wp:simplePos x="0" y="0"/>
                <wp:positionH relativeFrom="page">
                  <wp:posOffset>0</wp:posOffset>
                </wp:positionH>
                <wp:positionV relativeFrom="page">
                  <wp:posOffset>5346700</wp:posOffset>
                </wp:positionV>
                <wp:extent cx="1441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539CAA6" id="Gerader Verbinder 2"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756A99">
        <mc:AlternateContent>
          <mc:Choice Requires="wps">
            <w:drawing>
              <wp:anchor distT="4294967292" distB="4294967292" distL="114300" distR="114300" simplePos="0" relativeHeight="251658241" behindDoc="0" locked="0" layoutInCell="1" allowOverlap="1" wp14:anchorId="3E518FDA" wp14:editId="5A087BC8">
                <wp:simplePos x="0" y="0"/>
                <wp:positionH relativeFrom="page">
                  <wp:posOffset>0</wp:posOffset>
                </wp:positionH>
                <wp:positionV relativeFrom="page">
                  <wp:posOffset>5346700</wp:posOffset>
                </wp:positionV>
                <wp:extent cx="1441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5C5ACA4F" id="Gerader Verbinder 1"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756A99">
        <w:t xml:space="preserve"> Frankfurt 2024</w:t>
      </w:r>
    </w:p>
    <w:p w14:paraId="3A3B3A91" w14:textId="5156A0B4" w:rsidR="0028255A" w:rsidRPr="00DA2069" w:rsidRDefault="00121022" w:rsidP="00237236">
      <w:pPr>
        <w:pStyle w:val="01-Headline"/>
        <w:rPr>
          <w:lang w:val="en-US"/>
        </w:rPr>
      </w:pPr>
      <w:bookmarkStart w:id="0" w:name="_Hlk160797356"/>
      <w:r w:rsidRPr="00DA2069">
        <w:rPr>
          <w:lang w:val="en-US"/>
        </w:rPr>
        <w:t xml:space="preserve">More </w:t>
      </w:r>
      <w:r w:rsidR="00237236" w:rsidRPr="00DA2069">
        <w:rPr>
          <w:lang w:val="en-US"/>
        </w:rPr>
        <w:t>R</w:t>
      </w:r>
      <w:r w:rsidRPr="00DA2069">
        <w:rPr>
          <w:lang w:val="en-US"/>
        </w:rPr>
        <w:t xml:space="preserve">ecycling, </w:t>
      </w:r>
      <w:r w:rsidR="00237236" w:rsidRPr="00DA2069">
        <w:rPr>
          <w:lang w:val="en-US"/>
        </w:rPr>
        <w:t>L</w:t>
      </w:r>
      <w:r w:rsidRPr="00DA2069">
        <w:rPr>
          <w:lang w:val="en-US"/>
        </w:rPr>
        <w:t xml:space="preserve">ess </w:t>
      </w:r>
      <w:r w:rsidR="00237236" w:rsidRPr="00DA2069">
        <w:rPr>
          <w:lang w:val="en-US"/>
        </w:rPr>
        <w:t>E</w:t>
      </w:r>
      <w:r w:rsidRPr="00DA2069">
        <w:rPr>
          <w:lang w:val="en-US"/>
        </w:rPr>
        <w:t xml:space="preserve">missions: Continental </w:t>
      </w:r>
      <w:r w:rsidR="00237236" w:rsidRPr="00DA2069">
        <w:rPr>
          <w:lang w:val="en-US"/>
        </w:rPr>
        <w:t>F</w:t>
      </w:r>
      <w:r w:rsidRPr="00DA2069">
        <w:rPr>
          <w:lang w:val="en-US"/>
        </w:rPr>
        <w:t xml:space="preserve">ocuses on </w:t>
      </w:r>
      <w:r w:rsidR="00237236" w:rsidRPr="00DA2069">
        <w:rPr>
          <w:lang w:val="en-US"/>
        </w:rPr>
        <w:t>S</w:t>
      </w:r>
      <w:r w:rsidRPr="00DA2069">
        <w:rPr>
          <w:lang w:val="en-US"/>
        </w:rPr>
        <w:t xml:space="preserve">ustainability in the </w:t>
      </w:r>
      <w:r w:rsidR="00237236" w:rsidRPr="00DA2069">
        <w:rPr>
          <w:lang w:val="en-US"/>
        </w:rPr>
        <w:t>A</w:t>
      </w:r>
      <w:r w:rsidR="0034391F" w:rsidRPr="00DA2069">
        <w:rPr>
          <w:lang w:val="en-US"/>
        </w:rPr>
        <w:t>ftermarket</w:t>
      </w:r>
      <w:r w:rsidRPr="00DA2069">
        <w:rPr>
          <w:lang w:val="en-US"/>
        </w:rPr>
        <w:t xml:space="preserve"> </w:t>
      </w:r>
      <w:r w:rsidR="00237236" w:rsidRPr="00DA2069">
        <w:rPr>
          <w:lang w:val="en-US"/>
        </w:rPr>
        <w:t>B</w:t>
      </w:r>
      <w:r w:rsidRPr="00DA2069">
        <w:rPr>
          <w:lang w:val="en-US"/>
        </w:rPr>
        <w:t>usiness</w:t>
      </w:r>
    </w:p>
    <w:bookmarkEnd w:id="0"/>
    <w:p w14:paraId="4B4F27DA" w14:textId="28BCC788" w:rsidR="00B06871" w:rsidRPr="00DA2069" w:rsidRDefault="00AC3EFA" w:rsidP="00DA2069">
      <w:pPr>
        <w:pStyle w:val="02-Bullet"/>
        <w:rPr>
          <w:lang w:val="en-US"/>
        </w:rPr>
      </w:pPr>
      <w:r w:rsidRPr="00DA2069">
        <w:rPr>
          <w:lang w:val="en-US"/>
        </w:rPr>
        <w:t>World</w:t>
      </w:r>
      <w:r w:rsidR="0034391F" w:rsidRPr="00DA2069">
        <w:rPr>
          <w:lang w:val="en-US"/>
        </w:rPr>
        <w:t xml:space="preserve"> innovation</w:t>
      </w:r>
      <w:r w:rsidRPr="00DA2069">
        <w:rPr>
          <w:lang w:val="en-US"/>
        </w:rPr>
        <w:t xml:space="preserve">: CONTI NXT Multi V-belts with </w:t>
      </w:r>
      <w:r w:rsidR="0034391F" w:rsidRPr="00DA2069">
        <w:rPr>
          <w:lang w:val="en-US"/>
        </w:rPr>
        <w:t xml:space="preserve">almost two thirds </w:t>
      </w:r>
      <w:r w:rsidRPr="00DA2069">
        <w:rPr>
          <w:lang w:val="en-US"/>
        </w:rPr>
        <w:t>sustainable materials</w:t>
      </w:r>
    </w:p>
    <w:p w14:paraId="6501DBA0" w14:textId="2A460BC0" w:rsidR="003F43B2" w:rsidRPr="00DA2069" w:rsidRDefault="004142F9" w:rsidP="00DA2069">
      <w:pPr>
        <w:pStyle w:val="02-Bullet"/>
        <w:rPr>
          <w:lang w:val="en-US"/>
        </w:rPr>
      </w:pPr>
      <w:r w:rsidRPr="00DA2069">
        <w:rPr>
          <w:lang w:val="en-US"/>
        </w:rPr>
        <w:t xml:space="preserve">Premiere of the ATE New Original product line for next-generation brake systems: new brake discs and pads for electric vehicles and reduced particulate emissions in the future, sustainably produced brake fluid ATE </w:t>
      </w:r>
      <w:proofErr w:type="spellStart"/>
      <w:r w:rsidRPr="00DA2069">
        <w:rPr>
          <w:lang w:val="en-US"/>
        </w:rPr>
        <w:t>SecuBrake</w:t>
      </w:r>
      <w:proofErr w:type="spellEnd"/>
    </w:p>
    <w:p w14:paraId="6922BA42" w14:textId="41580472" w:rsidR="00413452" w:rsidRPr="00DA2069" w:rsidRDefault="0034391F" w:rsidP="00237236">
      <w:pPr>
        <w:pStyle w:val="02-Bullet"/>
        <w:rPr>
          <w:lang w:val="en-US"/>
        </w:rPr>
      </w:pPr>
      <w:r w:rsidRPr="00DA2069">
        <w:rPr>
          <w:lang w:val="en-US"/>
        </w:rPr>
        <w:t>P</w:t>
      </w:r>
      <w:r w:rsidR="00413452" w:rsidRPr="00DA2069">
        <w:rPr>
          <w:lang w:val="en-US"/>
        </w:rPr>
        <w:t xml:space="preserve">roportion of recycled, recyclable and renewable raw materials in the spare and wear parts </w:t>
      </w:r>
      <w:r w:rsidRPr="00DA2069">
        <w:rPr>
          <w:lang w:val="en-US"/>
        </w:rPr>
        <w:t>program</w:t>
      </w:r>
      <w:r w:rsidR="00413452" w:rsidRPr="00DA2069">
        <w:rPr>
          <w:lang w:val="en-US"/>
        </w:rPr>
        <w:t xml:space="preserve"> is </w:t>
      </w:r>
      <w:proofErr w:type="gramStart"/>
      <w:r w:rsidR="00413452" w:rsidRPr="00DA2069">
        <w:rPr>
          <w:lang w:val="en-US"/>
        </w:rPr>
        <w:t>growing</w:t>
      </w:r>
      <w:proofErr w:type="gramEnd"/>
    </w:p>
    <w:p w14:paraId="42C6A6E8" w14:textId="63B87F72" w:rsidR="0035114B" w:rsidRPr="00237236" w:rsidRDefault="001E5FAB" w:rsidP="00DA2069">
      <w:pPr>
        <w:pStyle w:val="02-Bullet"/>
        <w:rPr>
          <w:lang w:val="en-US"/>
        </w:rPr>
      </w:pPr>
      <w:r w:rsidRPr="00237236">
        <w:rPr>
          <w:lang w:val="en-US"/>
        </w:rPr>
        <w:t xml:space="preserve">Enno Straten, Head of Automotive Aftermarket: </w:t>
      </w:r>
      <w:r w:rsidR="00237236" w:rsidRPr="00DA2069">
        <w:rPr>
          <w:lang w:val="en-US"/>
        </w:rPr>
        <w:t>"</w:t>
      </w:r>
      <w:r w:rsidRPr="00237236">
        <w:rPr>
          <w:lang w:val="en-US"/>
        </w:rPr>
        <w:t xml:space="preserve">We support the transition to sustainable mobility with our OEM </w:t>
      </w:r>
      <w:r w:rsidR="0034391F" w:rsidRPr="00237236">
        <w:rPr>
          <w:lang w:val="en-US"/>
        </w:rPr>
        <w:t>know-how</w:t>
      </w:r>
      <w:r w:rsidRPr="00237236">
        <w:rPr>
          <w:lang w:val="en-US"/>
        </w:rPr>
        <w:t xml:space="preserve"> and </w:t>
      </w:r>
      <w:r w:rsidR="0034391F" w:rsidRPr="00237236">
        <w:rPr>
          <w:lang w:val="en-US"/>
        </w:rPr>
        <w:t xml:space="preserve">present </w:t>
      </w:r>
      <w:r w:rsidRPr="00237236">
        <w:rPr>
          <w:lang w:val="en-US"/>
        </w:rPr>
        <w:t>more environmentally friendly products – without sacrificing performance.</w:t>
      </w:r>
      <w:r w:rsidR="00237236" w:rsidRPr="00DA2069">
        <w:rPr>
          <w:lang w:val="en-US"/>
        </w:rPr>
        <w:t>"</w:t>
      </w:r>
    </w:p>
    <w:p w14:paraId="4178BB59" w14:textId="26664B8F" w:rsidR="00BD3C64" w:rsidRPr="00DA2069" w:rsidRDefault="002B0A1C" w:rsidP="00237236">
      <w:pPr>
        <w:pStyle w:val="03-Text"/>
        <w:rPr>
          <w:lang w:val="en-US"/>
        </w:rPr>
      </w:pPr>
      <w:r w:rsidRPr="00DA2069">
        <w:rPr>
          <w:lang w:val="en-US"/>
        </w:rPr>
        <w:t xml:space="preserve">Frankfurt, </w:t>
      </w:r>
      <w:r w:rsidR="0034391F" w:rsidRPr="00DA2069">
        <w:rPr>
          <w:lang w:val="en-US"/>
        </w:rPr>
        <w:t xml:space="preserve">Germany, </w:t>
      </w:r>
      <w:r w:rsidRPr="00DA2069">
        <w:rPr>
          <w:lang w:val="en-US"/>
        </w:rPr>
        <w:t xml:space="preserve">September 10, 2024. At this year’s Automechanika, Continental will present several sustainable products that set new standards in terms of environmental compatibility and climate protection. The ATE New Original product line from the premium brake brand ATE will make its debut and be showcased along with the </w:t>
      </w:r>
      <w:r w:rsidRPr="00DA2069">
        <w:rPr>
          <w:rStyle w:val="ui-provider"/>
          <w:lang w:val="en-US"/>
        </w:rPr>
        <w:t>CONTI NXT</w:t>
      </w:r>
      <w:r w:rsidRPr="00DA2069">
        <w:rPr>
          <w:lang w:val="en-US"/>
        </w:rPr>
        <w:t xml:space="preserve"> </w:t>
      </w:r>
      <w:r w:rsidR="0034391F" w:rsidRPr="00DA2069">
        <w:rPr>
          <w:lang w:val="en-US"/>
        </w:rPr>
        <w:t xml:space="preserve">Multi </w:t>
      </w:r>
      <w:r w:rsidRPr="00DA2069">
        <w:rPr>
          <w:lang w:val="en-US"/>
        </w:rPr>
        <w:t>V-belt series. ATE New Original products are designed to meet the higher demands of new and future brake generations</w:t>
      </w:r>
      <w:r w:rsidR="000C2CBD">
        <w:rPr>
          <w:lang w:val="en-US"/>
        </w:rPr>
        <w:t xml:space="preserve"> </w:t>
      </w:r>
      <w:r w:rsidR="000C2CBD" w:rsidRPr="000C2CBD">
        <w:rPr>
          <w:lang w:val="en-US"/>
        </w:rPr>
        <w:t xml:space="preserve">and </w:t>
      </w:r>
      <w:r w:rsidR="000C2CBD">
        <w:rPr>
          <w:lang w:val="en-US"/>
        </w:rPr>
        <w:t>are</w:t>
      </w:r>
      <w:r w:rsidR="000C2CBD" w:rsidRPr="000C2CBD">
        <w:rPr>
          <w:lang w:val="en-US"/>
        </w:rPr>
        <w:t xml:space="preserve"> at the center of developments to comply with the particulate matter limits according to the Euro 7 standard.</w:t>
      </w:r>
      <w:r w:rsidRPr="00DA2069">
        <w:rPr>
          <w:lang w:val="en-US"/>
        </w:rPr>
        <w:t xml:space="preserve"> Two ATE New Original products will be showcased at Automechanika</w:t>
      </w:r>
      <w:r w:rsidR="00CA301A" w:rsidRPr="00DA2069">
        <w:rPr>
          <w:lang w:val="en-US"/>
        </w:rPr>
        <w:t xml:space="preserve">: </w:t>
      </w:r>
      <w:r w:rsidRPr="00DA2069">
        <w:rPr>
          <w:lang w:val="en-US"/>
        </w:rPr>
        <w:t xml:space="preserve">the newly developed friction pairings for disc brakes and the sustainably produced brake fluid </w:t>
      </w:r>
      <w:proofErr w:type="spellStart"/>
      <w:r w:rsidRPr="00DA2069">
        <w:rPr>
          <w:lang w:val="en-US"/>
        </w:rPr>
        <w:t>SecuBrake</w:t>
      </w:r>
      <w:proofErr w:type="spellEnd"/>
      <w:r w:rsidRPr="00DA2069">
        <w:rPr>
          <w:lang w:val="en-US"/>
        </w:rPr>
        <w:t xml:space="preserve">. Continental will also present the sustainable </w:t>
      </w:r>
      <w:proofErr w:type="spellStart"/>
      <w:r w:rsidRPr="00DA2069">
        <w:rPr>
          <w:lang w:val="en-US"/>
        </w:rPr>
        <w:t>UltraContact</w:t>
      </w:r>
      <w:proofErr w:type="spellEnd"/>
      <w:r w:rsidRPr="00DA2069">
        <w:rPr>
          <w:lang w:val="en-US"/>
        </w:rPr>
        <w:t xml:space="preserve"> NXT tire for the first time as a series production tire with up to 65</w:t>
      </w:r>
      <w:r w:rsidR="00CA301A" w:rsidRPr="00DA2069">
        <w:rPr>
          <w:lang w:val="en-US"/>
        </w:rPr>
        <w:t xml:space="preserve"> percent</w:t>
      </w:r>
      <w:r w:rsidRPr="00DA2069">
        <w:rPr>
          <w:lang w:val="en-US"/>
        </w:rPr>
        <w:t xml:space="preserve"> renewable, recycled, and mass-balance-certified materials. This increases Continental’s share of recycled, recyclable, and renewable raw materials in its spare </w:t>
      </w:r>
      <w:r w:rsidR="00CA301A" w:rsidRPr="00DA2069">
        <w:rPr>
          <w:lang w:val="en-US"/>
        </w:rPr>
        <w:t>and</w:t>
      </w:r>
      <w:r w:rsidRPr="00DA2069">
        <w:rPr>
          <w:lang w:val="en-US"/>
        </w:rPr>
        <w:t xml:space="preserve"> wear parts program and reduces emissions, </w:t>
      </w:r>
      <w:r w:rsidR="00CA301A" w:rsidRPr="00DA2069">
        <w:rPr>
          <w:lang w:val="en-US"/>
        </w:rPr>
        <w:t xml:space="preserve">thereby </w:t>
      </w:r>
      <w:r w:rsidRPr="00DA2069">
        <w:rPr>
          <w:lang w:val="en-US"/>
        </w:rPr>
        <w:t>ensuring that workshop partners and customers can more easily transition to more sustainable mobility.</w:t>
      </w:r>
    </w:p>
    <w:p w14:paraId="568CC087" w14:textId="3E21FF8C" w:rsidR="00D72528" w:rsidRPr="00756A99" w:rsidRDefault="00D72528" w:rsidP="00237236">
      <w:pPr>
        <w:pStyle w:val="04-Subhead"/>
        <w:rPr>
          <w:rStyle w:val="ui-provider"/>
          <w:b w:val="0"/>
          <w:bCs/>
          <w:lang w:val="en-US"/>
        </w:rPr>
      </w:pPr>
      <w:r w:rsidRPr="00756A99">
        <w:rPr>
          <w:rStyle w:val="ui-provider"/>
          <w:bCs/>
          <w:lang w:val="en-US"/>
        </w:rPr>
        <w:t xml:space="preserve">Sustainability gaining in </w:t>
      </w:r>
      <w:proofErr w:type="gramStart"/>
      <w:r w:rsidRPr="00756A99">
        <w:rPr>
          <w:rStyle w:val="ui-provider"/>
          <w:bCs/>
          <w:lang w:val="en-US"/>
        </w:rPr>
        <w:t>importance</w:t>
      </w:r>
      <w:proofErr w:type="gramEnd"/>
    </w:p>
    <w:p w14:paraId="21D016F0" w14:textId="329D611E" w:rsidR="00AF4422" w:rsidRPr="00756A99" w:rsidRDefault="00D72528" w:rsidP="00F52235">
      <w:pPr>
        <w:pStyle w:val="03-Text"/>
        <w:rPr>
          <w:lang w:val="en-US"/>
        </w:rPr>
      </w:pPr>
      <w:r w:rsidRPr="00756A99">
        <w:rPr>
          <w:lang w:val="en-US"/>
        </w:rPr>
        <w:t xml:space="preserve">Sustainability is becoming increasingly important in the automotive aftermarket, as shown by the first Europe-wide </w:t>
      </w:r>
      <w:hyperlink r:id="rId12" w:history="1">
        <w:r w:rsidRPr="00756A99">
          <w:rPr>
            <w:rStyle w:val="Hyperlink"/>
            <w:color w:val="auto"/>
            <w:lang w:val="en-US"/>
          </w:rPr>
          <w:t>sustainability study</w:t>
        </w:r>
      </w:hyperlink>
      <w:r w:rsidRPr="00756A99">
        <w:rPr>
          <w:lang w:val="en-US"/>
        </w:rPr>
        <w:t xml:space="preserve"> recently published by Continental. However, to enable </w:t>
      </w:r>
      <w:r w:rsidRPr="0021066E">
        <w:rPr>
          <w:lang w:val="en-US"/>
        </w:rPr>
        <w:t>workshops to make solid profits, relevant environmentally friendly products are a must. “Whether it</w:t>
      </w:r>
      <w:r w:rsidR="005A780B" w:rsidRPr="0021066E">
        <w:rPr>
          <w:lang w:val="en-US"/>
        </w:rPr>
        <w:t xml:space="preserve"> is</w:t>
      </w:r>
      <w:r w:rsidRPr="0021066E">
        <w:rPr>
          <w:lang w:val="en-US"/>
        </w:rPr>
        <w:t xml:space="preserve"> electromobility, environmentally friendly materials, or sustainably produced spare parts, the issue of sustainability is gaining in importance,” says Enno Straten, Head of the Automotive Aftermarket business segment at Continental. </w:t>
      </w:r>
      <w:r w:rsidR="00237236" w:rsidRPr="00DA2069">
        <w:rPr>
          <w:lang w:val="en-US"/>
        </w:rPr>
        <w:t>"</w:t>
      </w:r>
      <w:r w:rsidRPr="00237236">
        <w:rPr>
          <w:lang w:val="en-US"/>
        </w:rPr>
        <w:t xml:space="preserve">We support this transition to sustainable mobility with our OEM </w:t>
      </w:r>
      <w:r w:rsidR="003E562C" w:rsidRPr="00237236">
        <w:rPr>
          <w:lang w:val="en-US"/>
        </w:rPr>
        <w:t>know-how</w:t>
      </w:r>
      <w:r w:rsidRPr="00237236">
        <w:rPr>
          <w:lang w:val="en-US"/>
        </w:rPr>
        <w:t xml:space="preserve"> and present more environmentally friendly products – all without sacrificing performance. These products help to anchor sustainability more firmly in workshops and among workshop customers.</w:t>
      </w:r>
      <w:r w:rsidR="00237236" w:rsidRPr="00DA2069">
        <w:rPr>
          <w:lang w:val="en-US"/>
        </w:rPr>
        <w:t>"</w:t>
      </w:r>
    </w:p>
    <w:p w14:paraId="2013C9B2" w14:textId="7F78D3A9" w:rsidR="00353333" w:rsidRPr="0021066E" w:rsidRDefault="003E562C" w:rsidP="00237236">
      <w:pPr>
        <w:pStyle w:val="04-Subhead"/>
        <w:rPr>
          <w:lang w:val="en-US"/>
        </w:rPr>
      </w:pPr>
      <w:r w:rsidRPr="0021066E">
        <w:rPr>
          <w:lang w:val="en-US"/>
        </w:rPr>
        <w:lastRenderedPageBreak/>
        <w:t>Multi V-</w:t>
      </w:r>
      <w:r w:rsidR="00504C30" w:rsidRPr="0021066E">
        <w:rPr>
          <w:lang w:val="en-US"/>
        </w:rPr>
        <w:t xml:space="preserve">belt – alternative materials reduce the environmental </w:t>
      </w:r>
      <w:proofErr w:type="gramStart"/>
      <w:r w:rsidR="00504C30" w:rsidRPr="0021066E">
        <w:rPr>
          <w:lang w:val="en-US"/>
        </w:rPr>
        <w:t>footprint</w:t>
      </w:r>
      <w:proofErr w:type="gramEnd"/>
      <w:r w:rsidR="00504C30" w:rsidRPr="0021066E">
        <w:rPr>
          <w:lang w:val="en-US"/>
        </w:rPr>
        <w:t xml:space="preserve"> </w:t>
      </w:r>
    </w:p>
    <w:p w14:paraId="67F629AB" w14:textId="6A6CEFDC" w:rsidR="00F339DF" w:rsidRPr="0021066E" w:rsidRDefault="003E562C" w:rsidP="00DA2069">
      <w:pPr>
        <w:pStyle w:val="03-Text"/>
        <w:rPr>
          <w:lang w:val="en-US"/>
        </w:rPr>
      </w:pPr>
      <w:r w:rsidRPr="0021066E">
        <w:rPr>
          <w:lang w:val="en-US"/>
        </w:rPr>
        <w:t xml:space="preserve">At Automechanika, </w:t>
      </w:r>
      <w:r w:rsidR="00353333" w:rsidRPr="0021066E">
        <w:rPr>
          <w:lang w:val="en-US"/>
        </w:rPr>
        <w:t xml:space="preserve">Continental will showcase its </w:t>
      </w:r>
      <w:r w:rsidR="00353333" w:rsidRPr="0021066E">
        <w:rPr>
          <w:rStyle w:val="ui-provider"/>
          <w:lang w:val="en-US"/>
        </w:rPr>
        <w:t xml:space="preserve">CONTI NXT </w:t>
      </w:r>
      <w:r w:rsidRPr="0021066E">
        <w:rPr>
          <w:rStyle w:val="ui-provider"/>
          <w:lang w:val="en-US"/>
        </w:rPr>
        <w:t xml:space="preserve">Multi </w:t>
      </w:r>
      <w:r w:rsidR="00353333" w:rsidRPr="0021066E">
        <w:rPr>
          <w:rStyle w:val="ui-provider"/>
          <w:lang w:val="en-US"/>
        </w:rPr>
        <w:t xml:space="preserve">V-belt from the </w:t>
      </w:r>
      <w:proofErr w:type="spellStart"/>
      <w:r w:rsidR="00353333" w:rsidRPr="0021066E">
        <w:rPr>
          <w:rStyle w:val="ui-provider"/>
          <w:lang w:val="en-US"/>
        </w:rPr>
        <w:t>ContiTech</w:t>
      </w:r>
      <w:proofErr w:type="spellEnd"/>
      <w:r w:rsidR="00353333" w:rsidRPr="0021066E">
        <w:rPr>
          <w:rStyle w:val="ui-provider"/>
          <w:lang w:val="en-US"/>
        </w:rPr>
        <w:t xml:space="preserve"> </w:t>
      </w:r>
      <w:r w:rsidRPr="0021066E">
        <w:rPr>
          <w:rStyle w:val="ui-provider"/>
          <w:lang w:val="en-US"/>
        </w:rPr>
        <w:t>group sector</w:t>
      </w:r>
      <w:r w:rsidR="00353333" w:rsidRPr="0021066E">
        <w:rPr>
          <w:lang w:val="en-US"/>
        </w:rPr>
        <w:t xml:space="preserve">, showing that </w:t>
      </w:r>
      <w:r w:rsidRPr="0021066E">
        <w:rPr>
          <w:lang w:val="en-US"/>
        </w:rPr>
        <w:t>in future it will also be possible to power auxiliary units in cars using renewable raw materials and recycled materials</w:t>
      </w:r>
      <w:r w:rsidR="00353333" w:rsidRPr="0021066E">
        <w:rPr>
          <w:lang w:val="en-US"/>
        </w:rPr>
        <w:t xml:space="preserve">. </w:t>
      </w:r>
      <w:r w:rsidR="00353333" w:rsidRPr="0021066E">
        <w:rPr>
          <w:rStyle w:val="ui-provider"/>
          <w:lang w:val="en-US"/>
        </w:rPr>
        <w:t xml:space="preserve">CONTI NXT </w:t>
      </w:r>
      <w:r w:rsidR="00353333" w:rsidRPr="0021066E">
        <w:rPr>
          <w:lang w:val="en-US"/>
        </w:rPr>
        <w:t xml:space="preserve">is the world’s first </w:t>
      </w:r>
      <w:r w:rsidRPr="0021066E">
        <w:rPr>
          <w:lang w:val="en-US"/>
        </w:rPr>
        <w:t xml:space="preserve">Multi </w:t>
      </w:r>
      <w:r w:rsidR="00353333" w:rsidRPr="0021066E">
        <w:rPr>
          <w:lang w:val="en-US"/>
        </w:rPr>
        <w:t>V-belt to use tension cords made from recycled PET bottles</w:t>
      </w:r>
      <w:r w:rsidRPr="0021066E">
        <w:rPr>
          <w:lang w:val="en-US"/>
        </w:rPr>
        <w:t xml:space="preserve">, </w:t>
      </w:r>
      <w:r w:rsidR="00353333" w:rsidRPr="0021066E">
        <w:rPr>
          <w:lang w:val="en-US"/>
        </w:rPr>
        <w:t>a textile cover layer made from organic fibers</w:t>
      </w:r>
      <w:r w:rsidRPr="0021066E">
        <w:rPr>
          <w:lang w:val="en-US"/>
        </w:rPr>
        <w:t xml:space="preserve"> as well as rubber certified according to the mass balance standard and recycled </w:t>
      </w:r>
      <w:r w:rsidR="00780C9B" w:rsidRPr="0021066E">
        <w:rPr>
          <w:lang w:val="en-US"/>
        </w:rPr>
        <w:t>carbon black</w:t>
      </w:r>
      <w:r w:rsidRPr="0021066E">
        <w:rPr>
          <w:lang w:val="en-US"/>
        </w:rPr>
        <w:t>.</w:t>
      </w:r>
      <w:r w:rsidR="00446375" w:rsidRPr="0021066E">
        <w:rPr>
          <w:lang w:val="en-US"/>
        </w:rPr>
        <w:t xml:space="preserve"> </w:t>
      </w:r>
      <w:r w:rsidR="00A9601D" w:rsidRPr="0021066E">
        <w:rPr>
          <w:lang w:val="en-US"/>
        </w:rPr>
        <w:t xml:space="preserve">Overall, the belt is made of almost two-thirds of more sustainable materials compared to conventional V-ribbed belts. </w:t>
      </w:r>
      <w:r w:rsidR="00446375" w:rsidRPr="0021066E">
        <w:rPr>
          <w:lang w:val="en-US"/>
        </w:rPr>
        <w:t xml:space="preserve">The CONTI NXT </w:t>
      </w:r>
      <w:r w:rsidR="00353333" w:rsidRPr="0021066E">
        <w:rPr>
          <w:lang w:val="en-US"/>
        </w:rPr>
        <w:t xml:space="preserve">will be available in the spring of 2025, in addition to the conventional </w:t>
      </w:r>
      <w:r w:rsidR="00446375" w:rsidRPr="0021066E">
        <w:rPr>
          <w:lang w:val="en-US"/>
        </w:rPr>
        <w:t xml:space="preserve">Multi </w:t>
      </w:r>
      <w:r w:rsidR="00353333" w:rsidRPr="0021066E">
        <w:rPr>
          <w:lang w:val="en-US"/>
        </w:rPr>
        <w:t>V-</w:t>
      </w:r>
      <w:r w:rsidR="00446375" w:rsidRPr="0021066E">
        <w:rPr>
          <w:lang w:val="en-US"/>
        </w:rPr>
        <w:t xml:space="preserve">belts </w:t>
      </w:r>
      <w:r w:rsidR="00353333" w:rsidRPr="0021066E">
        <w:rPr>
          <w:lang w:val="en-US"/>
        </w:rPr>
        <w:t>of the Continental brand – initially in 25 different types for the most common repair needs.</w:t>
      </w:r>
    </w:p>
    <w:p w14:paraId="4D19ED1F" w14:textId="661DEC96" w:rsidR="00013891" w:rsidRPr="00237236" w:rsidRDefault="00237236" w:rsidP="00DA2069">
      <w:pPr>
        <w:pStyle w:val="03-Text"/>
        <w:rPr>
          <w:lang w:val="en-US"/>
        </w:rPr>
      </w:pPr>
      <w:r w:rsidRPr="00DA2069">
        <w:rPr>
          <w:lang w:val="en-US"/>
        </w:rPr>
        <w:t>"</w:t>
      </w:r>
      <w:r w:rsidR="008C2EBE" w:rsidRPr="00237236">
        <w:rPr>
          <w:lang w:val="en-US"/>
        </w:rPr>
        <w:t>We</w:t>
      </w:r>
      <w:r w:rsidR="00446375" w:rsidRPr="00237236">
        <w:rPr>
          <w:lang w:val="en-US"/>
        </w:rPr>
        <w:t xml:space="preserve"> are</w:t>
      </w:r>
      <w:r w:rsidR="008C2EBE" w:rsidRPr="00237236">
        <w:rPr>
          <w:lang w:val="en-US"/>
        </w:rPr>
        <w:t xml:space="preserve"> very proud of this pioneering achievement in the </w:t>
      </w:r>
      <w:r w:rsidR="00527284" w:rsidRPr="00237236">
        <w:rPr>
          <w:lang w:val="en-US"/>
        </w:rPr>
        <w:t xml:space="preserve">passenger </w:t>
      </w:r>
      <w:r w:rsidR="008C2EBE" w:rsidRPr="00237236">
        <w:rPr>
          <w:lang w:val="en-US"/>
        </w:rPr>
        <w:t>car aftermarket,</w:t>
      </w:r>
      <w:r w:rsidRPr="00DA2069">
        <w:rPr>
          <w:lang w:val="en-US"/>
        </w:rPr>
        <w:t>"</w:t>
      </w:r>
      <w:r w:rsidR="008C2EBE" w:rsidRPr="00237236">
        <w:rPr>
          <w:lang w:val="en-US"/>
        </w:rPr>
        <w:t xml:space="preserve"> says Rolf </w:t>
      </w:r>
      <w:proofErr w:type="spellStart"/>
      <w:r w:rsidR="008C2EBE" w:rsidRPr="00237236">
        <w:rPr>
          <w:lang w:val="en-US"/>
        </w:rPr>
        <w:t>Sudmann</w:t>
      </w:r>
      <w:proofErr w:type="spellEnd"/>
      <w:r w:rsidR="008C2EBE" w:rsidRPr="00237236">
        <w:rPr>
          <w:lang w:val="en-US"/>
        </w:rPr>
        <w:t xml:space="preserve">, who is responsible for the spare parts business for cars and commercial vehicles in the </w:t>
      </w:r>
      <w:proofErr w:type="spellStart"/>
      <w:r w:rsidR="008C2EBE" w:rsidRPr="00237236">
        <w:rPr>
          <w:lang w:val="en-US"/>
        </w:rPr>
        <w:t>ContiTech</w:t>
      </w:r>
      <w:proofErr w:type="spellEnd"/>
      <w:r w:rsidR="008C2EBE" w:rsidRPr="00237236">
        <w:rPr>
          <w:lang w:val="en-US"/>
        </w:rPr>
        <w:t xml:space="preserve"> Industr</w:t>
      </w:r>
      <w:r w:rsidR="007914E8" w:rsidRPr="00237236">
        <w:rPr>
          <w:lang w:val="en-US"/>
        </w:rPr>
        <w:t>ial Solutions</w:t>
      </w:r>
      <w:r w:rsidR="008C2EBE" w:rsidRPr="00237236">
        <w:rPr>
          <w:lang w:val="en-US"/>
        </w:rPr>
        <w:t xml:space="preserve"> EMEA business </w:t>
      </w:r>
      <w:r w:rsidR="00446375" w:rsidRPr="00237236">
        <w:rPr>
          <w:lang w:val="en-US"/>
        </w:rPr>
        <w:t>area</w:t>
      </w:r>
      <w:r w:rsidR="008C2EBE" w:rsidRPr="00237236">
        <w:rPr>
          <w:lang w:val="en-US"/>
        </w:rPr>
        <w:t xml:space="preserve">. </w:t>
      </w:r>
      <w:r w:rsidRPr="00DA2069">
        <w:rPr>
          <w:lang w:val="en-US"/>
        </w:rPr>
        <w:t>"</w:t>
      </w:r>
      <w:r w:rsidR="008C2EBE" w:rsidRPr="00237236">
        <w:rPr>
          <w:lang w:val="en-US"/>
        </w:rPr>
        <w:t xml:space="preserve">At </w:t>
      </w:r>
      <w:proofErr w:type="spellStart"/>
      <w:r w:rsidR="008C2EBE" w:rsidRPr="00237236">
        <w:rPr>
          <w:lang w:val="en-US"/>
        </w:rPr>
        <w:t>ContiTech</w:t>
      </w:r>
      <w:proofErr w:type="spellEnd"/>
      <w:r w:rsidR="008C2EBE" w:rsidRPr="00237236">
        <w:rPr>
          <w:lang w:val="en-US"/>
        </w:rPr>
        <w:t>, we have the material expertise to make belt drive components and other rubber-based products progressively more sustainable, without compromising on performance and durability</w:t>
      </w:r>
      <w:r w:rsidR="00FA1A34" w:rsidRPr="00237236">
        <w:rPr>
          <w:lang w:val="en-US"/>
        </w:rPr>
        <w:t>, as we are now demonstrating with the CONTI NXT</w:t>
      </w:r>
      <w:r w:rsidR="00763C7B" w:rsidRPr="00237236">
        <w:rPr>
          <w:lang w:val="en-US"/>
        </w:rPr>
        <w:t xml:space="preserve"> Multi V-</w:t>
      </w:r>
      <w:r w:rsidR="00D055F5" w:rsidRPr="00237236">
        <w:rPr>
          <w:lang w:val="en-US"/>
        </w:rPr>
        <w:t>b</w:t>
      </w:r>
      <w:r w:rsidR="00763C7B" w:rsidRPr="00237236">
        <w:rPr>
          <w:lang w:val="en-US"/>
        </w:rPr>
        <w:t>elts</w:t>
      </w:r>
      <w:r w:rsidR="008C2EBE" w:rsidRPr="00237236">
        <w:rPr>
          <w:lang w:val="en-US"/>
        </w:rPr>
        <w:t>. We</w:t>
      </w:r>
      <w:r w:rsidR="00780C9B" w:rsidRPr="00237236">
        <w:rPr>
          <w:lang w:val="en-US"/>
        </w:rPr>
        <w:t xml:space="preserve"> are </w:t>
      </w:r>
      <w:r w:rsidR="008C2EBE" w:rsidRPr="00237236">
        <w:rPr>
          <w:lang w:val="en-US"/>
        </w:rPr>
        <w:t>closely monitoring the demand for spare parts made from recycled or renewable materials, and we firmly believe that we can offer more sustainable alternatives for other spare parts.</w:t>
      </w:r>
      <w:r w:rsidRPr="00DA2069">
        <w:rPr>
          <w:lang w:val="en-US"/>
        </w:rPr>
        <w:t>"</w:t>
      </w:r>
    </w:p>
    <w:p w14:paraId="7B2A829B" w14:textId="464CB9C4" w:rsidR="00054636" w:rsidRPr="00756A99" w:rsidRDefault="00780C9B" w:rsidP="00DA2069">
      <w:pPr>
        <w:pStyle w:val="03-Text"/>
        <w:rPr>
          <w:lang w:val="en-US"/>
        </w:rPr>
      </w:pPr>
      <w:r w:rsidRPr="00756A99">
        <w:rPr>
          <w:lang w:val="en-US"/>
        </w:rPr>
        <w:t xml:space="preserve">Multi </w:t>
      </w:r>
      <w:r w:rsidR="00C2587F" w:rsidRPr="00756A99">
        <w:rPr>
          <w:lang w:val="en-US"/>
        </w:rPr>
        <w:t xml:space="preserve">V-belts for passenger cars usually consist of four layers: a polyester tension cord, a rubber layer, a belt backing also made of rubber and a textile cover layer. Continental has now succeeded in using polyester made from </w:t>
      </w:r>
      <w:r w:rsidRPr="00756A99">
        <w:rPr>
          <w:lang w:val="en-US"/>
        </w:rPr>
        <w:t xml:space="preserve">recycled </w:t>
      </w:r>
      <w:r w:rsidR="00C2587F" w:rsidRPr="00756A99">
        <w:rPr>
          <w:lang w:val="en-US"/>
        </w:rPr>
        <w:t xml:space="preserve">plastic bottles for the tension cord. </w:t>
      </w:r>
      <w:r w:rsidR="001A18B4" w:rsidRPr="00756A99">
        <w:rPr>
          <w:lang w:val="en-US"/>
        </w:rPr>
        <w:t>Also, t</w:t>
      </w:r>
      <w:r w:rsidR="00C2587F" w:rsidRPr="00756A99">
        <w:rPr>
          <w:lang w:val="en-US"/>
        </w:rPr>
        <w:t xml:space="preserve">he </w:t>
      </w:r>
      <w:proofErr w:type="spellStart"/>
      <w:r w:rsidR="00C2587F" w:rsidRPr="00756A99">
        <w:rPr>
          <w:lang w:val="en-US"/>
        </w:rPr>
        <w:t>ContiTech</w:t>
      </w:r>
      <w:proofErr w:type="spellEnd"/>
      <w:r w:rsidR="00C2587F" w:rsidRPr="00756A99">
        <w:rPr>
          <w:lang w:val="en-US"/>
        </w:rPr>
        <w:t xml:space="preserve"> material experts were able to replace the synthetic fiber cover layer of most </w:t>
      </w:r>
      <w:r w:rsidRPr="00756A99">
        <w:rPr>
          <w:lang w:val="en-US"/>
        </w:rPr>
        <w:t xml:space="preserve">Multi </w:t>
      </w:r>
      <w:r w:rsidR="00C2587F" w:rsidRPr="00756A99">
        <w:rPr>
          <w:lang w:val="en-US"/>
        </w:rPr>
        <w:t xml:space="preserve">V-belts with </w:t>
      </w:r>
      <w:r w:rsidR="00E67B3C" w:rsidRPr="00756A99">
        <w:rPr>
          <w:lang w:val="en-US"/>
        </w:rPr>
        <w:t xml:space="preserve">a cover layer made </w:t>
      </w:r>
      <w:r w:rsidR="00C74F04" w:rsidRPr="00756A99">
        <w:rPr>
          <w:lang w:val="en-US"/>
        </w:rPr>
        <w:t xml:space="preserve">of </w:t>
      </w:r>
      <w:r w:rsidR="00C2587F" w:rsidRPr="00756A99">
        <w:rPr>
          <w:lang w:val="en-US"/>
        </w:rPr>
        <w:t>cellulose-based lyocell fibers. The fibers are produced in an environmentally friendly and closed process</w:t>
      </w:r>
      <w:r w:rsidRPr="00756A99">
        <w:rPr>
          <w:lang w:val="en-US"/>
        </w:rPr>
        <w:t xml:space="preserve">; </w:t>
      </w:r>
      <w:r w:rsidR="00C2587F" w:rsidRPr="00756A99">
        <w:rPr>
          <w:lang w:val="en-US"/>
        </w:rPr>
        <w:t xml:space="preserve">the cellulose used comes from sustainable forestry. </w:t>
      </w:r>
      <w:r w:rsidRPr="00756A99">
        <w:rPr>
          <w:lang w:val="en-US"/>
        </w:rPr>
        <w:t>Furthermore, recycled carbon black and rubber certified according to the mass-balance standard are also used for the rubber compound.</w:t>
      </w:r>
    </w:p>
    <w:p w14:paraId="0EC651F1" w14:textId="6FA53221" w:rsidR="00497150" w:rsidRPr="000C2CBD" w:rsidRDefault="00497150" w:rsidP="00237236">
      <w:pPr>
        <w:pStyle w:val="04-Subhead"/>
        <w:rPr>
          <w:lang w:val="en-US"/>
        </w:rPr>
      </w:pPr>
      <w:r w:rsidRPr="000C2CBD">
        <w:rPr>
          <w:lang w:val="en-US"/>
        </w:rPr>
        <w:lastRenderedPageBreak/>
        <w:t>ATE New Original –</w:t>
      </w:r>
      <w:r w:rsidR="00121539" w:rsidRPr="000C2CBD">
        <w:rPr>
          <w:lang w:val="en-US"/>
        </w:rPr>
        <w:t xml:space="preserve"> </w:t>
      </w:r>
      <w:r w:rsidRPr="000C2CBD">
        <w:rPr>
          <w:lang w:val="en-US"/>
        </w:rPr>
        <w:t xml:space="preserve">focus on technological change and </w:t>
      </w:r>
      <w:proofErr w:type="gramStart"/>
      <w:r w:rsidRPr="000C2CBD">
        <w:rPr>
          <w:lang w:val="en-US"/>
        </w:rPr>
        <w:t>sustainability</w:t>
      </w:r>
      <w:proofErr w:type="gramEnd"/>
    </w:p>
    <w:p w14:paraId="70C23261" w14:textId="20DF9DD5" w:rsidR="000C0A21" w:rsidRPr="00237236" w:rsidRDefault="000C48CA" w:rsidP="00DA2069">
      <w:pPr>
        <w:pStyle w:val="03-Text"/>
        <w:rPr>
          <w:lang w:val="en-US"/>
        </w:rPr>
      </w:pPr>
      <w:r w:rsidRPr="000C2CBD">
        <w:rPr>
          <w:lang w:val="en-US"/>
        </w:rPr>
        <w:t xml:space="preserve">The mission of the new ATE New Original product line is to combine optimal performance with maximum sustainability. It supports workshops in positioning themselves as service partners for brake systems, electric </w:t>
      </w:r>
      <w:proofErr w:type="gramStart"/>
      <w:r w:rsidRPr="000C2CBD">
        <w:rPr>
          <w:lang w:val="en-US"/>
        </w:rPr>
        <w:t>drives</w:t>
      </w:r>
      <w:proofErr w:type="gramEnd"/>
      <w:r w:rsidRPr="000C2CBD">
        <w:rPr>
          <w:lang w:val="en-US"/>
        </w:rPr>
        <w:t xml:space="preserve"> and sustainability. ATE New Original complements the ATE Original line</w:t>
      </w:r>
      <w:r w:rsidR="008B6E4F">
        <w:rPr>
          <w:lang w:val="en-US"/>
        </w:rPr>
        <w:t>.</w:t>
      </w:r>
      <w:r w:rsidRPr="000C2CBD">
        <w:rPr>
          <w:lang w:val="en-US"/>
        </w:rPr>
        <w:t xml:space="preserve"> </w:t>
      </w:r>
      <w:r w:rsidR="00237236" w:rsidRPr="00DA2069">
        <w:rPr>
          <w:lang w:val="en-US"/>
        </w:rPr>
        <w:t>"</w:t>
      </w:r>
      <w:r w:rsidRPr="00237236">
        <w:rPr>
          <w:lang w:val="en-US"/>
        </w:rPr>
        <w:t>We</w:t>
      </w:r>
      <w:r w:rsidR="00A96CF3" w:rsidRPr="00237236">
        <w:rPr>
          <w:lang w:val="en-US"/>
        </w:rPr>
        <w:t xml:space="preserve"> will</w:t>
      </w:r>
      <w:r w:rsidRPr="00237236">
        <w:rPr>
          <w:lang w:val="en-US"/>
        </w:rPr>
        <w:t xml:space="preserve"> bundle all our products for next-generation brake systems under the ATE New Original product line,</w:t>
      </w:r>
      <w:r w:rsidR="00237236" w:rsidRPr="00DA2069">
        <w:rPr>
          <w:lang w:val="en-US"/>
        </w:rPr>
        <w:t>"</w:t>
      </w:r>
      <w:r w:rsidRPr="00237236">
        <w:rPr>
          <w:lang w:val="en-US"/>
        </w:rPr>
        <w:t xml:space="preserve"> says Straten. </w:t>
      </w:r>
      <w:r w:rsidR="00237236" w:rsidRPr="00DA2069">
        <w:rPr>
          <w:lang w:val="en-US"/>
        </w:rPr>
        <w:t>"</w:t>
      </w:r>
      <w:r w:rsidRPr="00237236">
        <w:rPr>
          <w:lang w:val="en-US"/>
        </w:rPr>
        <w:t>This not only underscores the premium claim that we</w:t>
      </w:r>
      <w:r w:rsidR="00A96CF3" w:rsidRPr="00237236">
        <w:rPr>
          <w:lang w:val="en-US"/>
        </w:rPr>
        <w:t xml:space="preserve"> have</w:t>
      </w:r>
      <w:r w:rsidRPr="00237236">
        <w:rPr>
          <w:lang w:val="en-US"/>
        </w:rPr>
        <w:t xml:space="preserve"> established as a brake specialist with well over 100 years of experience</w:t>
      </w:r>
      <w:r w:rsidR="00A96CF3" w:rsidRPr="00237236">
        <w:rPr>
          <w:lang w:val="en-US"/>
        </w:rPr>
        <w:t>. I</w:t>
      </w:r>
      <w:r w:rsidRPr="00237236">
        <w:rPr>
          <w:lang w:val="en-US"/>
        </w:rPr>
        <w:t>t also reaffirms the pioneering spirit that has always distinguished the ATE brand, showing that we</w:t>
      </w:r>
      <w:r w:rsidR="00A96CF3" w:rsidRPr="00237236">
        <w:rPr>
          <w:lang w:val="en-US"/>
        </w:rPr>
        <w:t xml:space="preserve"> are</w:t>
      </w:r>
      <w:r w:rsidRPr="00237236">
        <w:rPr>
          <w:lang w:val="en-US"/>
        </w:rPr>
        <w:t xml:space="preserve"> well prepared for any future challenges in workshops.</w:t>
      </w:r>
      <w:r w:rsidR="00237236" w:rsidRPr="00DA2069">
        <w:rPr>
          <w:lang w:val="en-US"/>
        </w:rPr>
        <w:t>"</w:t>
      </w:r>
    </w:p>
    <w:p w14:paraId="6E906287" w14:textId="1E2F8559" w:rsidR="000C48CA" w:rsidRPr="000C2CBD" w:rsidRDefault="00A96CF3" w:rsidP="00237236">
      <w:pPr>
        <w:pStyle w:val="03-Text"/>
        <w:rPr>
          <w:lang w:val="en-US"/>
        </w:rPr>
      </w:pPr>
      <w:r w:rsidRPr="000C2CBD">
        <w:rPr>
          <w:lang w:val="en-US"/>
        </w:rPr>
        <w:t xml:space="preserve">The ATE New Original product offering starts with friction pairings for disc brakes that are tailored to the higher requirements of electromobility. </w:t>
      </w:r>
      <w:r w:rsidR="00362F3E" w:rsidRPr="000C2CBD">
        <w:rPr>
          <w:lang w:val="en-US"/>
        </w:rPr>
        <w:t>The brake disc and pad are perfectly matched, and designed to offer the optimal combination of longevity, braking performance, comfort</w:t>
      </w:r>
      <w:r w:rsidRPr="000C2CBD">
        <w:rPr>
          <w:lang w:val="en-US"/>
        </w:rPr>
        <w:t>,</w:t>
      </w:r>
      <w:r w:rsidR="00362F3E" w:rsidRPr="000C2CBD">
        <w:rPr>
          <w:lang w:val="en-US"/>
        </w:rPr>
        <w:t xml:space="preserve"> and sustainability. The brake pads are also copper-free in compliance with the US Better Brake Law</w:t>
      </w:r>
      <w:r w:rsidRPr="000C2CBD">
        <w:rPr>
          <w:lang w:val="en-US"/>
        </w:rPr>
        <w:t xml:space="preserve"> standard</w:t>
      </w:r>
      <w:r w:rsidR="00362F3E" w:rsidRPr="000C2CBD">
        <w:rPr>
          <w:lang w:val="en-US"/>
        </w:rPr>
        <w:t>. ATE will launch friction brake pairings for the VW ID.3 and ID.4</w:t>
      </w:r>
      <w:r w:rsidRPr="000C2CBD">
        <w:rPr>
          <w:lang w:val="en-US"/>
        </w:rPr>
        <w:t xml:space="preserve"> models</w:t>
      </w:r>
      <w:r w:rsidR="00362F3E" w:rsidRPr="000C2CBD">
        <w:rPr>
          <w:lang w:val="en-US"/>
        </w:rPr>
        <w:t xml:space="preserve">, the Tesla Model S, the </w:t>
      </w:r>
      <w:proofErr w:type="spellStart"/>
      <w:r w:rsidR="00362F3E" w:rsidRPr="000C2CBD">
        <w:rPr>
          <w:lang w:val="en-US"/>
        </w:rPr>
        <w:t>Cupra</w:t>
      </w:r>
      <w:proofErr w:type="spellEnd"/>
      <w:r w:rsidR="00362F3E" w:rsidRPr="000C2CBD">
        <w:rPr>
          <w:lang w:val="en-US"/>
        </w:rPr>
        <w:t xml:space="preserve"> Born and the Polestar 2 in the </w:t>
      </w:r>
      <w:r w:rsidR="000C2CBD">
        <w:rPr>
          <w:lang w:val="en-US"/>
        </w:rPr>
        <w:t>second half</w:t>
      </w:r>
      <w:r w:rsidR="00362F3E" w:rsidRPr="000C2CBD">
        <w:rPr>
          <w:lang w:val="en-US"/>
        </w:rPr>
        <w:t xml:space="preserve"> of 2025</w:t>
      </w:r>
      <w:r w:rsidRPr="000C2CBD">
        <w:rPr>
          <w:lang w:val="en-US"/>
        </w:rPr>
        <w:t>. T</w:t>
      </w:r>
      <w:r w:rsidR="00362F3E" w:rsidRPr="000C2CBD">
        <w:rPr>
          <w:lang w:val="en-US"/>
        </w:rPr>
        <w:t>he product range will be further expanded during the year. This will provide dealers and workshops with a product range that</w:t>
      </w:r>
      <w:r w:rsidRPr="000C2CBD">
        <w:rPr>
          <w:lang w:val="en-US"/>
        </w:rPr>
        <w:t xml:space="preserve"> is</w:t>
      </w:r>
      <w:r w:rsidR="00362F3E" w:rsidRPr="000C2CBD">
        <w:rPr>
          <w:lang w:val="en-US"/>
        </w:rPr>
        <w:t xml:space="preserve"> perfectly tailored to the growing number of electric vehicles</w:t>
      </w:r>
      <w:r w:rsidR="000C2CBD">
        <w:rPr>
          <w:lang w:val="en-US"/>
        </w:rPr>
        <w:t xml:space="preserve">. </w:t>
      </w:r>
      <w:r w:rsidR="000C2CBD" w:rsidRPr="000C2CBD">
        <w:rPr>
          <w:lang w:val="en-US"/>
        </w:rPr>
        <w:t>The novel coating concepts for brake discs and innovative friction mixtures are at the center of developments to comply with the particulate matter limits according to the Euro 7 standard.</w:t>
      </w:r>
    </w:p>
    <w:p w14:paraId="71D26CA0" w14:textId="1A3921E2" w:rsidR="00497150" w:rsidRPr="000C2CBD" w:rsidRDefault="007003AB" w:rsidP="00237236">
      <w:pPr>
        <w:pStyle w:val="04-Subhead"/>
        <w:rPr>
          <w:lang w:val="en-US"/>
        </w:rPr>
      </w:pPr>
      <w:r w:rsidRPr="000C2CBD">
        <w:rPr>
          <w:lang w:val="en-US"/>
        </w:rPr>
        <w:t xml:space="preserve">ATE </w:t>
      </w:r>
      <w:proofErr w:type="spellStart"/>
      <w:r w:rsidRPr="000C2CBD">
        <w:rPr>
          <w:lang w:val="en-US"/>
        </w:rPr>
        <w:t>SecuBrake</w:t>
      </w:r>
      <w:proofErr w:type="spellEnd"/>
      <w:r w:rsidRPr="000C2CBD">
        <w:rPr>
          <w:lang w:val="en-US"/>
        </w:rPr>
        <w:t xml:space="preserve"> – sustainably produced brake fluid with no hazardous </w:t>
      </w:r>
      <w:proofErr w:type="gramStart"/>
      <w:r w:rsidRPr="000C2CBD">
        <w:rPr>
          <w:lang w:val="en-US"/>
        </w:rPr>
        <w:t>substances</w:t>
      </w:r>
      <w:proofErr w:type="gramEnd"/>
      <w:r w:rsidRPr="000C2CBD">
        <w:rPr>
          <w:lang w:val="en-US"/>
        </w:rPr>
        <w:t xml:space="preserve"> </w:t>
      </w:r>
    </w:p>
    <w:p w14:paraId="7E4F4893" w14:textId="3F853A86" w:rsidR="00C97A5F" w:rsidRPr="000C2CBD" w:rsidRDefault="006336EF" w:rsidP="00DA2069">
      <w:pPr>
        <w:pStyle w:val="03-Text"/>
        <w:rPr>
          <w:lang w:val="en-US"/>
        </w:rPr>
      </w:pPr>
      <w:r w:rsidRPr="000C2CBD">
        <w:rPr>
          <w:lang w:val="en-US"/>
        </w:rPr>
        <w:t xml:space="preserve">The </w:t>
      </w:r>
      <w:proofErr w:type="spellStart"/>
      <w:r w:rsidRPr="000C2CBD">
        <w:rPr>
          <w:lang w:val="en-US"/>
        </w:rPr>
        <w:t>SecuBrake</w:t>
      </w:r>
      <w:proofErr w:type="spellEnd"/>
      <w:r w:rsidRPr="000C2CBD">
        <w:rPr>
          <w:lang w:val="en-US"/>
        </w:rPr>
        <w:t xml:space="preserve"> brake fluid is also part of the ATE New Original product line. It exceeds the requirements for DOT 4 brake fluids and is also suitable for electric vehicles. ATE </w:t>
      </w:r>
      <w:proofErr w:type="spellStart"/>
      <w:r w:rsidRPr="000C2CBD">
        <w:rPr>
          <w:lang w:val="en-US"/>
        </w:rPr>
        <w:t>SecuBrake</w:t>
      </w:r>
      <w:proofErr w:type="spellEnd"/>
      <w:r w:rsidRPr="000C2CBD">
        <w:rPr>
          <w:lang w:val="en-US"/>
        </w:rPr>
        <w:t xml:space="preserve"> is sustainably produced </w:t>
      </w:r>
      <w:r w:rsidR="00E23C6F" w:rsidRPr="000C2CBD">
        <w:rPr>
          <w:lang w:val="en-US"/>
        </w:rPr>
        <w:t>through</w:t>
      </w:r>
      <w:r w:rsidRPr="000C2CBD">
        <w:rPr>
          <w:lang w:val="en-US"/>
        </w:rPr>
        <w:t xml:space="preserve"> </w:t>
      </w:r>
      <w:r w:rsidR="00F6793C" w:rsidRPr="000C2CBD">
        <w:rPr>
          <w:lang w:val="en-US"/>
        </w:rPr>
        <w:t xml:space="preserve">the ISCC PLUS </w:t>
      </w:r>
      <w:r w:rsidRPr="000C2CBD">
        <w:rPr>
          <w:lang w:val="en-US"/>
        </w:rPr>
        <w:t xml:space="preserve">certified </w:t>
      </w:r>
      <w:r w:rsidR="008968E9" w:rsidRPr="000C2CBD">
        <w:rPr>
          <w:lang w:val="en-US"/>
        </w:rPr>
        <w:t xml:space="preserve">mass-balance </w:t>
      </w:r>
      <w:r w:rsidRPr="000C2CBD">
        <w:rPr>
          <w:lang w:val="en-US"/>
        </w:rPr>
        <w:t xml:space="preserve">manufacturing process using </w:t>
      </w:r>
      <w:r w:rsidR="00977A0D" w:rsidRPr="000C2CBD">
        <w:rPr>
          <w:lang w:val="en-US"/>
        </w:rPr>
        <w:t xml:space="preserve">mostly </w:t>
      </w:r>
      <w:r w:rsidRPr="000C2CBD">
        <w:rPr>
          <w:lang w:val="en-US"/>
        </w:rPr>
        <w:t>renewable raw materials</w:t>
      </w:r>
      <w:r w:rsidR="00E23C6F" w:rsidRPr="000C2CBD">
        <w:rPr>
          <w:lang w:val="en-US"/>
        </w:rPr>
        <w:t>. This</w:t>
      </w:r>
      <w:r w:rsidRPr="000C2CBD">
        <w:rPr>
          <w:lang w:val="en-US"/>
        </w:rPr>
        <w:t xml:space="preserve"> results in a significantly improved CO2 footprint compared to conventional brake fluids. </w:t>
      </w:r>
      <w:r w:rsidR="00E23C6F" w:rsidRPr="000C2CBD">
        <w:rPr>
          <w:lang w:val="en-US"/>
        </w:rPr>
        <w:t xml:space="preserve">ATE </w:t>
      </w:r>
      <w:proofErr w:type="spellStart"/>
      <w:r w:rsidR="00E23C6F" w:rsidRPr="000C2CBD">
        <w:rPr>
          <w:lang w:val="en-US"/>
        </w:rPr>
        <w:t>SecuBrake</w:t>
      </w:r>
      <w:proofErr w:type="spellEnd"/>
      <w:r w:rsidR="00E23C6F" w:rsidRPr="000C2CBD">
        <w:rPr>
          <w:lang w:val="en-US"/>
        </w:rPr>
        <w:t xml:space="preserve"> also </w:t>
      </w:r>
      <w:r w:rsidRPr="000C2CBD">
        <w:rPr>
          <w:lang w:val="en-US"/>
        </w:rPr>
        <w:t>contains no borate, eliminating the need for hazardous substance labeling. This simplifies handling in the workshop and makes storage in a hazardous materials warehouse unnecessary.</w:t>
      </w:r>
    </w:p>
    <w:p w14:paraId="19225287" w14:textId="3B9548ED" w:rsidR="006366DC" w:rsidRPr="000C2CBD" w:rsidRDefault="006366DC" w:rsidP="00237236">
      <w:pPr>
        <w:pStyle w:val="04-Subhead"/>
        <w:rPr>
          <w:lang w:val="en-US"/>
        </w:rPr>
      </w:pPr>
      <w:r w:rsidRPr="000C2CBD">
        <w:rPr>
          <w:lang w:val="en-US"/>
        </w:rPr>
        <w:lastRenderedPageBreak/>
        <w:t>Tires made of 65</w:t>
      </w:r>
      <w:r w:rsidR="00E23C6F" w:rsidRPr="000C2CBD">
        <w:rPr>
          <w:lang w:val="en-US"/>
        </w:rPr>
        <w:t xml:space="preserve"> percent</w:t>
      </w:r>
      <w:r w:rsidRPr="000C2CBD">
        <w:rPr>
          <w:lang w:val="en-US"/>
        </w:rPr>
        <w:t xml:space="preserve"> renewable and recyclable raw </w:t>
      </w:r>
      <w:proofErr w:type="gramStart"/>
      <w:r w:rsidRPr="000C2CBD">
        <w:rPr>
          <w:lang w:val="en-US"/>
        </w:rPr>
        <w:t>materials</w:t>
      </w:r>
      <w:proofErr w:type="gramEnd"/>
    </w:p>
    <w:p w14:paraId="076A7113" w14:textId="0D2E9797" w:rsidR="003D15CA" w:rsidRPr="00756A99" w:rsidRDefault="006366DC" w:rsidP="00DA2069">
      <w:pPr>
        <w:pStyle w:val="03-Text"/>
        <w:rPr>
          <w:lang w:val="en-US"/>
        </w:rPr>
      </w:pPr>
      <w:r w:rsidRPr="00756A99">
        <w:rPr>
          <w:lang w:val="en-US"/>
        </w:rPr>
        <w:t>More environmental protection and sustainability, also in the world of tires</w:t>
      </w:r>
      <w:r w:rsidR="00E23C6F" w:rsidRPr="00756A99">
        <w:rPr>
          <w:lang w:val="en-US"/>
        </w:rPr>
        <w:t>:</w:t>
      </w:r>
      <w:r w:rsidRPr="00756A99">
        <w:rPr>
          <w:lang w:val="en-US"/>
        </w:rPr>
        <w:t xml:space="preserve"> In Frankfurt, Continental will showcase the first </w:t>
      </w:r>
      <w:r w:rsidR="00E23C6F" w:rsidRPr="00756A99">
        <w:rPr>
          <w:lang w:val="en-US"/>
        </w:rPr>
        <w:t>series</w:t>
      </w:r>
      <w:r w:rsidRPr="00756A99">
        <w:rPr>
          <w:lang w:val="en-US"/>
        </w:rPr>
        <w:t xml:space="preserve"> tire with a very high proportion of sustainable materials. The </w:t>
      </w:r>
      <w:proofErr w:type="spellStart"/>
      <w:r w:rsidRPr="00756A99">
        <w:rPr>
          <w:lang w:val="en-US"/>
        </w:rPr>
        <w:t>UltraContact</w:t>
      </w:r>
      <w:proofErr w:type="spellEnd"/>
      <w:r w:rsidRPr="00756A99">
        <w:rPr>
          <w:lang w:val="en-US"/>
        </w:rPr>
        <w:t xml:space="preserve"> NXT contains up to 65 percent renewable, recycled, and mass-balance-certified materials, combining a high level of sustainability with </w:t>
      </w:r>
      <w:r w:rsidR="00E23C6F" w:rsidRPr="00756A99">
        <w:rPr>
          <w:lang w:val="en-US"/>
        </w:rPr>
        <w:t>maximum</w:t>
      </w:r>
      <w:r w:rsidRPr="00756A99">
        <w:rPr>
          <w:lang w:val="en-US"/>
        </w:rPr>
        <w:t xml:space="preserve"> safety and performance. All 19 dimensions </w:t>
      </w:r>
      <w:r w:rsidR="00676C09" w:rsidRPr="00756A99">
        <w:rPr>
          <w:lang w:val="en-US"/>
        </w:rPr>
        <w:t>carry</w:t>
      </w:r>
      <w:r w:rsidRPr="00756A99">
        <w:rPr>
          <w:lang w:val="en-US"/>
        </w:rPr>
        <w:t xml:space="preserve"> the highest rating in the EU tire label classifications (“A”) for rolling resistance, wet </w:t>
      </w:r>
      <w:proofErr w:type="gramStart"/>
      <w:r w:rsidRPr="00756A99">
        <w:rPr>
          <w:lang w:val="en-US"/>
        </w:rPr>
        <w:t>braking</w:t>
      </w:r>
      <w:proofErr w:type="gramEnd"/>
      <w:r w:rsidRPr="00756A99">
        <w:rPr>
          <w:lang w:val="en-US"/>
        </w:rPr>
        <w:t xml:space="preserve"> and external noise.</w:t>
      </w:r>
    </w:p>
    <w:p w14:paraId="7C0D4067" w14:textId="77777777" w:rsidR="00EB6175" w:rsidRPr="00756A99" w:rsidRDefault="00EB6175" w:rsidP="00DA2069">
      <w:pPr>
        <w:pStyle w:val="05-Boilerplate"/>
        <w:rPr>
          <w:lang w:val="en-US"/>
        </w:rPr>
      </w:pPr>
      <w:r w:rsidRPr="00756A99">
        <w:rPr>
          <w:lang w:val="en-US"/>
        </w:rPr>
        <w:t xml:space="preserve">Continental develops pioneering technologies and services for sustainable and connected mobility of people and their goods. Founded in 1871, the technology company offers safe, efficient, </w:t>
      </w:r>
      <w:proofErr w:type="gramStart"/>
      <w:r w:rsidRPr="00756A99">
        <w:rPr>
          <w:lang w:val="en-US"/>
        </w:rPr>
        <w:t>intelligent</w:t>
      </w:r>
      <w:proofErr w:type="gramEnd"/>
      <w:r w:rsidRPr="00756A99">
        <w:rPr>
          <w:lang w:val="en-US"/>
        </w:rPr>
        <w:t xml:space="preserve"> and affordable solutions for vehicles, machines, traffic and transportation. In 2023, Continental generated sales of €41.4 billion and currently employs around 200,000 people in 56 countries and markets. </w:t>
      </w:r>
    </w:p>
    <w:p w14:paraId="5B46AB57" w14:textId="236CB47E" w:rsidR="00A3615E" w:rsidRPr="00756A99" w:rsidRDefault="00EB6175" w:rsidP="00DA2069">
      <w:pPr>
        <w:pStyle w:val="05-Boilerplate"/>
        <w:rPr>
          <w:rFonts w:eastAsia="Times New Roman"/>
          <w:lang w:val="en-US"/>
        </w:rPr>
      </w:pPr>
      <w:r w:rsidRPr="00756A99">
        <w:rPr>
          <w:lang w:val="en-US"/>
        </w:rPr>
        <w:t xml:space="preserve">Continental offers a broad portfolio of original equipment spare parts for the aftermarket and can draw on more than 120 years of experience of working with vehicle manufacturers. With brands such as Continental, Uniroyal, </w:t>
      </w:r>
      <w:proofErr w:type="spellStart"/>
      <w:r w:rsidRPr="00756A99">
        <w:rPr>
          <w:lang w:val="en-US"/>
        </w:rPr>
        <w:t>Semperit</w:t>
      </w:r>
      <w:proofErr w:type="spellEnd"/>
      <w:r w:rsidRPr="00756A99">
        <w:rPr>
          <w:lang w:val="en-US"/>
        </w:rPr>
        <w:t xml:space="preserve"> and ATE, the technology company offers tens of thousands of different items, including tires, brakes and drive and thermal management components, as well as diagnostic solutions and tools and services for workshops. Continental is one of the most important suppliers in the independent automotive aftermarket.</w:t>
      </w:r>
      <w:r w:rsidR="00A3615E" w:rsidRPr="00756A99">
        <w:rPr>
          <w:rFonts w:eastAsia="Times New Roman"/>
          <w:lang w:val="en-US"/>
        </w:rPr>
        <w:t xml:space="preserve"> </w:t>
      </w:r>
    </w:p>
    <w:p w14:paraId="77632463" w14:textId="2A564E8B" w:rsidR="005B15AC" w:rsidRPr="00756A99" w:rsidRDefault="00EB6175" w:rsidP="005B15AC">
      <w:pPr>
        <w:pStyle w:val="08-SubheadContact"/>
        <w:ind w:left="708" w:hanging="708"/>
      </w:pPr>
      <w:r w:rsidRPr="00756A99">
        <w:rPr>
          <w:bCs/>
        </w:rPr>
        <w:t xml:space="preserve">Press </w:t>
      </w:r>
      <w:proofErr w:type="spellStart"/>
      <w:r w:rsidRPr="00756A99">
        <w:rPr>
          <w:bCs/>
        </w:rPr>
        <w:t>contact</w:t>
      </w:r>
      <w:proofErr w:type="spellEnd"/>
      <w:r w:rsidR="005B15AC" w:rsidRPr="00756A99">
        <w:rPr>
          <w:bCs/>
        </w:rPr>
        <w:t xml:space="preserve"> </w:t>
      </w:r>
    </w:p>
    <w:p w14:paraId="3177DC02" w14:textId="77777777" w:rsidR="005B15AC" w:rsidRPr="00756A99" w:rsidRDefault="00000000" w:rsidP="005B15AC">
      <w:pPr>
        <w:pStyle w:val="11-Contact-Line"/>
      </w:pPr>
      <w:r>
        <w:rPr>
          <w:bCs/>
          <w:noProof/>
        </w:rPr>
        <w:pict w14:anchorId="5B84E13E">
          <v:rect id="_x0000_i1025" alt="" style="width:481.85pt;height:1pt;mso-width-percent:0;mso-height-percent:0;mso-width-percent:0;mso-height-percent:0" o:hralign="center" o:hrstd="t" o:hrnoshade="t" o:hr="t" fillcolor="black" stroked="f"/>
        </w:pict>
      </w:r>
    </w:p>
    <w:p w14:paraId="1BBA3000" w14:textId="5500273C" w:rsidR="00EB6175" w:rsidRPr="00756A99" w:rsidRDefault="000C2CBD" w:rsidP="00EB6175">
      <w:pPr>
        <w:pStyle w:val="06-Contact"/>
        <w:rPr>
          <w:rFonts w:cs="Arial"/>
          <w:szCs w:val="22"/>
          <w:lang w:val="en-US"/>
        </w:rPr>
      </w:pPr>
      <w:r>
        <w:rPr>
          <w:rFonts w:cs="Arial"/>
          <w:szCs w:val="22"/>
          <w:lang w:val="en-US"/>
        </w:rPr>
        <w:t>Alena Liebram</w:t>
      </w:r>
    </w:p>
    <w:p w14:paraId="50D0246D" w14:textId="01EDFC59" w:rsidR="00EB6175" w:rsidRPr="00756A99" w:rsidRDefault="00EB6175" w:rsidP="00EB6175">
      <w:pPr>
        <w:pStyle w:val="06-Contact"/>
        <w:rPr>
          <w:rFonts w:cs="Arial"/>
          <w:szCs w:val="22"/>
          <w:lang w:val="en-US"/>
        </w:rPr>
      </w:pPr>
      <w:r w:rsidRPr="00756A99">
        <w:rPr>
          <w:rFonts w:cs="Arial"/>
          <w:szCs w:val="22"/>
          <w:lang w:val="en-US"/>
        </w:rPr>
        <w:t xml:space="preserve">Media Spokesperson Aftermarket </w:t>
      </w:r>
    </w:p>
    <w:p w14:paraId="5C1254DB" w14:textId="77777777" w:rsidR="00EB6175" w:rsidRPr="00756A99" w:rsidRDefault="00EB6175" w:rsidP="00EB6175">
      <w:pPr>
        <w:pStyle w:val="06-Contact"/>
        <w:rPr>
          <w:rFonts w:cs="Arial"/>
          <w:szCs w:val="22"/>
          <w:lang w:val="en-US"/>
        </w:rPr>
      </w:pPr>
      <w:r w:rsidRPr="00756A99">
        <w:rPr>
          <w:rFonts w:cs="Arial"/>
          <w:szCs w:val="22"/>
          <w:lang w:val="en-US"/>
        </w:rPr>
        <w:t>Group Sector Automotive</w:t>
      </w:r>
    </w:p>
    <w:p w14:paraId="464E4341" w14:textId="77777777" w:rsidR="00EB6175" w:rsidRPr="00756A99" w:rsidRDefault="00EB6175" w:rsidP="00EB6175">
      <w:pPr>
        <w:pStyle w:val="06-Contact"/>
        <w:rPr>
          <w:rFonts w:cs="Arial"/>
          <w:lang w:val="en-US"/>
        </w:rPr>
      </w:pPr>
      <w:r w:rsidRPr="00756A99">
        <w:rPr>
          <w:rFonts w:cs="Arial"/>
          <w:szCs w:val="22"/>
          <w:lang w:val="en-US"/>
        </w:rPr>
        <w:t>Continental</w:t>
      </w:r>
    </w:p>
    <w:p w14:paraId="4376EB75" w14:textId="21F683C1" w:rsidR="00EB6175" w:rsidRPr="00756A99" w:rsidRDefault="00EB6175" w:rsidP="00EB6175">
      <w:pPr>
        <w:pStyle w:val="06-Contact"/>
        <w:rPr>
          <w:rFonts w:cs="Arial"/>
          <w:szCs w:val="22"/>
          <w:lang w:val="en-US"/>
        </w:rPr>
      </w:pPr>
      <w:r w:rsidRPr="00756A99">
        <w:rPr>
          <w:rFonts w:cs="Arial"/>
          <w:szCs w:val="22"/>
          <w:lang w:val="en-US"/>
        </w:rPr>
        <w:t xml:space="preserve">Phone: +49 </w:t>
      </w:r>
      <w:r w:rsidR="000C2CBD">
        <w:rPr>
          <w:rFonts w:cs="Arial"/>
          <w:szCs w:val="22"/>
          <w:lang w:val="en-US"/>
        </w:rPr>
        <w:t xml:space="preserve">69 7603 72232 </w:t>
      </w:r>
    </w:p>
    <w:p w14:paraId="4433AEFC" w14:textId="2BEB5F47" w:rsidR="00EB6175" w:rsidRPr="000C2CBD" w:rsidRDefault="00EB6175" w:rsidP="00EB6175">
      <w:pPr>
        <w:pStyle w:val="06-Contact"/>
        <w:rPr>
          <w:rFonts w:cs="Arial"/>
          <w:szCs w:val="22"/>
          <w:lang w:val="en-US"/>
        </w:rPr>
      </w:pPr>
      <w:r w:rsidRPr="000C2CBD">
        <w:rPr>
          <w:rFonts w:cs="Arial"/>
          <w:szCs w:val="22"/>
          <w:lang w:val="en-US"/>
        </w:rPr>
        <w:t xml:space="preserve">Email: </w:t>
      </w:r>
      <w:r w:rsidR="000C2CBD" w:rsidRPr="00212300">
        <w:rPr>
          <w:rFonts w:cs="Arial"/>
          <w:szCs w:val="22"/>
          <w:lang w:val="en-US"/>
        </w:rPr>
        <w:t>alena.liebram@continental-corporation.com</w:t>
      </w:r>
    </w:p>
    <w:p w14:paraId="0DCCDE54" w14:textId="77777777" w:rsidR="00EB6175" w:rsidRPr="000C2CBD" w:rsidRDefault="00EB6175" w:rsidP="00EB6175">
      <w:pPr>
        <w:pStyle w:val="06-Contact"/>
        <w:rPr>
          <w:rFonts w:cs="Arial"/>
          <w:szCs w:val="22"/>
          <w:lang w:val="en-US"/>
        </w:rPr>
      </w:pPr>
    </w:p>
    <w:p w14:paraId="0779FBC2" w14:textId="77777777" w:rsidR="00EB6175" w:rsidRPr="00756A99" w:rsidRDefault="00EB6175" w:rsidP="00EB6175">
      <w:pPr>
        <w:pStyle w:val="06-Contact"/>
        <w:rPr>
          <w:rFonts w:cs="Arial"/>
          <w:szCs w:val="22"/>
          <w:lang w:val="en-US"/>
        </w:rPr>
      </w:pPr>
      <w:r w:rsidRPr="00756A99">
        <w:rPr>
          <w:rFonts w:cs="Arial"/>
          <w:szCs w:val="22"/>
          <w:lang w:val="en-US"/>
        </w:rPr>
        <w:t>Oliver Heil</w:t>
      </w:r>
    </w:p>
    <w:p w14:paraId="6DBC00A3" w14:textId="77777777" w:rsidR="00EB6175" w:rsidRPr="00756A99" w:rsidRDefault="00EB6175" w:rsidP="00EB6175">
      <w:pPr>
        <w:pStyle w:val="06-Contact"/>
        <w:rPr>
          <w:rFonts w:cs="Arial"/>
          <w:szCs w:val="22"/>
          <w:lang w:val="en-US"/>
        </w:rPr>
      </w:pPr>
      <w:r w:rsidRPr="00756A99">
        <w:rPr>
          <w:rFonts w:cs="Arial"/>
          <w:szCs w:val="22"/>
          <w:lang w:val="en-US"/>
        </w:rPr>
        <w:t>Spokesperson EMEA</w:t>
      </w:r>
    </w:p>
    <w:p w14:paraId="60717223" w14:textId="77777777" w:rsidR="00EB6175" w:rsidRPr="00756A99" w:rsidRDefault="00EB6175" w:rsidP="00EB6175">
      <w:pPr>
        <w:pStyle w:val="06-Contact"/>
        <w:rPr>
          <w:rFonts w:cs="Arial"/>
          <w:szCs w:val="22"/>
          <w:lang w:val="en-US"/>
        </w:rPr>
      </w:pPr>
      <w:r w:rsidRPr="00756A99">
        <w:rPr>
          <w:rFonts w:cs="Arial"/>
          <w:szCs w:val="22"/>
          <w:lang w:val="en-US"/>
        </w:rPr>
        <w:t xml:space="preserve">Group Sector </w:t>
      </w:r>
      <w:proofErr w:type="spellStart"/>
      <w:r w:rsidRPr="00756A99">
        <w:rPr>
          <w:rFonts w:cs="Arial"/>
          <w:szCs w:val="22"/>
          <w:lang w:val="en-US"/>
        </w:rPr>
        <w:t>ContiTech</w:t>
      </w:r>
      <w:proofErr w:type="spellEnd"/>
    </w:p>
    <w:p w14:paraId="7B348B8B" w14:textId="77777777" w:rsidR="00EB6175" w:rsidRPr="00756A99" w:rsidRDefault="00EB6175" w:rsidP="00EB6175">
      <w:pPr>
        <w:pStyle w:val="06-Contact"/>
        <w:rPr>
          <w:rFonts w:cs="Arial"/>
          <w:szCs w:val="22"/>
          <w:lang w:val="en-US"/>
        </w:rPr>
      </w:pPr>
      <w:r w:rsidRPr="00756A99">
        <w:rPr>
          <w:rFonts w:cs="Arial"/>
          <w:szCs w:val="22"/>
          <w:lang w:val="en-US"/>
        </w:rPr>
        <w:t>Continental</w:t>
      </w:r>
    </w:p>
    <w:p w14:paraId="29DA43BE" w14:textId="77777777" w:rsidR="00EB6175" w:rsidRPr="00756A99" w:rsidRDefault="00EB6175" w:rsidP="00EB6175">
      <w:pPr>
        <w:pStyle w:val="06-Contact"/>
        <w:rPr>
          <w:rFonts w:cs="Arial"/>
          <w:szCs w:val="22"/>
          <w:lang w:val="en-US"/>
        </w:rPr>
      </w:pPr>
      <w:r w:rsidRPr="00756A99">
        <w:rPr>
          <w:rFonts w:cs="Arial"/>
          <w:szCs w:val="22"/>
          <w:lang w:val="en-US"/>
        </w:rPr>
        <w:t>Phone: +49 6196 87 2681</w:t>
      </w:r>
    </w:p>
    <w:p w14:paraId="0D8D27B1" w14:textId="2AD4FCBC" w:rsidR="008966F7" w:rsidRDefault="00EB6175" w:rsidP="00EB6175">
      <w:pPr>
        <w:pStyle w:val="06-Contact"/>
        <w:rPr>
          <w:rStyle w:val="Hyperlink"/>
          <w:rFonts w:cs="Arial"/>
          <w:color w:val="auto"/>
          <w:szCs w:val="22"/>
          <w:u w:val="none"/>
          <w:lang w:val="en-US"/>
        </w:rPr>
      </w:pPr>
      <w:r w:rsidRPr="00756A99">
        <w:rPr>
          <w:rFonts w:cs="Arial"/>
          <w:szCs w:val="22"/>
          <w:lang w:val="en-US"/>
        </w:rPr>
        <w:t xml:space="preserve">Email: </w:t>
      </w:r>
      <w:hyperlink r:id="rId13" w:history="1">
        <w:r w:rsidRPr="00DA2069">
          <w:rPr>
            <w:rStyle w:val="Hyperlink"/>
            <w:rFonts w:cs="Arial"/>
            <w:color w:val="auto"/>
            <w:szCs w:val="22"/>
            <w:u w:val="none"/>
            <w:lang w:val="en-US"/>
          </w:rPr>
          <w:t>oliver.heil@continental.com</w:t>
        </w:r>
      </w:hyperlink>
    </w:p>
    <w:p w14:paraId="0D9D7F12" w14:textId="09FD28F5" w:rsidR="005B15AC" w:rsidRPr="00756A99" w:rsidRDefault="00000000" w:rsidP="005B15AC">
      <w:pPr>
        <w:pStyle w:val="06-Contact"/>
        <w:sectPr w:rsidR="005B15AC" w:rsidRPr="00756A99" w:rsidSect="005B5279">
          <w:headerReference w:type="default" r:id="rId14"/>
          <w:footerReference w:type="even" r:id="rId15"/>
          <w:footerReference w:type="default" r:id="rId16"/>
          <w:headerReference w:type="first" r:id="rId17"/>
          <w:footerReference w:type="first" r:id="rId18"/>
          <w:type w:val="continuous"/>
          <w:pgSz w:w="11906" w:h="16838" w:code="9"/>
          <w:pgMar w:top="2835" w:right="851" w:bottom="1134" w:left="1418" w:header="709" w:footer="454" w:gutter="0"/>
          <w:cols w:space="720"/>
          <w:docGrid w:linePitch="299"/>
        </w:sectPr>
      </w:pPr>
      <w:r>
        <w:rPr>
          <w:noProof/>
        </w:rPr>
        <w:pict w14:anchorId="13C1F0E0">
          <v:rect id="_x0000_i1026" alt="" style="width:481.85pt;height:1pt;mso-width-percent:0;mso-height-percent:0;mso-width-percent:0;mso-height-percent:0" o:hralign="center" o:hrstd="t" o:hrnoshade="t" o:hr="t" fillcolor="black" stroked="f"/>
        </w:pict>
      </w:r>
    </w:p>
    <w:p w14:paraId="54380548" w14:textId="24C49442" w:rsidR="00EB6175" w:rsidRPr="00DA2069" w:rsidRDefault="00EB6175" w:rsidP="00EB6175">
      <w:pPr>
        <w:pStyle w:val="06-Contact"/>
        <w:rPr>
          <w:b/>
          <w:bCs/>
          <w:color w:val="000000" w:themeColor="text1"/>
          <w:lang w:val="en-US"/>
        </w:rPr>
      </w:pPr>
      <w:r w:rsidRPr="00756A99">
        <w:rPr>
          <w:b/>
          <w:bCs/>
          <w:lang w:val="en-US"/>
        </w:rPr>
        <w:t>Press Portal:</w:t>
      </w:r>
      <w:r w:rsidRPr="00756A99">
        <w:rPr>
          <w:b/>
          <w:bCs/>
          <w:lang w:val="en-US"/>
        </w:rPr>
        <w:tab/>
      </w:r>
      <w:hyperlink r:id="rId19" w:history="1">
        <w:r w:rsidRPr="00DA2069">
          <w:rPr>
            <w:rStyle w:val="Hyperlink"/>
            <w:color w:val="000000" w:themeColor="text1"/>
            <w:u w:val="none"/>
            <w:lang w:val="en-US"/>
          </w:rPr>
          <w:t>www.continental-press.com</w:t>
        </w:r>
      </w:hyperlink>
      <w:r w:rsidRPr="00DA2069">
        <w:rPr>
          <w:b/>
          <w:bCs/>
          <w:color w:val="000000" w:themeColor="text1"/>
          <w:lang w:val="en-US"/>
        </w:rPr>
        <w:t xml:space="preserve"> </w:t>
      </w:r>
    </w:p>
    <w:p w14:paraId="042F7CCB" w14:textId="407090C9" w:rsidR="00EB6175" w:rsidRPr="00DA2069" w:rsidRDefault="00EB6175" w:rsidP="00EB6175">
      <w:pPr>
        <w:pStyle w:val="06-Contact"/>
        <w:rPr>
          <w:b/>
          <w:bCs/>
          <w:color w:val="000000" w:themeColor="text1"/>
          <w:lang w:val="en-US"/>
        </w:rPr>
      </w:pPr>
      <w:r w:rsidRPr="00DA2069">
        <w:rPr>
          <w:b/>
          <w:bCs/>
          <w:color w:val="000000" w:themeColor="text1"/>
          <w:lang w:val="en-US"/>
        </w:rPr>
        <w:t>Media Center:</w:t>
      </w:r>
      <w:r w:rsidRPr="00DA2069">
        <w:rPr>
          <w:b/>
          <w:bCs/>
          <w:color w:val="000000" w:themeColor="text1"/>
          <w:lang w:val="en-US"/>
        </w:rPr>
        <w:tab/>
      </w:r>
      <w:hyperlink r:id="rId20" w:history="1">
        <w:r w:rsidRPr="00DA2069">
          <w:rPr>
            <w:rStyle w:val="Hyperlink"/>
            <w:color w:val="000000" w:themeColor="text1"/>
            <w:u w:val="none"/>
            <w:lang w:val="en-US"/>
          </w:rPr>
          <w:t>www.continental.com/media-center</w:t>
        </w:r>
      </w:hyperlink>
    </w:p>
    <w:p w14:paraId="14541AFD" w14:textId="6F8C676D" w:rsidR="00DC775D" w:rsidRPr="00DA2069" w:rsidRDefault="00EB6175" w:rsidP="00EB6175">
      <w:pPr>
        <w:pStyle w:val="06-Contact"/>
        <w:rPr>
          <w:rStyle w:val="Hyperlink"/>
          <w:color w:val="000000" w:themeColor="text1"/>
          <w:szCs w:val="22"/>
          <w:u w:val="none"/>
          <w:lang w:val="en-US"/>
        </w:rPr>
      </w:pPr>
      <w:r w:rsidRPr="00DA2069">
        <w:rPr>
          <w:b/>
          <w:bCs/>
          <w:color w:val="000000" w:themeColor="text1"/>
          <w:lang w:val="en-US"/>
        </w:rPr>
        <w:t>LinkedIn:</w:t>
      </w:r>
      <w:r w:rsidRPr="00DA2069">
        <w:rPr>
          <w:b/>
          <w:bCs/>
          <w:color w:val="000000" w:themeColor="text1"/>
          <w:lang w:val="en-US"/>
        </w:rPr>
        <w:tab/>
      </w:r>
      <w:hyperlink r:id="rId21" w:history="1">
        <w:r w:rsidRPr="00DA2069">
          <w:rPr>
            <w:rStyle w:val="Hyperlink"/>
            <w:color w:val="000000" w:themeColor="text1"/>
            <w:u w:val="none"/>
            <w:lang w:val="en-US"/>
          </w:rPr>
          <w:t>www.linkedin.com/company/continental</w:t>
        </w:r>
      </w:hyperlink>
    </w:p>
    <w:p w14:paraId="7CB947ED" w14:textId="474A81FD" w:rsidR="000F7DEE" w:rsidRPr="00756A99" w:rsidRDefault="000F7DEE">
      <w:pPr>
        <w:keepLines w:val="0"/>
        <w:spacing w:after="160" w:line="259" w:lineRule="auto"/>
        <w:rPr>
          <w:rFonts w:eastAsia="Calibri" w:cs="Times New Roman"/>
          <w:lang w:val="en-US" w:eastAsia="de-DE"/>
        </w:rPr>
      </w:pPr>
      <w:r w:rsidRPr="00756A99">
        <w:rPr>
          <w:lang w:val="en-US"/>
        </w:rPr>
        <w:br w:type="page"/>
      </w:r>
    </w:p>
    <w:p w14:paraId="6BADA78B" w14:textId="47F2F9D4" w:rsidR="000F7DEE" w:rsidRPr="00756A99" w:rsidRDefault="00977E65" w:rsidP="00DA2069">
      <w:pPr>
        <w:pStyle w:val="06-Contact"/>
        <w:spacing w:line="276" w:lineRule="auto"/>
        <w:rPr>
          <w:b/>
          <w:lang w:val="en-US"/>
        </w:rPr>
      </w:pPr>
      <w:r w:rsidRPr="00756A99">
        <w:rPr>
          <w:b/>
          <w:lang w:val="en-US"/>
        </w:rPr>
        <w:lastRenderedPageBreak/>
        <w:t>Pictures and captions</w:t>
      </w:r>
    </w:p>
    <w:tbl>
      <w:tblPr>
        <w:tblStyle w:val="Tabellenrast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5714"/>
      </w:tblGrid>
      <w:tr w:rsidR="00756A99" w:rsidRPr="008B6E4F" w14:paraId="604B6E1A" w14:textId="77777777" w:rsidTr="00DA2069">
        <w:trPr>
          <w:trHeight w:val="1946"/>
        </w:trPr>
        <w:tc>
          <w:tcPr>
            <w:tcW w:w="3999" w:type="dxa"/>
          </w:tcPr>
          <w:p w14:paraId="63D5B9FB" w14:textId="5FF435BF" w:rsidR="001C54DE" w:rsidRPr="00756A99" w:rsidRDefault="00750931" w:rsidP="00BF4EAF">
            <w:pPr>
              <w:pStyle w:val="KeinLeerraum"/>
            </w:pPr>
            <w:r w:rsidRPr="00756A99">
              <w:rPr>
                <w:b/>
                <w:bCs/>
                <w:lang w:val="en-US"/>
              </w:rPr>
              <w:br w:type="page"/>
            </w:r>
            <w:r w:rsidRPr="00756A99">
              <w:rPr>
                <w:noProof/>
                <w:lang w:val="en-US"/>
              </w:rPr>
              <w:drawing>
                <wp:inline distT="0" distB="0" distL="0" distR="0" wp14:anchorId="380A956A" wp14:editId="089C59B7">
                  <wp:extent cx="2160000" cy="1618318"/>
                  <wp:effectExtent l="0" t="0" r="0" b="0"/>
                  <wp:docPr id="1261132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160000" cy="1618318"/>
                          </a:xfrm>
                          <a:prstGeom prst="rect">
                            <a:avLst/>
                          </a:prstGeom>
                          <a:noFill/>
                          <a:ln>
                            <a:noFill/>
                          </a:ln>
                        </pic:spPr>
                      </pic:pic>
                    </a:graphicData>
                  </a:graphic>
                </wp:inline>
              </w:drawing>
            </w:r>
          </w:p>
          <w:p w14:paraId="4A8A9FCA" w14:textId="00AECC9B" w:rsidR="00677ABE" w:rsidRPr="00756A99" w:rsidRDefault="00BF4EAF" w:rsidP="00DA2069">
            <w:pPr>
              <w:pStyle w:val="KeinLeerraum"/>
              <w:spacing w:line="276" w:lineRule="auto"/>
              <w:rPr>
                <w:lang w:val="en-US"/>
              </w:rPr>
            </w:pPr>
            <w:proofErr w:type="spellStart"/>
            <w:r w:rsidRPr="00756A99">
              <w:rPr>
                <w:lang w:val="en-US"/>
              </w:rPr>
              <w:t>Continental_PP_CONTI_NXT_Multi</w:t>
            </w:r>
            <w:proofErr w:type="spellEnd"/>
            <w:r w:rsidRPr="00756A99">
              <w:rPr>
                <w:lang w:val="en-US"/>
              </w:rPr>
              <w:t>_</w:t>
            </w:r>
            <w:r w:rsidR="00237236">
              <w:rPr>
                <w:lang w:val="en-US"/>
              </w:rPr>
              <w:br/>
            </w:r>
            <w:r w:rsidRPr="00756A99">
              <w:rPr>
                <w:lang w:val="en-US"/>
              </w:rPr>
              <w:t>V-Belt</w:t>
            </w:r>
          </w:p>
        </w:tc>
        <w:tc>
          <w:tcPr>
            <w:tcW w:w="5714" w:type="dxa"/>
          </w:tcPr>
          <w:p w14:paraId="4320E704" w14:textId="2541545E" w:rsidR="001A796F" w:rsidRPr="00756A99" w:rsidRDefault="00887677">
            <w:pPr>
              <w:pStyle w:val="03-Text"/>
              <w:rPr>
                <w:lang w:val="en-US"/>
              </w:rPr>
            </w:pPr>
            <w:r w:rsidRPr="00756A99">
              <w:rPr>
                <w:lang w:val="en-US"/>
              </w:rPr>
              <w:t xml:space="preserve">CONTI NXT: the world’s first </w:t>
            </w:r>
            <w:r w:rsidR="00676C09" w:rsidRPr="00756A99">
              <w:rPr>
                <w:lang w:val="en-US"/>
              </w:rPr>
              <w:t xml:space="preserve">Multi </w:t>
            </w:r>
            <w:r w:rsidRPr="00756A99">
              <w:rPr>
                <w:lang w:val="en-US"/>
              </w:rPr>
              <w:t xml:space="preserve">V-belt to use tension cords and fabrics made from organic fibers and </w:t>
            </w:r>
            <w:proofErr w:type="gramStart"/>
            <w:r w:rsidRPr="00756A99">
              <w:rPr>
                <w:lang w:val="en-US"/>
              </w:rPr>
              <w:t>bio-polymers</w:t>
            </w:r>
            <w:proofErr w:type="gramEnd"/>
            <w:r w:rsidRPr="00756A99">
              <w:rPr>
                <w:lang w:val="en-US"/>
              </w:rPr>
              <w:t xml:space="preserve"> from renewable raw materials.</w:t>
            </w:r>
          </w:p>
        </w:tc>
      </w:tr>
      <w:tr w:rsidR="00756A99" w:rsidRPr="008B6E4F" w14:paraId="4C411D97" w14:textId="77777777" w:rsidTr="00DA2069">
        <w:trPr>
          <w:trHeight w:val="1946"/>
        </w:trPr>
        <w:tc>
          <w:tcPr>
            <w:tcW w:w="3999" w:type="dxa"/>
          </w:tcPr>
          <w:p w14:paraId="44C8A1DE" w14:textId="0F4EDA7F" w:rsidR="000C13B2" w:rsidRPr="00756A99" w:rsidRDefault="0055010F" w:rsidP="00DA2069">
            <w:pPr>
              <w:pStyle w:val="KeinLeerraum"/>
              <w:rPr>
                <w:noProof/>
              </w:rPr>
            </w:pPr>
            <w:r w:rsidRPr="00756A99">
              <w:rPr>
                <w:noProof/>
                <w:lang w:eastAsia="de-DE"/>
              </w:rPr>
              <w:drawing>
                <wp:inline distT="0" distB="0" distL="0" distR="0" wp14:anchorId="5F20F794" wp14:editId="6D8BDE1E">
                  <wp:extent cx="2160000" cy="1620280"/>
                  <wp:effectExtent l="0" t="0" r="0" b="5715"/>
                  <wp:docPr id="1362125034" name="Grafik 1" descr="Ein Bild, das Text, Allgemeine Versorgung, Screenshot, Bandage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25034" name="Grafik 1" descr="Ein Bild, das Text, Allgemeine Versorgung, Screenshot, Bandage enthält."/>
                          <pic:cNvPicPr/>
                        </pic:nvPicPr>
                        <pic:blipFill>
                          <a:blip r:embed="rId23" cstate="screen">
                            <a:extLst>
                              <a:ext uri="{28A0092B-C50C-407E-A947-70E740481C1C}">
                                <a14:useLocalDpi xmlns:a14="http://schemas.microsoft.com/office/drawing/2010/main"/>
                              </a:ext>
                            </a:extLst>
                          </a:blip>
                          <a:stretch>
                            <a:fillRect/>
                          </a:stretch>
                        </pic:blipFill>
                        <pic:spPr>
                          <a:xfrm>
                            <a:off x="0" y="0"/>
                            <a:ext cx="2160000" cy="1620280"/>
                          </a:xfrm>
                          <a:prstGeom prst="rect">
                            <a:avLst/>
                          </a:prstGeom>
                        </pic:spPr>
                      </pic:pic>
                    </a:graphicData>
                  </a:graphic>
                </wp:inline>
              </w:drawing>
            </w:r>
          </w:p>
          <w:p w14:paraId="6CEBADEE" w14:textId="328D2C2B" w:rsidR="00254A08" w:rsidRPr="00DA2069" w:rsidRDefault="00237236" w:rsidP="00DA2069">
            <w:pPr>
              <w:pStyle w:val="KeinLeerraum"/>
              <w:spacing w:line="276" w:lineRule="auto"/>
              <w:rPr>
                <w:noProof/>
                <w:lang w:val="en-US"/>
              </w:rPr>
            </w:pPr>
            <w:proofErr w:type="spellStart"/>
            <w:r w:rsidRPr="00DA2069">
              <w:rPr>
                <w:lang w:val="en-US"/>
              </w:rPr>
              <w:t>Continental_PP_</w:t>
            </w:r>
            <w:r w:rsidR="00756A99" w:rsidRPr="00DA2069">
              <w:rPr>
                <w:lang w:val="en-US"/>
              </w:rPr>
              <w:t>ATE</w:t>
            </w:r>
            <w:proofErr w:type="spellEnd"/>
            <w:r w:rsidR="00756A99" w:rsidRPr="00DA2069">
              <w:rPr>
                <w:lang w:val="en-US"/>
              </w:rPr>
              <w:t xml:space="preserve"> New Original</w:t>
            </w:r>
          </w:p>
        </w:tc>
        <w:tc>
          <w:tcPr>
            <w:tcW w:w="5714" w:type="dxa"/>
          </w:tcPr>
          <w:p w14:paraId="0F578D9B" w14:textId="77777777" w:rsidR="00677ABE" w:rsidRDefault="00827865" w:rsidP="00676C09">
            <w:pPr>
              <w:pStyle w:val="10-FrameContents"/>
              <w:spacing w:after="220" w:line="360" w:lineRule="auto"/>
              <w:rPr>
                <w:rFonts w:eastAsia="Calibri"/>
                <w:sz w:val="22"/>
                <w:lang w:val="en-US"/>
              </w:rPr>
            </w:pPr>
            <w:r w:rsidRPr="00756A99">
              <w:rPr>
                <w:rFonts w:eastAsia="Calibri"/>
                <w:sz w:val="22"/>
                <w:lang w:val="en-US"/>
              </w:rPr>
              <w:t xml:space="preserve">The new ATE New Original product line is designed to meet the more intensive requirements of new brake generations. Two products will celebrate their premiere in Frankfurt: the new friction pairings for electric vehicles and the sustainably produced ATE </w:t>
            </w:r>
            <w:proofErr w:type="spellStart"/>
            <w:r w:rsidRPr="00756A99">
              <w:rPr>
                <w:rFonts w:eastAsia="Calibri"/>
                <w:sz w:val="22"/>
                <w:lang w:val="en-US"/>
              </w:rPr>
              <w:t>SecuBrake</w:t>
            </w:r>
            <w:proofErr w:type="spellEnd"/>
            <w:r w:rsidRPr="00756A99">
              <w:rPr>
                <w:rFonts w:eastAsia="Calibri"/>
                <w:sz w:val="22"/>
                <w:lang w:val="en-US"/>
              </w:rPr>
              <w:t xml:space="preserve"> brake fluid. </w:t>
            </w:r>
          </w:p>
          <w:p w14:paraId="287C8683" w14:textId="7EE4BDE7" w:rsidR="00212300" w:rsidRPr="00756A99" w:rsidRDefault="00212300" w:rsidP="00676C09">
            <w:pPr>
              <w:pStyle w:val="10-FrameContents"/>
              <w:spacing w:after="220" w:line="360" w:lineRule="auto"/>
              <w:rPr>
                <w:lang w:val="en-US"/>
              </w:rPr>
            </w:pPr>
          </w:p>
        </w:tc>
      </w:tr>
      <w:tr w:rsidR="00756A99" w:rsidRPr="008B6E4F" w14:paraId="1E653566" w14:textId="77777777" w:rsidTr="00DA2069">
        <w:trPr>
          <w:trHeight w:val="1946"/>
        </w:trPr>
        <w:tc>
          <w:tcPr>
            <w:tcW w:w="3999" w:type="dxa"/>
          </w:tcPr>
          <w:p w14:paraId="713CE307" w14:textId="0B590A19" w:rsidR="00817650" w:rsidRPr="00756A99" w:rsidRDefault="00756A99" w:rsidP="00DA2069">
            <w:pPr>
              <w:pStyle w:val="KeinLeerraum"/>
              <w:rPr>
                <w:noProof/>
                <w:lang w:val="en-US"/>
              </w:rPr>
            </w:pPr>
            <w:r w:rsidRPr="00756A99">
              <w:rPr>
                <w:noProof/>
              </w:rPr>
              <w:drawing>
                <wp:inline distT="0" distB="0" distL="0" distR="0" wp14:anchorId="71E52B1C" wp14:editId="3594BC71">
                  <wp:extent cx="2160000" cy="1439178"/>
                  <wp:effectExtent l="0" t="0" r="0" b="0"/>
                  <wp:docPr id="16836118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160000" cy="1439178"/>
                          </a:xfrm>
                          <a:prstGeom prst="rect">
                            <a:avLst/>
                          </a:prstGeom>
                          <a:noFill/>
                          <a:ln>
                            <a:noFill/>
                          </a:ln>
                        </pic:spPr>
                      </pic:pic>
                    </a:graphicData>
                  </a:graphic>
                </wp:inline>
              </w:drawing>
            </w:r>
          </w:p>
          <w:p w14:paraId="13D7362E" w14:textId="4F671A4C" w:rsidR="00817650" w:rsidRPr="00DA2069" w:rsidRDefault="00237236" w:rsidP="00DA2069">
            <w:pPr>
              <w:pStyle w:val="KeinLeerraum"/>
              <w:rPr>
                <w:noProof/>
                <w:lang w:val="en-US"/>
              </w:rPr>
            </w:pPr>
            <w:proofErr w:type="spellStart"/>
            <w:r w:rsidRPr="00DA2069">
              <w:rPr>
                <w:lang w:val="en-US"/>
              </w:rPr>
              <w:t>Continental_PP_</w:t>
            </w:r>
            <w:r w:rsidR="00214931" w:rsidRPr="00DA2069">
              <w:rPr>
                <w:lang w:val="en-US"/>
              </w:rPr>
              <w:t>Ultra</w:t>
            </w:r>
            <w:proofErr w:type="spellEnd"/>
            <w:r w:rsidR="00214931" w:rsidRPr="00DA2069">
              <w:rPr>
                <w:lang w:val="en-US"/>
              </w:rPr>
              <w:t xml:space="preserve"> NXT </w:t>
            </w:r>
            <w:r w:rsidR="00756A99" w:rsidRPr="00DA2069">
              <w:rPr>
                <w:lang w:val="en-US"/>
              </w:rPr>
              <w:t xml:space="preserve">Tire </w:t>
            </w:r>
          </w:p>
        </w:tc>
        <w:tc>
          <w:tcPr>
            <w:tcW w:w="5714" w:type="dxa"/>
          </w:tcPr>
          <w:p w14:paraId="42464F83" w14:textId="1C70FC1E" w:rsidR="00817650" w:rsidRPr="00756A99" w:rsidRDefault="00BE3A18">
            <w:pPr>
              <w:pStyle w:val="03-Text"/>
              <w:rPr>
                <w:lang w:val="en-US"/>
              </w:rPr>
            </w:pPr>
            <w:r w:rsidRPr="00756A99">
              <w:rPr>
                <w:lang w:val="en-US"/>
              </w:rPr>
              <w:t xml:space="preserve">The </w:t>
            </w:r>
            <w:proofErr w:type="spellStart"/>
            <w:r w:rsidRPr="00756A99">
              <w:rPr>
                <w:lang w:val="en-US"/>
              </w:rPr>
              <w:t>UltraContact</w:t>
            </w:r>
            <w:proofErr w:type="spellEnd"/>
            <w:r w:rsidRPr="00756A99">
              <w:rPr>
                <w:lang w:val="en-US"/>
              </w:rPr>
              <w:t xml:space="preserve"> NXT from Continental combines a high level of sustainability with </w:t>
            </w:r>
            <w:r w:rsidR="00676C09" w:rsidRPr="00756A99">
              <w:rPr>
                <w:lang w:val="en-US"/>
              </w:rPr>
              <w:t>maximum</w:t>
            </w:r>
            <w:r w:rsidRPr="00756A99">
              <w:rPr>
                <w:lang w:val="en-US"/>
              </w:rPr>
              <w:t xml:space="preserve"> safety and performance. </w:t>
            </w:r>
          </w:p>
        </w:tc>
      </w:tr>
    </w:tbl>
    <w:p w14:paraId="465588D6" w14:textId="77777777" w:rsidR="00524141" w:rsidRPr="00756A99" w:rsidRDefault="00524141" w:rsidP="00817650">
      <w:pPr>
        <w:rPr>
          <w:lang w:val="en-US"/>
        </w:rPr>
      </w:pPr>
    </w:p>
    <w:sectPr w:rsidR="00524141" w:rsidRPr="00756A99" w:rsidSect="005B5279">
      <w:endnotePr>
        <w:numFmt w:val="decimal"/>
      </w:endnotePr>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9"/>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7"/>
    </wne:keymap>
    <wne:keymap wne:kcmPrimary="0269">
      <wne:acd wne:acdName="acd8"/>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rgValue="AgAwADgALQBTAHUAYgBoAGUAYQBkACAAQwBvAG4AdABhAGMAdAA=" wne:acdName="acd7" wne:fciIndexBasedOn="0065"/>
    <wne:acd wne:argValue="AgAwADkALQBGAG8AbwB0AGUAcgA=" wne:acdName="acd8" wne:fciIndexBasedOn="0065"/>
    <wne:acd wne:argValue="AgAxADAALQBGAHIAYQBtAGUAIABDAG8AbgB0AGUAbgB0AHMA" wne:acdName="acd9" wne:fciIndexBasedOn="0065"/>
    <wne:acd wne:argValue="AgAwADAALQBFAHYAZQBuAHQAIABPAHAAdABpAG8AbgBhAGw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F590" w14:textId="77777777" w:rsidR="009527FD" w:rsidRDefault="009527FD">
      <w:pPr>
        <w:spacing w:after="0" w:line="240" w:lineRule="auto"/>
      </w:pPr>
      <w:r>
        <w:separator/>
      </w:r>
    </w:p>
  </w:endnote>
  <w:endnote w:type="continuationSeparator" w:id="0">
    <w:p w14:paraId="0DA38094" w14:textId="77777777" w:rsidR="009527FD" w:rsidRDefault="009527FD">
      <w:pPr>
        <w:spacing w:after="0" w:line="240" w:lineRule="auto"/>
      </w:pPr>
      <w:r>
        <w:continuationSeparator/>
      </w:r>
    </w:p>
  </w:endnote>
  <w:endnote w:type="continuationNotice" w:id="1">
    <w:p w14:paraId="0E9FDDDB" w14:textId="77777777" w:rsidR="009527FD" w:rsidRDefault="00952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5E43" w14:textId="2DB073E5" w:rsidR="0035064C" w:rsidRDefault="0035064C">
    <w:pPr>
      <w:pStyle w:val="Fuzeile"/>
    </w:pPr>
    <w:r>
      <w:rPr>
        <w:noProof/>
        <w:lang w:val="en-US"/>
      </w:rPr>
      <mc:AlternateContent>
        <mc:Choice Requires="wps">
          <w:drawing>
            <wp:anchor distT="0" distB="0" distL="0" distR="0" simplePos="0" relativeHeight="251658249" behindDoc="0" locked="0" layoutInCell="1" allowOverlap="1" wp14:anchorId="655AE105" wp14:editId="3F887800">
              <wp:simplePos x="635" y="635"/>
              <wp:positionH relativeFrom="column">
                <wp:align>center</wp:align>
              </wp:positionH>
              <wp:positionV relativeFrom="paragraph">
                <wp:posOffset>635</wp:posOffset>
              </wp:positionV>
              <wp:extent cx="443865" cy="443865"/>
              <wp:effectExtent l="0" t="0" r="3810" b="8890"/>
              <wp:wrapSquare wrapText="bothSides"/>
              <wp:docPr id="8" name="Textfeld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717BA" w14:textId="1B562679"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5AE105" id="_x0000_t202" coordsize="21600,21600" o:spt="202" path="m,l,21600r21600,l21600,xe">
              <v:stroke joinstyle="miter"/>
              <v:path gradientshapeok="t" o:connecttype="rect"/>
            </v:shapetype>
            <v:shape id="Textfeld 8" o:spid="_x0000_s1027" type="#_x0000_t202" alt="Intern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DF717BA" w14:textId="1B562679"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ED94" w14:textId="718C6AF2" w:rsidR="00E40548" w:rsidRPr="00DA2069" w:rsidRDefault="00E40548" w:rsidP="00E40548">
    <w:pPr>
      <w:pStyle w:val="09-Footer"/>
      <w:shd w:val="solid" w:color="FFFFFF" w:fill="auto"/>
      <w:rPr>
        <w:noProof/>
        <w:lang w:val="en-US"/>
      </w:rPr>
    </w:pPr>
    <w:r>
      <w:rPr>
        <w:bCs w:val="0"/>
        <w:noProof/>
        <w:lang w:val="en-US"/>
      </w:rPr>
      <mc:AlternateContent>
        <mc:Choice Requires="wps">
          <w:drawing>
            <wp:anchor distT="45720" distB="45720" distL="114300" distR="114300" simplePos="0" relativeHeight="251658245" behindDoc="0" locked="0" layoutInCell="1" allowOverlap="1" wp14:anchorId="2CD30DBD" wp14:editId="32EFAC91">
              <wp:simplePos x="0" y="0"/>
              <wp:positionH relativeFrom="margin">
                <wp:align>right</wp:align>
              </wp:positionH>
              <wp:positionV relativeFrom="paragraph">
                <wp:posOffset>14466</wp:posOffset>
              </wp:positionV>
              <wp:extent cx="405765" cy="1404620"/>
              <wp:effectExtent l="0" t="0" r="13335" b="3810"/>
              <wp:wrapSquare wrapText="bothSides"/>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F7AEBB9" w14:textId="7147AD3B" w:rsidR="00E40548" w:rsidRPr="009507A2" w:rsidRDefault="009507A2" w:rsidP="00E40548">
                          <w:pPr>
                            <w:pStyle w:val="Fuzeile"/>
                            <w:tabs>
                              <w:tab w:val="right" w:pos="8280"/>
                            </w:tabs>
                            <w:ind w:right="71"/>
                            <w:jc w:val="right"/>
                            <w:rPr>
                              <w:rFonts w:cs="Arial"/>
                              <w:sz w:val="18"/>
                              <w:szCs w:val="18"/>
                            </w:rPr>
                          </w:pPr>
                          <w:r>
                            <w:rPr>
                              <w:noProof/>
                              <w:sz w:val="18"/>
                              <w:szCs w:val="18"/>
                              <w:lang w:val="en-US"/>
                            </w:rPr>
                            <w:fldChar w:fldCharType="begin"/>
                          </w:r>
                          <w:r>
                            <w:rPr>
                              <w:noProof/>
                              <w:sz w:val="18"/>
                              <w:szCs w:val="18"/>
                              <w:lang w:val="en-US"/>
                            </w:rPr>
                            <w:instrText xml:space="preserve"> PAGE </w:instrText>
                          </w:r>
                          <w:r>
                            <w:rPr>
                              <w:noProof/>
                              <w:sz w:val="18"/>
                              <w:szCs w:val="18"/>
                              <w:lang w:val="en-US"/>
                            </w:rPr>
                            <w:fldChar w:fldCharType="separate"/>
                          </w:r>
                          <w:r>
                            <w:rPr>
                              <w:noProof/>
                              <w:sz w:val="18"/>
                              <w:szCs w:val="18"/>
                              <w:lang w:val="en-US"/>
                            </w:rPr>
                            <w:t>3</w:t>
                          </w:r>
                          <w:r>
                            <w:rPr>
                              <w:noProof/>
                              <w:sz w:val="18"/>
                              <w:szCs w:val="18"/>
                              <w:lang w:val="en-US"/>
                            </w:rPr>
                            <w:fldChar w:fldCharType="end"/>
                          </w:r>
                          <w:r>
                            <w:rPr>
                              <w:noProof/>
                              <w:sz w:val="18"/>
                              <w:szCs w:val="18"/>
                              <w:lang w:val="en-US"/>
                            </w:rPr>
                            <w:t>/</w:t>
                          </w:r>
                          <w:r>
                            <w:rPr>
                              <w:noProof/>
                              <w:sz w:val="18"/>
                              <w:szCs w:val="18"/>
                              <w:lang w:val="en-US"/>
                            </w:rPr>
                            <w:fldChar w:fldCharType="begin"/>
                          </w:r>
                          <w:r>
                            <w:rPr>
                              <w:noProof/>
                              <w:sz w:val="18"/>
                              <w:szCs w:val="18"/>
                              <w:lang w:val="en-US"/>
                            </w:rPr>
                            <w:instrText xml:space="preserve"> NUMPAGES </w:instrText>
                          </w:r>
                          <w:r>
                            <w:rPr>
                              <w:noProof/>
                              <w:sz w:val="18"/>
                              <w:szCs w:val="18"/>
                              <w:lang w:val="en-US"/>
                            </w:rPr>
                            <w:fldChar w:fldCharType="separate"/>
                          </w:r>
                          <w:r>
                            <w:rPr>
                              <w:noProof/>
                              <w:sz w:val="18"/>
                              <w:szCs w:val="18"/>
                              <w:lang w:val="en-US"/>
                            </w:rPr>
                            <w:t>3</w:t>
                          </w:r>
                          <w:r>
                            <w:rPr>
                              <w:noProof/>
                              <w:sz w:val="18"/>
                              <w:szCs w:val="18"/>
                              <w:lang w:val="en-US"/>
                            </w:rPr>
                            <w:fldChar w:fldCharType="end"/>
                          </w:r>
                        </w:p>
                        <w:p w14:paraId="39B1F4F8"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16" o:spid="_x0000_s1028" type="#_x0000_t202" style="position:absolute;margin-left:-19.25pt;margin-top:1.15pt;width:31.9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4F7AEBB9" w14:textId="7147AD3B" w:rsidR="00E40548" w:rsidRPr="009507A2" w:rsidRDefault="009507A2" w:rsidP="00E40548">
                    <w:pPr>
                      <w:pStyle w:val="Fuzeile"/>
                      <w:tabs>
                        <w:tab w:val="right" w:pos="8280"/>
                      </w:tabs>
                      <w:ind w:right="71"/>
                      <w:jc w:val="right"/>
                      <w:rPr>
                        <w:rFonts w:cs="Arial"/>
                        <w:sz w:val="18"/>
                        <w:szCs w:val="18"/>
                      </w:rPr>
                    </w:pPr>
                    <w:r>
                      <w:rPr>
                        <w:noProof/>
                        <w:sz w:val="18"/>
                        <w:szCs w:val="18"/>
                        <w:lang w:val="en-US"/>
                      </w:rPr>
                      <w:fldChar w:fldCharType="begin"/>
                    </w:r>
                    <w:r>
                      <w:rPr>
                        <w:noProof/>
                        <w:sz w:val="18"/>
                        <w:szCs w:val="18"/>
                        <w:lang w:val="en-US"/>
                      </w:rPr>
                      <w:instrText xml:space="preserve"> PAGE </w:instrText>
                    </w:r>
                    <w:r>
                      <w:rPr>
                        <w:noProof/>
                        <w:sz w:val="18"/>
                        <w:szCs w:val="18"/>
                        <w:lang w:val="en-US"/>
                      </w:rPr>
                      <w:fldChar w:fldCharType="separate"/>
                    </w:r>
                    <w:r>
                      <w:rPr>
                        <w:noProof/>
                        <w:sz w:val="18"/>
                        <w:szCs w:val="18"/>
                        <w:lang w:val="en-US"/>
                      </w:rPr>
                      <w:t>3</w:t>
                    </w:r>
                    <w:r>
                      <w:rPr>
                        <w:noProof/>
                        <w:sz w:val="18"/>
                        <w:szCs w:val="18"/>
                        <w:lang w:val="en-US"/>
                      </w:rPr>
                      <w:fldChar w:fldCharType="end"/>
                    </w:r>
                    <w:r>
                      <w:rPr>
                        <w:noProof/>
                        <w:sz w:val="18"/>
                        <w:szCs w:val="18"/>
                        <w:lang w:val="en-US"/>
                      </w:rPr>
                      <w:t>/</w:t>
                    </w:r>
                    <w:r>
                      <w:rPr>
                        <w:noProof/>
                        <w:sz w:val="18"/>
                        <w:szCs w:val="18"/>
                        <w:lang w:val="en-US"/>
                      </w:rPr>
                      <w:fldChar w:fldCharType="begin"/>
                    </w:r>
                    <w:r>
                      <w:rPr>
                        <w:noProof/>
                        <w:sz w:val="18"/>
                        <w:szCs w:val="18"/>
                        <w:lang w:val="en-US"/>
                      </w:rPr>
                      <w:instrText xml:space="preserve"> NUMPAGES </w:instrText>
                    </w:r>
                    <w:r>
                      <w:rPr>
                        <w:noProof/>
                        <w:sz w:val="18"/>
                        <w:szCs w:val="18"/>
                        <w:lang w:val="en-US"/>
                      </w:rPr>
                      <w:fldChar w:fldCharType="separate"/>
                    </w:r>
                    <w:r>
                      <w:rPr>
                        <w:noProof/>
                        <w:sz w:val="18"/>
                        <w:szCs w:val="18"/>
                        <w:lang w:val="en-US"/>
                      </w:rPr>
                      <w:t>3</w:t>
                    </w:r>
                    <w:r>
                      <w:rPr>
                        <w:noProof/>
                        <w:sz w:val="18"/>
                        <w:szCs w:val="18"/>
                        <w:lang w:val="en-US"/>
                      </w:rPr>
                      <w:fldChar w:fldCharType="end"/>
                    </w:r>
                  </w:p>
                  <w:p w14:paraId="39B1F4F8"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Pr>
        <w:bCs w:val="0"/>
        <w:noProof/>
        <w:lang w:val="en-US"/>
      </w:rPr>
      <w:t>Your contact:</w:t>
    </w:r>
  </w:p>
  <w:p w14:paraId="7B0FA2FC" w14:textId="1299DB71" w:rsidR="009C40BB" w:rsidRPr="00DA2069" w:rsidRDefault="000C2CBD" w:rsidP="00E40548">
    <w:pPr>
      <w:pStyle w:val="09-Footer"/>
      <w:shd w:val="solid" w:color="FFFFFF" w:fill="auto"/>
      <w:rPr>
        <w:noProof/>
        <w:lang w:val="en-US"/>
      </w:rPr>
    </w:pPr>
    <w:r>
      <w:rPr>
        <w:bCs w:val="0"/>
        <w:noProof/>
        <w:lang w:val="en-US"/>
      </w:rPr>
      <w:t>Alena Liebram</w:t>
    </w:r>
    <w:r w:rsidR="000D65C7">
      <w:rPr>
        <w:bCs w:val="0"/>
        <w:noProof/>
        <w:lang w:val="en-US"/>
      </w:rPr>
      <w:t xml:space="preserve">, </w:t>
    </w:r>
    <w:r w:rsidR="000D65C7">
      <w:rPr>
        <w:bCs w:val="0"/>
        <w:noProof/>
        <w:lang w:val="en-US"/>
      </w:rPr>
      <mc:AlternateContent>
        <mc:Choice Requires="wps">
          <w:drawing>
            <wp:anchor distT="4294967292" distB="4294967292" distL="114300" distR="114300" simplePos="0" relativeHeight="251658244"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520DF3FC"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r w:rsidR="00237236">
      <w:rPr>
        <w:bCs w:val="0"/>
        <w:noProof/>
        <w:lang w:val="en-US"/>
      </w:rPr>
      <w:t xml:space="preserve">phone: </w:t>
    </w:r>
    <w:r w:rsidR="000D65C7">
      <w:rPr>
        <w:bCs w:val="0"/>
        <w:lang w:val="en-US"/>
      </w:rPr>
      <w:t xml:space="preserve">+49 </w:t>
    </w:r>
    <w:r>
      <w:rPr>
        <w:bCs w:val="0"/>
        <w:lang w:val="en-US"/>
      </w:rPr>
      <w:t>69 7603 72232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AAF3" w14:textId="687CB9A3" w:rsidR="00E40548" w:rsidRDefault="0035064C" w:rsidP="00E40548">
    <w:pPr>
      <w:pStyle w:val="09-Footer"/>
      <w:shd w:val="solid" w:color="FFFFFF" w:fill="auto"/>
      <w:rPr>
        <w:noProof/>
      </w:rPr>
    </w:pPr>
    <w:r>
      <w:rPr>
        <w:bCs w:val="0"/>
        <w:noProof/>
        <w:lang w:val="en-US"/>
      </w:rPr>
      <mc:AlternateContent>
        <mc:Choice Requires="wps">
          <w:drawing>
            <wp:anchor distT="0" distB="0" distL="0" distR="0" simplePos="0" relativeHeight="251658248" behindDoc="0" locked="0" layoutInCell="1" allowOverlap="1" wp14:anchorId="13EA8A38" wp14:editId="3D6B041C">
              <wp:simplePos x="635" y="635"/>
              <wp:positionH relativeFrom="column">
                <wp:align>center</wp:align>
              </wp:positionH>
              <wp:positionV relativeFrom="paragraph">
                <wp:posOffset>635</wp:posOffset>
              </wp:positionV>
              <wp:extent cx="443865" cy="443865"/>
              <wp:effectExtent l="0" t="0" r="3810" b="8890"/>
              <wp:wrapSquare wrapText="bothSides"/>
              <wp:docPr id="6" name="Textfeld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DCE32" w14:textId="782C38DD"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EA8A38" id="_x0000_t202" coordsize="21600,21600" o:spt="202" path="m,l,21600r21600,l21600,xe">
              <v:stroke joinstyle="miter"/>
              <v:path gradientshapeok="t" o:connecttype="rect"/>
            </v:shapetype>
            <v:shape id="Textfeld 6" o:spid="_x0000_s1030" type="#_x0000_t202" alt="Intern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18DCE32" w14:textId="782C38DD"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v:textbox>
              <w10:wrap type="square"/>
            </v:shape>
          </w:pict>
        </mc:Fallback>
      </mc:AlternateContent>
    </w:r>
    <w:r>
      <w:rPr>
        <w:bCs w:val="0"/>
        <w:noProof/>
        <w:lang w:val="en-US"/>
      </w:rPr>
      <mc:AlternateContent>
        <mc:Choice Requires="wps">
          <w:drawing>
            <wp:anchor distT="45720" distB="45720" distL="114300" distR="114300" simplePos="0" relativeHeight="251658242"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B654654" w14:textId="6829CCF7" w:rsidR="00E40548" w:rsidRPr="00213B9A" w:rsidRDefault="00E40548" w:rsidP="00E40548">
                          <w:pPr>
                            <w:pStyle w:val="Fuzeile"/>
                            <w:tabs>
                              <w:tab w:val="right" w:pos="8280"/>
                            </w:tabs>
                            <w:ind w:right="71"/>
                            <w:jc w:val="right"/>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&lt; </w:instrText>
                          </w:r>
                          <w:r>
                            <w:rPr>
                              <w:rFonts w:cs="Arial"/>
                              <w:sz w:val="18"/>
                              <w:lang w:val="en-US"/>
                            </w:rPr>
                            <w:fldChar w:fldCharType="begin"/>
                          </w:r>
                          <w:r>
                            <w:rPr>
                              <w:rFonts w:cs="Arial"/>
                              <w:sz w:val="18"/>
                              <w:lang w:val="en-US"/>
                            </w:rPr>
                            <w:instrText xml:space="preserve"> NUMPAGES </w:instrText>
                          </w:r>
                          <w:r>
                            <w:rPr>
                              <w:rFonts w:cs="Arial"/>
                              <w:sz w:val="18"/>
                              <w:lang w:val="en-US"/>
                            </w:rPr>
                            <w:fldChar w:fldCharType="separate"/>
                          </w:r>
                          <w:r>
                            <w:rPr>
                              <w:rFonts w:cs="Arial"/>
                              <w:noProof/>
                              <w:sz w:val="18"/>
                              <w:lang w:val="en-US"/>
                            </w:rPr>
                            <w:instrText>4</w:instrText>
                          </w:r>
                          <w:r>
                            <w:rPr>
                              <w:rFonts w:cs="Arial"/>
                              <w:sz w:val="18"/>
                              <w:lang w:val="en-US"/>
                            </w:rPr>
                            <w:fldChar w:fldCharType="end"/>
                          </w:r>
                          <w:r>
                            <w:rPr>
                              <w:rFonts w:cs="Arial"/>
                              <w:sz w:val="18"/>
                              <w:lang w:val="en-US"/>
                            </w:rPr>
                            <w:instrText xml:space="preserve"> "</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4</w:instrText>
                          </w:r>
                          <w:r>
                            <w:rPr>
                              <w:rFonts w:cs="Arial"/>
                              <w:sz w:val="18"/>
                              <w:lang w:val="en-US"/>
                            </w:rPr>
                            <w:fldChar w:fldCharType="end"/>
                          </w:r>
                          <w:r>
                            <w:rPr>
                              <w:rFonts w:cs="Arial"/>
                              <w:sz w:val="18"/>
                              <w:lang w:val="en-US"/>
                            </w:rPr>
                            <w:instrText>"..."</w:instrText>
                          </w:r>
                          <w:r>
                            <w:rPr>
                              <w:rFonts w:cs="Arial"/>
                              <w:sz w:val="18"/>
                              <w:lang w:val="en-US"/>
                            </w:rPr>
                            <w:fldChar w:fldCharType="separate"/>
                          </w:r>
                          <w:r>
                            <w:rPr>
                              <w:rFonts w:cs="Arial"/>
                              <w:noProof/>
                              <w:sz w:val="18"/>
                              <w:lang w:val="en-US"/>
                            </w:rPr>
                            <w:instrText>...</w:instrText>
                          </w:r>
                          <w:r>
                            <w:rPr>
                              <w:rFonts w:cs="Arial"/>
                              <w:sz w:val="18"/>
                              <w:lang w:val="en-US"/>
                            </w:rPr>
                            <w:fldChar w:fldCharType="end"/>
                          </w:r>
                          <w:r>
                            <w:rPr>
                              <w:rFonts w:cs="Arial"/>
                              <w:sz w:val="18"/>
                              <w:lang w:val="en-US"/>
                            </w:rPr>
                            <w:instrText>/</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4</w:instrText>
                          </w:r>
                          <w:r>
                            <w:rPr>
                              <w:rFonts w:cs="Arial"/>
                              <w:sz w:val="18"/>
                              <w:lang w:val="en-US"/>
                            </w:rPr>
                            <w:fldChar w:fldCharType="end"/>
                          </w:r>
                          <w:r>
                            <w:rPr>
                              <w:rFonts w:cs="Arial"/>
                              <w:sz w:val="18"/>
                              <w:lang w:val="en-US"/>
                            </w:rPr>
                            <w:fldChar w:fldCharType="begin"/>
                          </w:r>
                          <w:r>
                            <w:rPr>
                              <w:rFonts w:cs="Arial"/>
                              <w:sz w:val="18"/>
                              <w:lang w:val="en-US"/>
                            </w:rPr>
                            <w:instrText>=</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+1</w:instrText>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.../3</w:t>
                          </w:r>
                          <w:r>
                            <w:rPr>
                              <w:rFonts w:cs="Arial"/>
                              <w:sz w:val="18"/>
                              <w:lang w:val="en-US"/>
                            </w:rPr>
                            <w:fldChar w:fldCharType="end"/>
                          </w:r>
                        </w:p>
                        <w:p w14:paraId="4747AB5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4F6AF" id="Textfeld 15" o:spid="_x0000_s1031" type="#_x0000_t202" style="position:absolute;margin-left:-19.25pt;margin-top:1.15pt;width:31.9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uwqQHfUBAADEAwAADgAAAAAAAAAAAAAAAAAuAgAAZHJzL2Uy&#10;b0RvYy54bWxQSwECLQAUAAYACAAAACEArU55A9kAAAAFAQAADwAAAAAAAAAAAAAAAABPBAAAZHJz&#10;L2Rvd25yZXYueG1sUEsFBgAAAAAEAAQA8wAAAFUFAAAAAA==&#10;" filled="f" stroked="f">
              <v:textbox style="mso-fit-shape-to-text:t" inset="0,0,0,0">
                <w:txbxContent>
                  <w:p w14:paraId="0B654654" w14:textId="6829CCF7" w:rsidR="00E40548" w:rsidRPr="00213B9A" w:rsidRDefault="00E40548" w:rsidP="00E40548">
                    <w:pPr>
                      <w:pStyle w:val="Fuzeile"/>
                      <w:tabs>
                        <w:tab w:val="right" w:pos="8280"/>
                      </w:tabs>
                      <w:ind w:right="71"/>
                      <w:jc w:val="right"/>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&lt; </w:instrText>
                    </w:r>
                    <w:r>
                      <w:rPr>
                        <w:rFonts w:cs="Arial"/>
                        <w:sz w:val="18"/>
                        <w:lang w:val="en-US"/>
                      </w:rPr>
                      <w:fldChar w:fldCharType="begin"/>
                    </w:r>
                    <w:r>
                      <w:rPr>
                        <w:rFonts w:cs="Arial"/>
                        <w:sz w:val="18"/>
                        <w:lang w:val="en-US"/>
                      </w:rPr>
                      <w:instrText xml:space="preserve"> NUMPAGES </w:instrText>
                    </w:r>
                    <w:r>
                      <w:rPr>
                        <w:rFonts w:cs="Arial"/>
                        <w:sz w:val="18"/>
                        <w:lang w:val="en-US"/>
                      </w:rPr>
                      <w:fldChar w:fldCharType="separate"/>
                    </w:r>
                    <w:r>
                      <w:rPr>
                        <w:rFonts w:cs="Arial"/>
                        <w:noProof/>
                        <w:sz w:val="18"/>
                        <w:lang w:val="en-US"/>
                      </w:rPr>
                      <w:instrText>4</w:instrText>
                    </w:r>
                    <w:r>
                      <w:rPr>
                        <w:rFonts w:cs="Arial"/>
                        <w:sz w:val="18"/>
                        <w:lang w:val="en-US"/>
                      </w:rPr>
                      <w:fldChar w:fldCharType="end"/>
                    </w:r>
                    <w:r>
                      <w:rPr>
                        <w:rFonts w:cs="Arial"/>
                        <w:sz w:val="18"/>
                        <w:lang w:val="en-US"/>
                      </w:rPr>
                      <w:instrText xml:space="preserve"> "</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4</w:instrText>
                    </w:r>
                    <w:r>
                      <w:rPr>
                        <w:rFonts w:cs="Arial"/>
                        <w:sz w:val="18"/>
                        <w:lang w:val="en-US"/>
                      </w:rPr>
                      <w:fldChar w:fldCharType="end"/>
                    </w:r>
                    <w:r>
                      <w:rPr>
                        <w:rFonts w:cs="Arial"/>
                        <w:sz w:val="18"/>
                        <w:lang w:val="en-US"/>
                      </w:rPr>
                      <w:instrText>"..."</w:instrText>
                    </w:r>
                    <w:r>
                      <w:rPr>
                        <w:rFonts w:cs="Arial"/>
                        <w:sz w:val="18"/>
                        <w:lang w:val="en-US"/>
                      </w:rPr>
                      <w:fldChar w:fldCharType="separate"/>
                    </w:r>
                    <w:r>
                      <w:rPr>
                        <w:rFonts w:cs="Arial"/>
                        <w:noProof/>
                        <w:sz w:val="18"/>
                        <w:lang w:val="en-US"/>
                      </w:rPr>
                      <w:instrText>...</w:instrText>
                    </w:r>
                    <w:r>
                      <w:rPr>
                        <w:rFonts w:cs="Arial"/>
                        <w:sz w:val="18"/>
                        <w:lang w:val="en-US"/>
                      </w:rPr>
                      <w:fldChar w:fldCharType="end"/>
                    </w:r>
                    <w:r>
                      <w:rPr>
                        <w:rFonts w:cs="Arial"/>
                        <w:sz w:val="18"/>
                        <w:lang w:val="en-US"/>
                      </w:rPr>
                      <w:instrText>/</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4</w:instrText>
                    </w:r>
                    <w:r>
                      <w:rPr>
                        <w:rFonts w:cs="Arial"/>
                        <w:sz w:val="18"/>
                        <w:lang w:val="en-US"/>
                      </w:rPr>
                      <w:fldChar w:fldCharType="end"/>
                    </w:r>
                    <w:r>
                      <w:rPr>
                        <w:rFonts w:cs="Arial"/>
                        <w:sz w:val="18"/>
                        <w:lang w:val="en-US"/>
                      </w:rPr>
                      <w:fldChar w:fldCharType="begin"/>
                    </w:r>
                    <w:r>
                      <w:rPr>
                        <w:rFonts w:cs="Arial"/>
                        <w:sz w:val="18"/>
                        <w:lang w:val="en-US"/>
                      </w:rPr>
                      <w:instrText>=</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+1</w:instrText>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.../3</w:t>
                    </w:r>
                    <w:r>
                      <w:rPr>
                        <w:rFonts w:cs="Arial"/>
                        <w:sz w:val="18"/>
                        <w:lang w:val="en-US"/>
                      </w:rPr>
                      <w:fldChar w:fldCharType="end"/>
                    </w:r>
                  </w:p>
                  <w:p w14:paraId="4747AB5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bCs w:val="0"/>
        <w:noProof/>
        <w:lang w:val="en-US"/>
      </w:rPr>
      <w:t>Your contact:</w:t>
    </w:r>
  </w:p>
  <w:p w14:paraId="238492CE" w14:textId="77777777" w:rsidR="00E40548" w:rsidRDefault="00E40548" w:rsidP="00E40548">
    <w:pPr>
      <w:pStyle w:val="09-Footer"/>
      <w:shd w:val="solid" w:color="FFFFFF" w:fill="auto"/>
      <w:rPr>
        <w:noProof/>
      </w:rPr>
    </w:pPr>
    <w:r>
      <w:rPr>
        <w:bCs w:val="0"/>
        <w:noProof/>
        <w:lang w:val="en-US"/>
      </w:rPr>
      <w:t>Vorname Nachname, Telefon: international</w:t>
    </w:r>
    <w:r>
      <w:rPr>
        <w:bCs w:val="0"/>
        <w:noProof/>
        <w:lang w:val="en-US"/>
      </w:rPr>
      <mc:AlternateContent>
        <mc:Choice Requires="wps">
          <w:drawing>
            <wp:anchor distT="4294967292" distB="4294967292" distL="114300" distR="114300" simplePos="0" relativeHeight="251658241"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2887E825"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42FA" w14:textId="77777777" w:rsidR="009527FD" w:rsidRDefault="009527FD">
      <w:pPr>
        <w:spacing w:after="0" w:line="240" w:lineRule="auto"/>
      </w:pPr>
      <w:r>
        <w:separator/>
      </w:r>
    </w:p>
  </w:footnote>
  <w:footnote w:type="continuationSeparator" w:id="0">
    <w:p w14:paraId="4CC69508" w14:textId="77777777" w:rsidR="009527FD" w:rsidRDefault="009527FD">
      <w:pPr>
        <w:spacing w:after="0" w:line="240" w:lineRule="auto"/>
      </w:pPr>
      <w:r>
        <w:continuationSeparator/>
      </w:r>
    </w:p>
  </w:footnote>
  <w:footnote w:type="continuationNotice" w:id="1">
    <w:p w14:paraId="175BE301" w14:textId="77777777" w:rsidR="009527FD" w:rsidRDefault="00952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3995" w14:textId="7F5D0795" w:rsidR="00E40548" w:rsidRDefault="004C6C5D">
    <w:pPr>
      <w:pStyle w:val="Kopfzeile"/>
    </w:pPr>
    <w:r>
      <w:rPr>
        <w:noProof/>
        <w:lang w:val="en-US"/>
      </w:rPr>
      <mc:AlternateContent>
        <mc:Choice Requires="wps">
          <w:drawing>
            <wp:anchor distT="0" distB="0" distL="114300" distR="114300" simplePos="0" relativeHeight="251658240" behindDoc="0" locked="0" layoutInCell="1" allowOverlap="1" wp14:anchorId="2528CDA6" wp14:editId="36CA711C">
              <wp:simplePos x="0" y="0"/>
              <wp:positionH relativeFrom="margin">
                <wp:align>right</wp:align>
              </wp:positionH>
              <wp:positionV relativeFrom="page">
                <wp:posOffset>394970</wp:posOffset>
              </wp:positionV>
              <wp:extent cx="2896182" cy="449705"/>
              <wp:effectExtent l="0" t="0" r="0" b="762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4360A501" w14:textId="4168BF1C" w:rsidR="004C6C5D" w:rsidRDefault="00437C0C" w:rsidP="004C6C5D">
                          <w:pPr>
                            <w:pStyle w:val="12-Title"/>
                          </w:pPr>
                          <w:r>
                            <w:rPr>
                              <w:lang w:val="en-US"/>
                            </w:rPr>
                            <w:t xml:space="preserve">Press </w:t>
                          </w:r>
                          <w:r w:rsidR="00237236">
                            <w:rPr>
                              <w:lang w:val="en-US"/>
                            </w:rPr>
                            <w:t>R</w:t>
                          </w:r>
                          <w:r>
                            <w:rPr>
                              <w:lang w:val="en-US"/>
                            </w:rPr>
                            <w:t>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14" o:spid="_x0000_s1026" type="#_x0000_t202" style="position:absolute;margin-left:176.85pt;margin-top:31.1pt;width:228.05pt;height:35.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" filled="f" stroked="f" strokeweight=".5pt">
              <v:textbox inset="0,0,0,0">
                <w:txbxContent>
                  <w:p w14:paraId="4360A501" w14:textId="4168BF1C" w:rsidR="004C6C5D" w:rsidRDefault="00437C0C" w:rsidP="004C6C5D">
                    <w:pPr>
                      <w:pStyle w:val="12-Title"/>
                    </w:pPr>
                    <w:r>
                      <w:rPr>
                        <w:lang w:val="en-US"/>
                      </w:rPr>
                      <w:t xml:space="preserve">Press </w:t>
                    </w:r>
                    <w:r w:rsidR="00237236">
                      <w:rPr>
                        <w:lang w:val="en-US"/>
                      </w:rPr>
                      <w:t>R</w:t>
                    </w:r>
                    <w:r>
                      <w:rPr>
                        <w:lang w:val="en-US"/>
                      </w:rPr>
                      <w:t>elease</w:t>
                    </w:r>
                  </w:p>
                </w:txbxContent>
              </v:textbox>
              <w10:wrap anchorx="margin" anchory="page"/>
            </v:shape>
          </w:pict>
        </mc:Fallback>
      </mc:AlternateContent>
    </w:r>
    <w:r>
      <w:rPr>
        <w:noProof/>
        <w:lang w:val="en-US"/>
      </w:rPr>
      <w:drawing>
        <wp:anchor distT="0" distB="0" distL="114300" distR="114300" simplePos="0" relativeHeight="251658246" behindDoc="0" locked="0" layoutInCell="1" allowOverlap="1" wp14:anchorId="5582EA7F" wp14:editId="2EF8C9E7">
          <wp:simplePos x="0" y="0"/>
          <wp:positionH relativeFrom="page">
            <wp:posOffset>828040</wp:posOffset>
          </wp:positionH>
          <wp:positionV relativeFrom="page">
            <wp:posOffset>449580</wp:posOffset>
          </wp:positionV>
          <wp:extent cx="2484000" cy="450000"/>
          <wp:effectExtent l="0" t="0" r="0" b="7620"/>
          <wp:wrapNone/>
          <wp:docPr id="4" name="Grafik 4"/>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8DBF" w14:textId="77777777" w:rsidR="00E40548" w:rsidRPr="00216088" w:rsidRDefault="00E40548" w:rsidP="00E40548">
    <w:pPr>
      <w:pStyle w:val="Kopfzeile"/>
    </w:pPr>
    <w:r>
      <w:rPr>
        <w:noProof/>
        <w:lang w:val="en-US"/>
      </w:rPr>
      <mc:AlternateContent>
        <mc:Choice Requires="wps">
          <w:drawing>
            <wp:anchor distT="45720" distB="45720" distL="114300" distR="114300" simplePos="0" relativeHeight="251658243"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42B170" w14:textId="7D367B98" w:rsidR="00E40548" w:rsidRPr="00213B9A" w:rsidRDefault="00E40548" w:rsidP="00E40548">
                          <w:pPr>
                            <w:pStyle w:val="Fuzeile"/>
                            <w:tabs>
                              <w:tab w:val="right" w:pos="8280"/>
                            </w:tabs>
                            <w:ind w:right="71"/>
                            <w:jc w:val="center"/>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1 "" "-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- 2 -</w:t>
                          </w:r>
                          <w:r>
                            <w:rPr>
                              <w:rFonts w:cs="Arial"/>
                              <w:sz w:val="18"/>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7" o:spid="_x0000_s1029" type="#_x0000_t202" style="position:absolute;margin-left:0;margin-top:59.8pt;width:477.95pt;height:21.1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QoKIKvwBAADUAwAADgAAAAAAAAAAAAAAAAAu&#10;AgAAZHJzL2Uyb0RvYy54bWxQSwECLQAUAAYACAAAACEAQEvk8NsAAAAIAQAADwAAAAAAAAAAAAAA&#10;AABWBAAAZHJzL2Rvd25yZXYueG1sUEsFBgAAAAAEAAQA8wAAAF4FAAAAAA==&#10;" filled="f" stroked="f">
              <v:textbox>
                <w:txbxContent>
                  <w:p w14:paraId="7342B170" w14:textId="7D367B98" w:rsidR="00E40548" w:rsidRPr="00213B9A" w:rsidRDefault="00E40548" w:rsidP="00E40548">
                    <w:pPr>
                      <w:pStyle w:val="Fuzeile"/>
                      <w:tabs>
                        <w:tab w:val="right" w:pos="8280"/>
                      </w:tabs>
                      <w:ind w:right="71"/>
                      <w:jc w:val="center"/>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1 "" "-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- 2 -</w:t>
                    </w:r>
                    <w:r>
                      <w:rPr>
                        <w:rFonts w:cs="Arial"/>
                        <w:sz w:val="18"/>
                        <w:lang w:val="en-US"/>
                      </w:rPr>
                      <w:fldChar w:fldCharType="end"/>
                    </w:r>
                  </w:p>
                </w:txbxContent>
              </v:textbox>
              <w10:wrap type="square" anchorx="margin"/>
            </v:shape>
          </w:pict>
        </mc:Fallback>
      </mc:AlternateContent>
    </w:r>
    <w:r>
      <w:rPr>
        <w:noProof/>
        <w:lang w:val="en-US"/>
      </w:rPr>
      <w:drawing>
        <wp:anchor distT="0" distB="0" distL="114300" distR="114300" simplePos="0" relativeHeight="251658247"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E1464"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232A4"/>
    <w:multiLevelType w:val="hybridMultilevel"/>
    <w:tmpl w:val="62908A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A11A6A"/>
    <w:multiLevelType w:val="hybridMultilevel"/>
    <w:tmpl w:val="538C90D6"/>
    <w:lvl w:ilvl="0" w:tplc="FCCEF4FE">
      <w:start w:val="1"/>
      <w:numFmt w:val="bullet"/>
      <w:pStyle w:val="02-Bullet"/>
      <w:lvlText w:val=""/>
      <w:lvlJc w:val="left"/>
      <w:pPr>
        <w:ind w:left="360" w:hanging="360"/>
      </w:pPr>
      <w:rPr>
        <w:rFonts w:ascii="Symbol" w:hAnsi="Symbol" w:hint="default"/>
        <w:lang w:val="de-D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DF75B7"/>
    <w:multiLevelType w:val="hybridMultilevel"/>
    <w:tmpl w:val="866693E4"/>
    <w:lvl w:ilvl="0" w:tplc="110C5FC2">
      <w:start w:val="1"/>
      <w:numFmt w:val="bullet"/>
      <w:lvlText w:val=""/>
      <w:lvlJc w:val="left"/>
      <w:pPr>
        <w:ind w:left="1000" w:hanging="360"/>
      </w:pPr>
      <w:rPr>
        <w:rFonts w:ascii="Symbol" w:hAnsi="Symbol"/>
      </w:rPr>
    </w:lvl>
    <w:lvl w:ilvl="1" w:tplc="1CFC6CE0">
      <w:start w:val="1"/>
      <w:numFmt w:val="bullet"/>
      <w:lvlText w:val=""/>
      <w:lvlJc w:val="left"/>
      <w:pPr>
        <w:ind w:left="1000" w:hanging="360"/>
      </w:pPr>
      <w:rPr>
        <w:rFonts w:ascii="Symbol" w:hAnsi="Symbol"/>
      </w:rPr>
    </w:lvl>
    <w:lvl w:ilvl="2" w:tplc="514A03DE">
      <w:start w:val="1"/>
      <w:numFmt w:val="bullet"/>
      <w:lvlText w:val=""/>
      <w:lvlJc w:val="left"/>
      <w:pPr>
        <w:ind w:left="1000" w:hanging="360"/>
      </w:pPr>
      <w:rPr>
        <w:rFonts w:ascii="Symbol" w:hAnsi="Symbol"/>
      </w:rPr>
    </w:lvl>
    <w:lvl w:ilvl="3" w:tplc="C490701C">
      <w:start w:val="1"/>
      <w:numFmt w:val="bullet"/>
      <w:lvlText w:val=""/>
      <w:lvlJc w:val="left"/>
      <w:pPr>
        <w:ind w:left="1000" w:hanging="360"/>
      </w:pPr>
      <w:rPr>
        <w:rFonts w:ascii="Symbol" w:hAnsi="Symbol"/>
      </w:rPr>
    </w:lvl>
    <w:lvl w:ilvl="4" w:tplc="42FAE6C2">
      <w:start w:val="1"/>
      <w:numFmt w:val="bullet"/>
      <w:lvlText w:val=""/>
      <w:lvlJc w:val="left"/>
      <w:pPr>
        <w:ind w:left="1000" w:hanging="360"/>
      </w:pPr>
      <w:rPr>
        <w:rFonts w:ascii="Symbol" w:hAnsi="Symbol"/>
      </w:rPr>
    </w:lvl>
    <w:lvl w:ilvl="5" w:tplc="541C3D4C">
      <w:start w:val="1"/>
      <w:numFmt w:val="bullet"/>
      <w:lvlText w:val=""/>
      <w:lvlJc w:val="left"/>
      <w:pPr>
        <w:ind w:left="1000" w:hanging="360"/>
      </w:pPr>
      <w:rPr>
        <w:rFonts w:ascii="Symbol" w:hAnsi="Symbol"/>
      </w:rPr>
    </w:lvl>
    <w:lvl w:ilvl="6" w:tplc="0F406DE4">
      <w:start w:val="1"/>
      <w:numFmt w:val="bullet"/>
      <w:lvlText w:val=""/>
      <w:lvlJc w:val="left"/>
      <w:pPr>
        <w:ind w:left="1000" w:hanging="360"/>
      </w:pPr>
      <w:rPr>
        <w:rFonts w:ascii="Symbol" w:hAnsi="Symbol"/>
      </w:rPr>
    </w:lvl>
    <w:lvl w:ilvl="7" w:tplc="2AD211DC">
      <w:start w:val="1"/>
      <w:numFmt w:val="bullet"/>
      <w:lvlText w:val=""/>
      <w:lvlJc w:val="left"/>
      <w:pPr>
        <w:ind w:left="1000" w:hanging="360"/>
      </w:pPr>
      <w:rPr>
        <w:rFonts w:ascii="Symbol" w:hAnsi="Symbol"/>
      </w:rPr>
    </w:lvl>
    <w:lvl w:ilvl="8" w:tplc="A460909C">
      <w:start w:val="1"/>
      <w:numFmt w:val="bullet"/>
      <w:lvlText w:val=""/>
      <w:lvlJc w:val="left"/>
      <w:pPr>
        <w:ind w:left="1000" w:hanging="360"/>
      </w:pPr>
      <w:rPr>
        <w:rFonts w:ascii="Symbol" w:hAnsi="Symbol"/>
      </w:rPr>
    </w:lvl>
  </w:abstractNum>
  <w:abstractNum w:abstractNumId="4" w15:restartNumberingAfterBreak="0">
    <w:nsid w:val="67F572DE"/>
    <w:multiLevelType w:val="hybridMultilevel"/>
    <w:tmpl w:val="4F1C7AA0"/>
    <w:lvl w:ilvl="0" w:tplc="89088B2A">
      <w:start w:val="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2668985">
    <w:abstractNumId w:val="2"/>
  </w:num>
  <w:num w:numId="2" w16cid:durableId="1753507860">
    <w:abstractNumId w:val="2"/>
  </w:num>
  <w:num w:numId="3" w16cid:durableId="1343389094">
    <w:abstractNumId w:val="2"/>
  </w:num>
  <w:num w:numId="4" w16cid:durableId="1043019352">
    <w:abstractNumId w:val="2"/>
  </w:num>
  <w:num w:numId="5" w16cid:durableId="170797861">
    <w:abstractNumId w:val="2"/>
  </w:num>
  <w:num w:numId="6" w16cid:durableId="844901081">
    <w:abstractNumId w:val="5"/>
  </w:num>
  <w:num w:numId="7" w16cid:durableId="1264145624">
    <w:abstractNumId w:val="1"/>
  </w:num>
  <w:num w:numId="8" w16cid:durableId="1686903410">
    <w:abstractNumId w:val="6"/>
  </w:num>
  <w:num w:numId="9" w16cid:durableId="1402752006">
    <w:abstractNumId w:val="7"/>
  </w:num>
  <w:num w:numId="10" w16cid:durableId="1758358160">
    <w:abstractNumId w:val="4"/>
  </w:num>
  <w:num w:numId="11" w16cid:durableId="936862359">
    <w:abstractNumId w:val="0"/>
  </w:num>
  <w:num w:numId="12" w16cid:durableId="2043051099">
    <w:abstractNumId w:val="3"/>
  </w:num>
  <w:num w:numId="13" w16cid:durableId="192306215">
    <w:abstractNumId w:val="1"/>
  </w:num>
  <w:num w:numId="14" w16cid:durableId="9865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3D4"/>
    <w:rsid w:val="00001197"/>
    <w:rsid w:val="00001374"/>
    <w:rsid w:val="00006B4A"/>
    <w:rsid w:val="00010D61"/>
    <w:rsid w:val="00013260"/>
    <w:rsid w:val="00013891"/>
    <w:rsid w:val="00013B77"/>
    <w:rsid w:val="00013D34"/>
    <w:rsid w:val="0001473E"/>
    <w:rsid w:val="000166C9"/>
    <w:rsid w:val="0002059B"/>
    <w:rsid w:val="00020806"/>
    <w:rsid w:val="00021689"/>
    <w:rsid w:val="00022E51"/>
    <w:rsid w:val="00023581"/>
    <w:rsid w:val="00024F1A"/>
    <w:rsid w:val="00025181"/>
    <w:rsid w:val="0002724B"/>
    <w:rsid w:val="00027CBC"/>
    <w:rsid w:val="000314FC"/>
    <w:rsid w:val="00033044"/>
    <w:rsid w:val="000336DD"/>
    <w:rsid w:val="00034308"/>
    <w:rsid w:val="00034DB2"/>
    <w:rsid w:val="00034EDD"/>
    <w:rsid w:val="00035029"/>
    <w:rsid w:val="00035DD0"/>
    <w:rsid w:val="00036383"/>
    <w:rsid w:val="00036F66"/>
    <w:rsid w:val="000371A0"/>
    <w:rsid w:val="00037F44"/>
    <w:rsid w:val="00041460"/>
    <w:rsid w:val="00042689"/>
    <w:rsid w:val="00042D12"/>
    <w:rsid w:val="000433A7"/>
    <w:rsid w:val="000433A9"/>
    <w:rsid w:val="00043F60"/>
    <w:rsid w:val="00045979"/>
    <w:rsid w:val="00045DC6"/>
    <w:rsid w:val="00046DC7"/>
    <w:rsid w:val="0005085C"/>
    <w:rsid w:val="000524FD"/>
    <w:rsid w:val="0005250F"/>
    <w:rsid w:val="000526FA"/>
    <w:rsid w:val="0005292A"/>
    <w:rsid w:val="00054636"/>
    <w:rsid w:val="00054AB4"/>
    <w:rsid w:val="00057C28"/>
    <w:rsid w:val="0006116B"/>
    <w:rsid w:val="00062C82"/>
    <w:rsid w:val="00063F44"/>
    <w:rsid w:val="0006431E"/>
    <w:rsid w:val="00064339"/>
    <w:rsid w:val="0006479E"/>
    <w:rsid w:val="00064869"/>
    <w:rsid w:val="00064F2A"/>
    <w:rsid w:val="0006548C"/>
    <w:rsid w:val="000656DA"/>
    <w:rsid w:val="0006585A"/>
    <w:rsid w:val="00065FBC"/>
    <w:rsid w:val="00067477"/>
    <w:rsid w:val="000678FC"/>
    <w:rsid w:val="0006791E"/>
    <w:rsid w:val="00067BD7"/>
    <w:rsid w:val="0007127B"/>
    <w:rsid w:val="0007237B"/>
    <w:rsid w:val="000739BE"/>
    <w:rsid w:val="00075114"/>
    <w:rsid w:val="00076F8E"/>
    <w:rsid w:val="00080A9C"/>
    <w:rsid w:val="00082DDD"/>
    <w:rsid w:val="0008304C"/>
    <w:rsid w:val="00083660"/>
    <w:rsid w:val="000843B2"/>
    <w:rsid w:val="00084799"/>
    <w:rsid w:val="00084D4C"/>
    <w:rsid w:val="0009479F"/>
    <w:rsid w:val="0009504E"/>
    <w:rsid w:val="00095297"/>
    <w:rsid w:val="0009536E"/>
    <w:rsid w:val="00095547"/>
    <w:rsid w:val="000A1919"/>
    <w:rsid w:val="000A2C6C"/>
    <w:rsid w:val="000A4C44"/>
    <w:rsid w:val="000A6293"/>
    <w:rsid w:val="000A66FC"/>
    <w:rsid w:val="000A7B51"/>
    <w:rsid w:val="000B127B"/>
    <w:rsid w:val="000B1642"/>
    <w:rsid w:val="000B1EE0"/>
    <w:rsid w:val="000B2134"/>
    <w:rsid w:val="000B2C53"/>
    <w:rsid w:val="000B36C3"/>
    <w:rsid w:val="000B3CF5"/>
    <w:rsid w:val="000B4B06"/>
    <w:rsid w:val="000B4EF0"/>
    <w:rsid w:val="000B50A2"/>
    <w:rsid w:val="000B548E"/>
    <w:rsid w:val="000B5789"/>
    <w:rsid w:val="000B758C"/>
    <w:rsid w:val="000C0A21"/>
    <w:rsid w:val="000C13B2"/>
    <w:rsid w:val="000C1F1F"/>
    <w:rsid w:val="000C2053"/>
    <w:rsid w:val="000C2742"/>
    <w:rsid w:val="000C2CBD"/>
    <w:rsid w:val="000C3582"/>
    <w:rsid w:val="000C3CE4"/>
    <w:rsid w:val="000C3F77"/>
    <w:rsid w:val="000C48CA"/>
    <w:rsid w:val="000C4AFA"/>
    <w:rsid w:val="000C6C70"/>
    <w:rsid w:val="000C7185"/>
    <w:rsid w:val="000C7EFE"/>
    <w:rsid w:val="000D0B38"/>
    <w:rsid w:val="000D1E6C"/>
    <w:rsid w:val="000D2BC5"/>
    <w:rsid w:val="000D59CF"/>
    <w:rsid w:val="000D5EE6"/>
    <w:rsid w:val="000D6576"/>
    <w:rsid w:val="000D65C7"/>
    <w:rsid w:val="000D691C"/>
    <w:rsid w:val="000D70BB"/>
    <w:rsid w:val="000D7D57"/>
    <w:rsid w:val="000E01BE"/>
    <w:rsid w:val="000E01F1"/>
    <w:rsid w:val="000E056D"/>
    <w:rsid w:val="000E1E05"/>
    <w:rsid w:val="000E25ED"/>
    <w:rsid w:val="000E2953"/>
    <w:rsid w:val="000E2F13"/>
    <w:rsid w:val="000E40CA"/>
    <w:rsid w:val="000E55E9"/>
    <w:rsid w:val="000E6743"/>
    <w:rsid w:val="000E7A1E"/>
    <w:rsid w:val="000E7A6B"/>
    <w:rsid w:val="000F038A"/>
    <w:rsid w:val="000F1020"/>
    <w:rsid w:val="000F22A0"/>
    <w:rsid w:val="000F560E"/>
    <w:rsid w:val="000F5675"/>
    <w:rsid w:val="000F6466"/>
    <w:rsid w:val="000F7585"/>
    <w:rsid w:val="000F7945"/>
    <w:rsid w:val="000F7DEE"/>
    <w:rsid w:val="001002BC"/>
    <w:rsid w:val="00100DD7"/>
    <w:rsid w:val="00101787"/>
    <w:rsid w:val="00101C57"/>
    <w:rsid w:val="00103E29"/>
    <w:rsid w:val="00105868"/>
    <w:rsid w:val="00106ABA"/>
    <w:rsid w:val="00110678"/>
    <w:rsid w:val="001108D0"/>
    <w:rsid w:val="001108FB"/>
    <w:rsid w:val="00113503"/>
    <w:rsid w:val="00113758"/>
    <w:rsid w:val="00113D6D"/>
    <w:rsid w:val="00114891"/>
    <w:rsid w:val="001152F5"/>
    <w:rsid w:val="00115FB5"/>
    <w:rsid w:val="00116B84"/>
    <w:rsid w:val="00120364"/>
    <w:rsid w:val="00121022"/>
    <w:rsid w:val="00121539"/>
    <w:rsid w:val="001215F0"/>
    <w:rsid w:val="0012400C"/>
    <w:rsid w:val="00124A70"/>
    <w:rsid w:val="001272BC"/>
    <w:rsid w:val="00127D9C"/>
    <w:rsid w:val="00130193"/>
    <w:rsid w:val="001301C7"/>
    <w:rsid w:val="001322A2"/>
    <w:rsid w:val="00132F90"/>
    <w:rsid w:val="00133D52"/>
    <w:rsid w:val="00134562"/>
    <w:rsid w:val="00134D6E"/>
    <w:rsid w:val="00136189"/>
    <w:rsid w:val="001365EA"/>
    <w:rsid w:val="001368A6"/>
    <w:rsid w:val="001368A9"/>
    <w:rsid w:val="00136D8D"/>
    <w:rsid w:val="0014042D"/>
    <w:rsid w:val="00142698"/>
    <w:rsid w:val="00143E95"/>
    <w:rsid w:val="00144C1A"/>
    <w:rsid w:val="00144E1E"/>
    <w:rsid w:val="00145A7D"/>
    <w:rsid w:val="00146CBA"/>
    <w:rsid w:val="00147EE5"/>
    <w:rsid w:val="00153298"/>
    <w:rsid w:val="00153313"/>
    <w:rsid w:val="00153398"/>
    <w:rsid w:val="0015546E"/>
    <w:rsid w:val="001579EC"/>
    <w:rsid w:val="00161898"/>
    <w:rsid w:val="0016214F"/>
    <w:rsid w:val="00163636"/>
    <w:rsid w:val="001637ED"/>
    <w:rsid w:val="00163D1D"/>
    <w:rsid w:val="00167EDA"/>
    <w:rsid w:val="00170C7E"/>
    <w:rsid w:val="00171097"/>
    <w:rsid w:val="00171EAB"/>
    <w:rsid w:val="00172D0C"/>
    <w:rsid w:val="00174A8F"/>
    <w:rsid w:val="00175F58"/>
    <w:rsid w:val="00176FCF"/>
    <w:rsid w:val="00180ADD"/>
    <w:rsid w:val="00181437"/>
    <w:rsid w:val="00181D73"/>
    <w:rsid w:val="001826E0"/>
    <w:rsid w:val="001839E1"/>
    <w:rsid w:val="00185734"/>
    <w:rsid w:val="00190E34"/>
    <w:rsid w:val="001915BE"/>
    <w:rsid w:val="00192A98"/>
    <w:rsid w:val="00192F37"/>
    <w:rsid w:val="00193B61"/>
    <w:rsid w:val="00194125"/>
    <w:rsid w:val="001945DC"/>
    <w:rsid w:val="00194B66"/>
    <w:rsid w:val="00195E25"/>
    <w:rsid w:val="0019701F"/>
    <w:rsid w:val="001A0925"/>
    <w:rsid w:val="001A18B4"/>
    <w:rsid w:val="001A4C53"/>
    <w:rsid w:val="001A5EE7"/>
    <w:rsid w:val="001A66CA"/>
    <w:rsid w:val="001A796F"/>
    <w:rsid w:val="001A7E5A"/>
    <w:rsid w:val="001B009B"/>
    <w:rsid w:val="001B1C82"/>
    <w:rsid w:val="001B22EB"/>
    <w:rsid w:val="001B2D52"/>
    <w:rsid w:val="001B38BB"/>
    <w:rsid w:val="001B4F08"/>
    <w:rsid w:val="001B683D"/>
    <w:rsid w:val="001C0BA1"/>
    <w:rsid w:val="001C0D3D"/>
    <w:rsid w:val="001C1655"/>
    <w:rsid w:val="001C1A8C"/>
    <w:rsid w:val="001C2F89"/>
    <w:rsid w:val="001C43AC"/>
    <w:rsid w:val="001C54DE"/>
    <w:rsid w:val="001C6049"/>
    <w:rsid w:val="001C6141"/>
    <w:rsid w:val="001D0131"/>
    <w:rsid w:val="001D1E60"/>
    <w:rsid w:val="001D3789"/>
    <w:rsid w:val="001D46AB"/>
    <w:rsid w:val="001D4B2C"/>
    <w:rsid w:val="001D63C5"/>
    <w:rsid w:val="001D73A3"/>
    <w:rsid w:val="001D7C3B"/>
    <w:rsid w:val="001E01BF"/>
    <w:rsid w:val="001E1E0C"/>
    <w:rsid w:val="001E2286"/>
    <w:rsid w:val="001E28D7"/>
    <w:rsid w:val="001E341C"/>
    <w:rsid w:val="001E5FAB"/>
    <w:rsid w:val="001F2EC3"/>
    <w:rsid w:val="001F35EE"/>
    <w:rsid w:val="001F405F"/>
    <w:rsid w:val="001F472D"/>
    <w:rsid w:val="001F5A4A"/>
    <w:rsid w:val="001F6026"/>
    <w:rsid w:val="00200DD6"/>
    <w:rsid w:val="00201860"/>
    <w:rsid w:val="00202706"/>
    <w:rsid w:val="002030E1"/>
    <w:rsid w:val="002030F6"/>
    <w:rsid w:val="0021040F"/>
    <w:rsid w:val="0021066E"/>
    <w:rsid w:val="00210DAA"/>
    <w:rsid w:val="00212300"/>
    <w:rsid w:val="00212C5F"/>
    <w:rsid w:val="00213B9A"/>
    <w:rsid w:val="0021429D"/>
    <w:rsid w:val="00214931"/>
    <w:rsid w:val="0021664E"/>
    <w:rsid w:val="002168E4"/>
    <w:rsid w:val="00217358"/>
    <w:rsid w:val="00217831"/>
    <w:rsid w:val="00220AAF"/>
    <w:rsid w:val="00221F8E"/>
    <w:rsid w:val="00222E5A"/>
    <w:rsid w:val="00224CE5"/>
    <w:rsid w:val="00224DC7"/>
    <w:rsid w:val="00226032"/>
    <w:rsid w:val="002268A2"/>
    <w:rsid w:val="0023361F"/>
    <w:rsid w:val="00234FD5"/>
    <w:rsid w:val="00235208"/>
    <w:rsid w:val="00236862"/>
    <w:rsid w:val="00237236"/>
    <w:rsid w:val="002403FB"/>
    <w:rsid w:val="00240872"/>
    <w:rsid w:val="002414F9"/>
    <w:rsid w:val="002418E5"/>
    <w:rsid w:val="002435DE"/>
    <w:rsid w:val="00243D78"/>
    <w:rsid w:val="00243FDE"/>
    <w:rsid w:val="0024506B"/>
    <w:rsid w:val="002458F8"/>
    <w:rsid w:val="0024614C"/>
    <w:rsid w:val="00246BA4"/>
    <w:rsid w:val="0024740D"/>
    <w:rsid w:val="00253C4B"/>
    <w:rsid w:val="00254A08"/>
    <w:rsid w:val="002565A3"/>
    <w:rsid w:val="00256B14"/>
    <w:rsid w:val="002577F4"/>
    <w:rsid w:val="00260977"/>
    <w:rsid w:val="002617C5"/>
    <w:rsid w:val="00263173"/>
    <w:rsid w:val="00263FC1"/>
    <w:rsid w:val="00264298"/>
    <w:rsid w:val="00264F2D"/>
    <w:rsid w:val="00266B00"/>
    <w:rsid w:val="0026786A"/>
    <w:rsid w:val="00270FF5"/>
    <w:rsid w:val="00271752"/>
    <w:rsid w:val="00271E26"/>
    <w:rsid w:val="00275768"/>
    <w:rsid w:val="00276180"/>
    <w:rsid w:val="00277655"/>
    <w:rsid w:val="00277C94"/>
    <w:rsid w:val="00277DAE"/>
    <w:rsid w:val="00280491"/>
    <w:rsid w:val="00280803"/>
    <w:rsid w:val="00280CB4"/>
    <w:rsid w:val="00281DBF"/>
    <w:rsid w:val="002823C1"/>
    <w:rsid w:val="0028255A"/>
    <w:rsid w:val="0028283E"/>
    <w:rsid w:val="002829A6"/>
    <w:rsid w:val="002831C6"/>
    <w:rsid w:val="00283472"/>
    <w:rsid w:val="002838DC"/>
    <w:rsid w:val="00286EB4"/>
    <w:rsid w:val="0029056C"/>
    <w:rsid w:val="002909FE"/>
    <w:rsid w:val="00290B15"/>
    <w:rsid w:val="0029105B"/>
    <w:rsid w:val="002939F9"/>
    <w:rsid w:val="00293AEF"/>
    <w:rsid w:val="002941BB"/>
    <w:rsid w:val="002941D8"/>
    <w:rsid w:val="00294A57"/>
    <w:rsid w:val="002953E5"/>
    <w:rsid w:val="00295D87"/>
    <w:rsid w:val="0029667F"/>
    <w:rsid w:val="00297FB2"/>
    <w:rsid w:val="002A3B9C"/>
    <w:rsid w:val="002A424B"/>
    <w:rsid w:val="002A4F7C"/>
    <w:rsid w:val="002A5199"/>
    <w:rsid w:val="002A7DAD"/>
    <w:rsid w:val="002B02C8"/>
    <w:rsid w:val="002B0A1C"/>
    <w:rsid w:val="002B3CAE"/>
    <w:rsid w:val="002B407F"/>
    <w:rsid w:val="002B6084"/>
    <w:rsid w:val="002B64DB"/>
    <w:rsid w:val="002B6645"/>
    <w:rsid w:val="002B72CF"/>
    <w:rsid w:val="002B7626"/>
    <w:rsid w:val="002B7C5C"/>
    <w:rsid w:val="002B7F67"/>
    <w:rsid w:val="002C0009"/>
    <w:rsid w:val="002C0612"/>
    <w:rsid w:val="002C063D"/>
    <w:rsid w:val="002C2733"/>
    <w:rsid w:val="002C535E"/>
    <w:rsid w:val="002C5EC3"/>
    <w:rsid w:val="002C62DB"/>
    <w:rsid w:val="002D2D38"/>
    <w:rsid w:val="002D3454"/>
    <w:rsid w:val="002D349A"/>
    <w:rsid w:val="002D36DB"/>
    <w:rsid w:val="002D45A4"/>
    <w:rsid w:val="002E047D"/>
    <w:rsid w:val="002E292F"/>
    <w:rsid w:val="002E3DFA"/>
    <w:rsid w:val="002E4229"/>
    <w:rsid w:val="002E4569"/>
    <w:rsid w:val="002E5CEC"/>
    <w:rsid w:val="002E5F00"/>
    <w:rsid w:val="002E6AB4"/>
    <w:rsid w:val="002E71BD"/>
    <w:rsid w:val="002E7E04"/>
    <w:rsid w:val="002F0438"/>
    <w:rsid w:val="002F0AE5"/>
    <w:rsid w:val="002F1505"/>
    <w:rsid w:val="002F3034"/>
    <w:rsid w:val="002F39D9"/>
    <w:rsid w:val="002F6CF8"/>
    <w:rsid w:val="00300085"/>
    <w:rsid w:val="003007BA"/>
    <w:rsid w:val="0030239C"/>
    <w:rsid w:val="00302459"/>
    <w:rsid w:val="003025D1"/>
    <w:rsid w:val="00303ACF"/>
    <w:rsid w:val="0030481F"/>
    <w:rsid w:val="00304B75"/>
    <w:rsid w:val="003059B2"/>
    <w:rsid w:val="003062C7"/>
    <w:rsid w:val="00307A89"/>
    <w:rsid w:val="00311C53"/>
    <w:rsid w:val="0031247B"/>
    <w:rsid w:val="003125DF"/>
    <w:rsid w:val="00312F18"/>
    <w:rsid w:val="0031310A"/>
    <w:rsid w:val="0031345B"/>
    <w:rsid w:val="00315CE5"/>
    <w:rsid w:val="00316031"/>
    <w:rsid w:val="00316652"/>
    <w:rsid w:val="003176FD"/>
    <w:rsid w:val="00317727"/>
    <w:rsid w:val="00317B01"/>
    <w:rsid w:val="00317EB2"/>
    <w:rsid w:val="00320113"/>
    <w:rsid w:val="00324DC1"/>
    <w:rsid w:val="00324DCA"/>
    <w:rsid w:val="003259DA"/>
    <w:rsid w:val="003261EF"/>
    <w:rsid w:val="003264BF"/>
    <w:rsid w:val="003306CD"/>
    <w:rsid w:val="003326CF"/>
    <w:rsid w:val="003331F6"/>
    <w:rsid w:val="00333FCD"/>
    <w:rsid w:val="003346F0"/>
    <w:rsid w:val="00335A2F"/>
    <w:rsid w:val="00337D01"/>
    <w:rsid w:val="003407DB"/>
    <w:rsid w:val="00340E64"/>
    <w:rsid w:val="00341C0A"/>
    <w:rsid w:val="0034205D"/>
    <w:rsid w:val="003422F6"/>
    <w:rsid w:val="0034391F"/>
    <w:rsid w:val="0034412F"/>
    <w:rsid w:val="00344351"/>
    <w:rsid w:val="00346179"/>
    <w:rsid w:val="00347F71"/>
    <w:rsid w:val="0035064C"/>
    <w:rsid w:val="0035114B"/>
    <w:rsid w:val="003515E6"/>
    <w:rsid w:val="00352264"/>
    <w:rsid w:val="003528D8"/>
    <w:rsid w:val="003532F5"/>
    <w:rsid w:val="00353333"/>
    <w:rsid w:val="00353399"/>
    <w:rsid w:val="00353B0E"/>
    <w:rsid w:val="00354A28"/>
    <w:rsid w:val="00361192"/>
    <w:rsid w:val="00361497"/>
    <w:rsid w:val="00362279"/>
    <w:rsid w:val="00362F3E"/>
    <w:rsid w:val="00363201"/>
    <w:rsid w:val="003643BE"/>
    <w:rsid w:val="00365BC2"/>
    <w:rsid w:val="0036664D"/>
    <w:rsid w:val="00366E81"/>
    <w:rsid w:val="003671AD"/>
    <w:rsid w:val="003671AF"/>
    <w:rsid w:val="00367B77"/>
    <w:rsid w:val="00370EBD"/>
    <w:rsid w:val="0037242B"/>
    <w:rsid w:val="003726CE"/>
    <w:rsid w:val="003738F9"/>
    <w:rsid w:val="00373D76"/>
    <w:rsid w:val="0037449D"/>
    <w:rsid w:val="003755C4"/>
    <w:rsid w:val="00377133"/>
    <w:rsid w:val="003777CE"/>
    <w:rsid w:val="00380C42"/>
    <w:rsid w:val="00386383"/>
    <w:rsid w:val="00387109"/>
    <w:rsid w:val="00390EFF"/>
    <w:rsid w:val="00391614"/>
    <w:rsid w:val="00391C9E"/>
    <w:rsid w:val="00392302"/>
    <w:rsid w:val="00392892"/>
    <w:rsid w:val="0039330E"/>
    <w:rsid w:val="00393830"/>
    <w:rsid w:val="003949AB"/>
    <w:rsid w:val="00394A84"/>
    <w:rsid w:val="00394BCA"/>
    <w:rsid w:val="003957D4"/>
    <w:rsid w:val="00396C22"/>
    <w:rsid w:val="00397F7C"/>
    <w:rsid w:val="003A0C3A"/>
    <w:rsid w:val="003A1785"/>
    <w:rsid w:val="003A1B45"/>
    <w:rsid w:val="003A2155"/>
    <w:rsid w:val="003A249C"/>
    <w:rsid w:val="003A332D"/>
    <w:rsid w:val="003A40DF"/>
    <w:rsid w:val="003A62CF"/>
    <w:rsid w:val="003B02BB"/>
    <w:rsid w:val="003B14B7"/>
    <w:rsid w:val="003B25D5"/>
    <w:rsid w:val="003B3DB9"/>
    <w:rsid w:val="003B6AA3"/>
    <w:rsid w:val="003C0C1D"/>
    <w:rsid w:val="003C20A4"/>
    <w:rsid w:val="003C51FB"/>
    <w:rsid w:val="003D0069"/>
    <w:rsid w:val="003D084B"/>
    <w:rsid w:val="003D095D"/>
    <w:rsid w:val="003D15CA"/>
    <w:rsid w:val="003D1624"/>
    <w:rsid w:val="003D186C"/>
    <w:rsid w:val="003D249F"/>
    <w:rsid w:val="003D3CD7"/>
    <w:rsid w:val="003D406F"/>
    <w:rsid w:val="003D658D"/>
    <w:rsid w:val="003D6E86"/>
    <w:rsid w:val="003D70AF"/>
    <w:rsid w:val="003D78D2"/>
    <w:rsid w:val="003D7E9F"/>
    <w:rsid w:val="003E00CD"/>
    <w:rsid w:val="003E017B"/>
    <w:rsid w:val="003E2327"/>
    <w:rsid w:val="003E365B"/>
    <w:rsid w:val="003E37B3"/>
    <w:rsid w:val="003E3DC4"/>
    <w:rsid w:val="003E3F85"/>
    <w:rsid w:val="003E495D"/>
    <w:rsid w:val="003E54C5"/>
    <w:rsid w:val="003E562C"/>
    <w:rsid w:val="003E5989"/>
    <w:rsid w:val="003E780D"/>
    <w:rsid w:val="003F0132"/>
    <w:rsid w:val="003F0481"/>
    <w:rsid w:val="003F1362"/>
    <w:rsid w:val="003F2995"/>
    <w:rsid w:val="003F2E55"/>
    <w:rsid w:val="003F43B2"/>
    <w:rsid w:val="003F50B6"/>
    <w:rsid w:val="003F55AD"/>
    <w:rsid w:val="003F56A4"/>
    <w:rsid w:val="003F5C43"/>
    <w:rsid w:val="003F5D68"/>
    <w:rsid w:val="003F5EA7"/>
    <w:rsid w:val="003F641A"/>
    <w:rsid w:val="003F76D9"/>
    <w:rsid w:val="003F7937"/>
    <w:rsid w:val="00400E4E"/>
    <w:rsid w:val="004029E8"/>
    <w:rsid w:val="004036A6"/>
    <w:rsid w:val="00404A9E"/>
    <w:rsid w:val="00405C53"/>
    <w:rsid w:val="004070AD"/>
    <w:rsid w:val="004130AB"/>
    <w:rsid w:val="0041336E"/>
    <w:rsid w:val="00413452"/>
    <w:rsid w:val="00413B13"/>
    <w:rsid w:val="00413ED6"/>
    <w:rsid w:val="004142F9"/>
    <w:rsid w:val="00414B5B"/>
    <w:rsid w:val="00424D09"/>
    <w:rsid w:val="004256DE"/>
    <w:rsid w:val="00425FBB"/>
    <w:rsid w:val="00426DB6"/>
    <w:rsid w:val="00430F2A"/>
    <w:rsid w:val="00431439"/>
    <w:rsid w:val="00431546"/>
    <w:rsid w:val="00431586"/>
    <w:rsid w:val="00431EAB"/>
    <w:rsid w:val="00432027"/>
    <w:rsid w:val="00432089"/>
    <w:rsid w:val="00432C70"/>
    <w:rsid w:val="00433292"/>
    <w:rsid w:val="004336F4"/>
    <w:rsid w:val="00434303"/>
    <w:rsid w:val="004363E0"/>
    <w:rsid w:val="0043679A"/>
    <w:rsid w:val="00437C0C"/>
    <w:rsid w:val="00441E8A"/>
    <w:rsid w:val="00442483"/>
    <w:rsid w:val="00443E34"/>
    <w:rsid w:val="00443E64"/>
    <w:rsid w:val="00445202"/>
    <w:rsid w:val="00446375"/>
    <w:rsid w:val="00447051"/>
    <w:rsid w:val="00447A9F"/>
    <w:rsid w:val="00451D82"/>
    <w:rsid w:val="00452319"/>
    <w:rsid w:val="00452DEE"/>
    <w:rsid w:val="00453A5A"/>
    <w:rsid w:val="00454F12"/>
    <w:rsid w:val="004557B9"/>
    <w:rsid w:val="004574C2"/>
    <w:rsid w:val="004576D4"/>
    <w:rsid w:val="00457E5D"/>
    <w:rsid w:val="0046283D"/>
    <w:rsid w:val="00462D06"/>
    <w:rsid w:val="00463685"/>
    <w:rsid w:val="00463A37"/>
    <w:rsid w:val="0046652C"/>
    <w:rsid w:val="00466D5F"/>
    <w:rsid w:val="00471AFA"/>
    <w:rsid w:val="00471D92"/>
    <w:rsid w:val="0047231D"/>
    <w:rsid w:val="004723F0"/>
    <w:rsid w:val="00472B38"/>
    <w:rsid w:val="00473ED3"/>
    <w:rsid w:val="00474846"/>
    <w:rsid w:val="00475CF2"/>
    <w:rsid w:val="00476793"/>
    <w:rsid w:val="00476B7B"/>
    <w:rsid w:val="00477C14"/>
    <w:rsid w:val="00477D7C"/>
    <w:rsid w:val="004809FC"/>
    <w:rsid w:val="0048165E"/>
    <w:rsid w:val="00484CF5"/>
    <w:rsid w:val="00484D36"/>
    <w:rsid w:val="0048575C"/>
    <w:rsid w:val="00485B87"/>
    <w:rsid w:val="004864A2"/>
    <w:rsid w:val="00491359"/>
    <w:rsid w:val="00491EE3"/>
    <w:rsid w:val="004923EF"/>
    <w:rsid w:val="0049432B"/>
    <w:rsid w:val="004945A8"/>
    <w:rsid w:val="00497150"/>
    <w:rsid w:val="004A1045"/>
    <w:rsid w:val="004A41E6"/>
    <w:rsid w:val="004A682D"/>
    <w:rsid w:val="004A711E"/>
    <w:rsid w:val="004B21EA"/>
    <w:rsid w:val="004B2E62"/>
    <w:rsid w:val="004B51E5"/>
    <w:rsid w:val="004B54D5"/>
    <w:rsid w:val="004B66CA"/>
    <w:rsid w:val="004C0FBD"/>
    <w:rsid w:val="004C2499"/>
    <w:rsid w:val="004C442E"/>
    <w:rsid w:val="004C5431"/>
    <w:rsid w:val="004C67A0"/>
    <w:rsid w:val="004C6C5D"/>
    <w:rsid w:val="004C79F2"/>
    <w:rsid w:val="004C7DD1"/>
    <w:rsid w:val="004D2776"/>
    <w:rsid w:val="004D3F70"/>
    <w:rsid w:val="004D44FE"/>
    <w:rsid w:val="004D491F"/>
    <w:rsid w:val="004D53FD"/>
    <w:rsid w:val="004E030D"/>
    <w:rsid w:val="004E0483"/>
    <w:rsid w:val="004E07BC"/>
    <w:rsid w:val="004E2385"/>
    <w:rsid w:val="004E3B3A"/>
    <w:rsid w:val="004E583C"/>
    <w:rsid w:val="004E607D"/>
    <w:rsid w:val="004E65DD"/>
    <w:rsid w:val="004E663F"/>
    <w:rsid w:val="004F10A2"/>
    <w:rsid w:val="004F3C6B"/>
    <w:rsid w:val="004F3CB0"/>
    <w:rsid w:val="004F4F2E"/>
    <w:rsid w:val="004F59B0"/>
    <w:rsid w:val="004F7CAE"/>
    <w:rsid w:val="004F7EAF"/>
    <w:rsid w:val="005005EC"/>
    <w:rsid w:val="005022CE"/>
    <w:rsid w:val="00502820"/>
    <w:rsid w:val="00502B08"/>
    <w:rsid w:val="0050312D"/>
    <w:rsid w:val="0050317E"/>
    <w:rsid w:val="005035DA"/>
    <w:rsid w:val="0050396D"/>
    <w:rsid w:val="00503B28"/>
    <w:rsid w:val="00503E33"/>
    <w:rsid w:val="00504C30"/>
    <w:rsid w:val="00507074"/>
    <w:rsid w:val="00507340"/>
    <w:rsid w:val="00510741"/>
    <w:rsid w:val="00511433"/>
    <w:rsid w:val="00512330"/>
    <w:rsid w:val="00512FC8"/>
    <w:rsid w:val="00513623"/>
    <w:rsid w:val="00513784"/>
    <w:rsid w:val="005137BB"/>
    <w:rsid w:val="0051419F"/>
    <w:rsid w:val="00515EF6"/>
    <w:rsid w:val="005203C2"/>
    <w:rsid w:val="0052084F"/>
    <w:rsid w:val="00521974"/>
    <w:rsid w:val="00522463"/>
    <w:rsid w:val="00523291"/>
    <w:rsid w:val="0052338C"/>
    <w:rsid w:val="00524141"/>
    <w:rsid w:val="0052507F"/>
    <w:rsid w:val="0052642B"/>
    <w:rsid w:val="00527284"/>
    <w:rsid w:val="00530FD2"/>
    <w:rsid w:val="00531963"/>
    <w:rsid w:val="00532029"/>
    <w:rsid w:val="005323B9"/>
    <w:rsid w:val="00532BB4"/>
    <w:rsid w:val="00532D60"/>
    <w:rsid w:val="00533699"/>
    <w:rsid w:val="0053640C"/>
    <w:rsid w:val="00542373"/>
    <w:rsid w:val="0054323B"/>
    <w:rsid w:val="00544F16"/>
    <w:rsid w:val="005455A1"/>
    <w:rsid w:val="0055010F"/>
    <w:rsid w:val="0055020F"/>
    <w:rsid w:val="005518C8"/>
    <w:rsid w:val="00551EC8"/>
    <w:rsid w:val="0055278C"/>
    <w:rsid w:val="005548EE"/>
    <w:rsid w:val="0055718E"/>
    <w:rsid w:val="005616A6"/>
    <w:rsid w:val="00562BF0"/>
    <w:rsid w:val="00563400"/>
    <w:rsid w:val="00563407"/>
    <w:rsid w:val="005636CE"/>
    <w:rsid w:val="00563D61"/>
    <w:rsid w:val="00563E4E"/>
    <w:rsid w:val="0056452A"/>
    <w:rsid w:val="005661CE"/>
    <w:rsid w:val="00566337"/>
    <w:rsid w:val="00566EB3"/>
    <w:rsid w:val="00567B73"/>
    <w:rsid w:val="00570086"/>
    <w:rsid w:val="00570BB5"/>
    <w:rsid w:val="00571340"/>
    <w:rsid w:val="00573573"/>
    <w:rsid w:val="005746CE"/>
    <w:rsid w:val="005779B7"/>
    <w:rsid w:val="00580593"/>
    <w:rsid w:val="00581343"/>
    <w:rsid w:val="00586501"/>
    <w:rsid w:val="00587D8D"/>
    <w:rsid w:val="00590BF5"/>
    <w:rsid w:val="00591C2C"/>
    <w:rsid w:val="0059245D"/>
    <w:rsid w:val="00592E52"/>
    <w:rsid w:val="00593BBB"/>
    <w:rsid w:val="00594E37"/>
    <w:rsid w:val="00595704"/>
    <w:rsid w:val="00596141"/>
    <w:rsid w:val="00596F94"/>
    <w:rsid w:val="005A13A0"/>
    <w:rsid w:val="005A16E5"/>
    <w:rsid w:val="005A2264"/>
    <w:rsid w:val="005A31B3"/>
    <w:rsid w:val="005A3C22"/>
    <w:rsid w:val="005A4542"/>
    <w:rsid w:val="005A45F9"/>
    <w:rsid w:val="005A4B92"/>
    <w:rsid w:val="005A5D8F"/>
    <w:rsid w:val="005A780B"/>
    <w:rsid w:val="005A7C26"/>
    <w:rsid w:val="005B01B5"/>
    <w:rsid w:val="005B061C"/>
    <w:rsid w:val="005B06A6"/>
    <w:rsid w:val="005B0986"/>
    <w:rsid w:val="005B0CDC"/>
    <w:rsid w:val="005B15AC"/>
    <w:rsid w:val="005B18EE"/>
    <w:rsid w:val="005B235E"/>
    <w:rsid w:val="005B5279"/>
    <w:rsid w:val="005B5A60"/>
    <w:rsid w:val="005B6C62"/>
    <w:rsid w:val="005B6CE1"/>
    <w:rsid w:val="005C100E"/>
    <w:rsid w:val="005C2C64"/>
    <w:rsid w:val="005C2F93"/>
    <w:rsid w:val="005C3510"/>
    <w:rsid w:val="005C365A"/>
    <w:rsid w:val="005C4437"/>
    <w:rsid w:val="005C4CE9"/>
    <w:rsid w:val="005C7CAA"/>
    <w:rsid w:val="005D10D3"/>
    <w:rsid w:val="005D5549"/>
    <w:rsid w:val="005D6050"/>
    <w:rsid w:val="005D6A13"/>
    <w:rsid w:val="005E035E"/>
    <w:rsid w:val="005E03B4"/>
    <w:rsid w:val="005E0AE9"/>
    <w:rsid w:val="005E3E0F"/>
    <w:rsid w:val="005E413D"/>
    <w:rsid w:val="005E4BA6"/>
    <w:rsid w:val="005E4BEE"/>
    <w:rsid w:val="005E4FDC"/>
    <w:rsid w:val="005E5B44"/>
    <w:rsid w:val="005E67B1"/>
    <w:rsid w:val="005E7F23"/>
    <w:rsid w:val="005F042A"/>
    <w:rsid w:val="005F067B"/>
    <w:rsid w:val="005F0AEB"/>
    <w:rsid w:val="005F1B87"/>
    <w:rsid w:val="005F1C31"/>
    <w:rsid w:val="005F3114"/>
    <w:rsid w:val="005F35B3"/>
    <w:rsid w:val="005F3CBE"/>
    <w:rsid w:val="005F5051"/>
    <w:rsid w:val="005F6A97"/>
    <w:rsid w:val="005F7751"/>
    <w:rsid w:val="005F7DC2"/>
    <w:rsid w:val="00601653"/>
    <w:rsid w:val="00601CED"/>
    <w:rsid w:val="00601FB9"/>
    <w:rsid w:val="00602AE5"/>
    <w:rsid w:val="00605949"/>
    <w:rsid w:val="0060601E"/>
    <w:rsid w:val="0060633C"/>
    <w:rsid w:val="006110E2"/>
    <w:rsid w:val="006116B7"/>
    <w:rsid w:val="00612D9E"/>
    <w:rsid w:val="006133AA"/>
    <w:rsid w:val="00614359"/>
    <w:rsid w:val="00614B72"/>
    <w:rsid w:val="006162A7"/>
    <w:rsid w:val="006174DD"/>
    <w:rsid w:val="00617BAC"/>
    <w:rsid w:val="00621720"/>
    <w:rsid w:val="0062233E"/>
    <w:rsid w:val="00622F20"/>
    <w:rsid w:val="00624FDD"/>
    <w:rsid w:val="00625794"/>
    <w:rsid w:val="0062584B"/>
    <w:rsid w:val="00626027"/>
    <w:rsid w:val="00626976"/>
    <w:rsid w:val="00626A95"/>
    <w:rsid w:val="00627044"/>
    <w:rsid w:val="00627FC5"/>
    <w:rsid w:val="00630C2F"/>
    <w:rsid w:val="00630FA5"/>
    <w:rsid w:val="00632565"/>
    <w:rsid w:val="00632778"/>
    <w:rsid w:val="00632F4F"/>
    <w:rsid w:val="00633616"/>
    <w:rsid w:val="006336EF"/>
    <w:rsid w:val="00633747"/>
    <w:rsid w:val="00634DDB"/>
    <w:rsid w:val="00634EB4"/>
    <w:rsid w:val="00635D06"/>
    <w:rsid w:val="00635F47"/>
    <w:rsid w:val="006366DC"/>
    <w:rsid w:val="006375D9"/>
    <w:rsid w:val="00637C5B"/>
    <w:rsid w:val="00640105"/>
    <w:rsid w:val="00640156"/>
    <w:rsid w:val="00641D08"/>
    <w:rsid w:val="00641F5C"/>
    <w:rsid w:val="00643146"/>
    <w:rsid w:val="00646DA3"/>
    <w:rsid w:val="0064749C"/>
    <w:rsid w:val="00647EB1"/>
    <w:rsid w:val="0065075C"/>
    <w:rsid w:val="00651362"/>
    <w:rsid w:val="006523FF"/>
    <w:rsid w:val="00654375"/>
    <w:rsid w:val="00655E4B"/>
    <w:rsid w:val="00660138"/>
    <w:rsid w:val="006602EE"/>
    <w:rsid w:val="006618D6"/>
    <w:rsid w:val="006628E5"/>
    <w:rsid w:val="00662FAD"/>
    <w:rsid w:val="00663948"/>
    <w:rsid w:val="00663B02"/>
    <w:rsid w:val="0066735D"/>
    <w:rsid w:val="006676E5"/>
    <w:rsid w:val="006729DC"/>
    <w:rsid w:val="006730EE"/>
    <w:rsid w:val="006733CE"/>
    <w:rsid w:val="00675199"/>
    <w:rsid w:val="006766B3"/>
    <w:rsid w:val="00676915"/>
    <w:rsid w:val="00676C09"/>
    <w:rsid w:val="00677A04"/>
    <w:rsid w:val="00677ABE"/>
    <w:rsid w:val="00681F46"/>
    <w:rsid w:val="00681F5B"/>
    <w:rsid w:val="0068245C"/>
    <w:rsid w:val="0068275D"/>
    <w:rsid w:val="006833D1"/>
    <w:rsid w:val="00683F3D"/>
    <w:rsid w:val="00684BA3"/>
    <w:rsid w:val="006863F3"/>
    <w:rsid w:val="00692219"/>
    <w:rsid w:val="00693F70"/>
    <w:rsid w:val="0069420E"/>
    <w:rsid w:val="00694BEE"/>
    <w:rsid w:val="0069515A"/>
    <w:rsid w:val="00695F9B"/>
    <w:rsid w:val="006964D5"/>
    <w:rsid w:val="00696982"/>
    <w:rsid w:val="00697600"/>
    <w:rsid w:val="006977FC"/>
    <w:rsid w:val="006A05E1"/>
    <w:rsid w:val="006A1DE1"/>
    <w:rsid w:val="006A2333"/>
    <w:rsid w:val="006A3AA4"/>
    <w:rsid w:val="006A3AC3"/>
    <w:rsid w:val="006A3C8F"/>
    <w:rsid w:val="006A3DEB"/>
    <w:rsid w:val="006A52AA"/>
    <w:rsid w:val="006B1756"/>
    <w:rsid w:val="006B38F2"/>
    <w:rsid w:val="006B47AD"/>
    <w:rsid w:val="006B4918"/>
    <w:rsid w:val="006B52C4"/>
    <w:rsid w:val="006B54D3"/>
    <w:rsid w:val="006B685C"/>
    <w:rsid w:val="006B6A18"/>
    <w:rsid w:val="006B734D"/>
    <w:rsid w:val="006C060F"/>
    <w:rsid w:val="006C1371"/>
    <w:rsid w:val="006C16C6"/>
    <w:rsid w:val="006C1EA4"/>
    <w:rsid w:val="006C1FEC"/>
    <w:rsid w:val="006C20B2"/>
    <w:rsid w:val="006C2188"/>
    <w:rsid w:val="006C23BB"/>
    <w:rsid w:val="006C3026"/>
    <w:rsid w:val="006C41CE"/>
    <w:rsid w:val="006C4C4B"/>
    <w:rsid w:val="006C5DBD"/>
    <w:rsid w:val="006C68BD"/>
    <w:rsid w:val="006D05EA"/>
    <w:rsid w:val="006D4210"/>
    <w:rsid w:val="006D4B94"/>
    <w:rsid w:val="006D7032"/>
    <w:rsid w:val="006D72DF"/>
    <w:rsid w:val="006E148A"/>
    <w:rsid w:val="006E1EB5"/>
    <w:rsid w:val="006E31F5"/>
    <w:rsid w:val="006E3383"/>
    <w:rsid w:val="006E3A9A"/>
    <w:rsid w:val="006E4CD7"/>
    <w:rsid w:val="006E5BBE"/>
    <w:rsid w:val="006E62D1"/>
    <w:rsid w:val="006E642F"/>
    <w:rsid w:val="006E7779"/>
    <w:rsid w:val="006E7AC3"/>
    <w:rsid w:val="006F0575"/>
    <w:rsid w:val="006F194B"/>
    <w:rsid w:val="006F1B3E"/>
    <w:rsid w:val="006F1FF3"/>
    <w:rsid w:val="006F46FD"/>
    <w:rsid w:val="006F52FC"/>
    <w:rsid w:val="006F5AE3"/>
    <w:rsid w:val="006F642D"/>
    <w:rsid w:val="007003AB"/>
    <w:rsid w:val="00700A29"/>
    <w:rsid w:val="00700D2F"/>
    <w:rsid w:val="007014A3"/>
    <w:rsid w:val="00701FB2"/>
    <w:rsid w:val="00703AA8"/>
    <w:rsid w:val="00704164"/>
    <w:rsid w:val="00705BBB"/>
    <w:rsid w:val="00705D89"/>
    <w:rsid w:val="00706CA7"/>
    <w:rsid w:val="00707A12"/>
    <w:rsid w:val="007103B1"/>
    <w:rsid w:val="00710EEF"/>
    <w:rsid w:val="007128C1"/>
    <w:rsid w:val="007134CD"/>
    <w:rsid w:val="007170C2"/>
    <w:rsid w:val="00717904"/>
    <w:rsid w:val="00720504"/>
    <w:rsid w:val="00721A03"/>
    <w:rsid w:val="0072208A"/>
    <w:rsid w:val="00723652"/>
    <w:rsid w:val="00724F73"/>
    <w:rsid w:val="007253D4"/>
    <w:rsid w:val="007257E1"/>
    <w:rsid w:val="00727944"/>
    <w:rsid w:val="00731068"/>
    <w:rsid w:val="00731DC1"/>
    <w:rsid w:val="0073309E"/>
    <w:rsid w:val="00735384"/>
    <w:rsid w:val="00736F32"/>
    <w:rsid w:val="00736F65"/>
    <w:rsid w:val="00740969"/>
    <w:rsid w:val="00741021"/>
    <w:rsid w:val="007418A9"/>
    <w:rsid w:val="00742136"/>
    <w:rsid w:val="00743390"/>
    <w:rsid w:val="007435F2"/>
    <w:rsid w:val="007442FB"/>
    <w:rsid w:val="00746349"/>
    <w:rsid w:val="00746E8C"/>
    <w:rsid w:val="00750931"/>
    <w:rsid w:val="0075130C"/>
    <w:rsid w:val="007516B9"/>
    <w:rsid w:val="00752F2D"/>
    <w:rsid w:val="007531F2"/>
    <w:rsid w:val="007533FC"/>
    <w:rsid w:val="007547C9"/>
    <w:rsid w:val="00754D48"/>
    <w:rsid w:val="00755243"/>
    <w:rsid w:val="00755A3C"/>
    <w:rsid w:val="00756198"/>
    <w:rsid w:val="00756A99"/>
    <w:rsid w:val="007606A2"/>
    <w:rsid w:val="00760B41"/>
    <w:rsid w:val="00760B70"/>
    <w:rsid w:val="00761023"/>
    <w:rsid w:val="00761A2C"/>
    <w:rsid w:val="00761C4C"/>
    <w:rsid w:val="00763C7B"/>
    <w:rsid w:val="007643BB"/>
    <w:rsid w:val="0076451A"/>
    <w:rsid w:val="00767594"/>
    <w:rsid w:val="007677C6"/>
    <w:rsid w:val="00767939"/>
    <w:rsid w:val="00767A48"/>
    <w:rsid w:val="00767D05"/>
    <w:rsid w:val="00767D4E"/>
    <w:rsid w:val="007713C4"/>
    <w:rsid w:val="007722BA"/>
    <w:rsid w:val="007728D6"/>
    <w:rsid w:val="00772A69"/>
    <w:rsid w:val="007741AC"/>
    <w:rsid w:val="00774F19"/>
    <w:rsid w:val="00774FC6"/>
    <w:rsid w:val="0077557F"/>
    <w:rsid w:val="0077692D"/>
    <w:rsid w:val="00776DCC"/>
    <w:rsid w:val="00780C9B"/>
    <w:rsid w:val="00781BB2"/>
    <w:rsid w:val="007826BD"/>
    <w:rsid w:val="00782993"/>
    <w:rsid w:val="0078404D"/>
    <w:rsid w:val="0078573F"/>
    <w:rsid w:val="007868AE"/>
    <w:rsid w:val="0078699C"/>
    <w:rsid w:val="00786D9F"/>
    <w:rsid w:val="00787437"/>
    <w:rsid w:val="007914E8"/>
    <w:rsid w:val="00792724"/>
    <w:rsid w:val="007941CC"/>
    <w:rsid w:val="007944F0"/>
    <w:rsid w:val="00795138"/>
    <w:rsid w:val="00796177"/>
    <w:rsid w:val="007974C0"/>
    <w:rsid w:val="00797B2D"/>
    <w:rsid w:val="007A0C87"/>
    <w:rsid w:val="007A3F17"/>
    <w:rsid w:val="007B13A5"/>
    <w:rsid w:val="007B22D4"/>
    <w:rsid w:val="007B2587"/>
    <w:rsid w:val="007B3813"/>
    <w:rsid w:val="007B5E78"/>
    <w:rsid w:val="007B7424"/>
    <w:rsid w:val="007C0137"/>
    <w:rsid w:val="007C09F0"/>
    <w:rsid w:val="007C3F3C"/>
    <w:rsid w:val="007C48F4"/>
    <w:rsid w:val="007C491E"/>
    <w:rsid w:val="007C60C1"/>
    <w:rsid w:val="007C75A5"/>
    <w:rsid w:val="007C78E6"/>
    <w:rsid w:val="007C7A4D"/>
    <w:rsid w:val="007D04AB"/>
    <w:rsid w:val="007D0A4B"/>
    <w:rsid w:val="007D0A54"/>
    <w:rsid w:val="007D1510"/>
    <w:rsid w:val="007D155C"/>
    <w:rsid w:val="007D1769"/>
    <w:rsid w:val="007D2B4D"/>
    <w:rsid w:val="007D3E58"/>
    <w:rsid w:val="007D5494"/>
    <w:rsid w:val="007D620E"/>
    <w:rsid w:val="007E0756"/>
    <w:rsid w:val="007E0E7D"/>
    <w:rsid w:val="007E132A"/>
    <w:rsid w:val="007E2ED2"/>
    <w:rsid w:val="007E3482"/>
    <w:rsid w:val="007E683B"/>
    <w:rsid w:val="007E78CC"/>
    <w:rsid w:val="007E7CD2"/>
    <w:rsid w:val="007F0D1D"/>
    <w:rsid w:val="007F1DDF"/>
    <w:rsid w:val="007F26D6"/>
    <w:rsid w:val="007F5C0C"/>
    <w:rsid w:val="007F6040"/>
    <w:rsid w:val="007F7AAD"/>
    <w:rsid w:val="008002E9"/>
    <w:rsid w:val="00801729"/>
    <w:rsid w:val="00803689"/>
    <w:rsid w:val="008050D8"/>
    <w:rsid w:val="008072D1"/>
    <w:rsid w:val="00807E91"/>
    <w:rsid w:val="008118A1"/>
    <w:rsid w:val="00811CA9"/>
    <w:rsid w:val="00812542"/>
    <w:rsid w:val="0081378E"/>
    <w:rsid w:val="00816C05"/>
    <w:rsid w:val="008173B7"/>
    <w:rsid w:val="00817650"/>
    <w:rsid w:val="00820C33"/>
    <w:rsid w:val="0082128C"/>
    <w:rsid w:val="0082146C"/>
    <w:rsid w:val="0082176B"/>
    <w:rsid w:val="00823005"/>
    <w:rsid w:val="008230B7"/>
    <w:rsid w:val="00824B7E"/>
    <w:rsid w:val="008268F3"/>
    <w:rsid w:val="00827865"/>
    <w:rsid w:val="008303C3"/>
    <w:rsid w:val="008309AD"/>
    <w:rsid w:val="0083177D"/>
    <w:rsid w:val="0083258F"/>
    <w:rsid w:val="0083271B"/>
    <w:rsid w:val="00832AA8"/>
    <w:rsid w:val="008331E2"/>
    <w:rsid w:val="008348D1"/>
    <w:rsid w:val="00835AD0"/>
    <w:rsid w:val="008376E7"/>
    <w:rsid w:val="00837F09"/>
    <w:rsid w:val="00841DBA"/>
    <w:rsid w:val="00842332"/>
    <w:rsid w:val="00843164"/>
    <w:rsid w:val="008436D0"/>
    <w:rsid w:val="008444EA"/>
    <w:rsid w:val="008453F6"/>
    <w:rsid w:val="008457F2"/>
    <w:rsid w:val="008457FB"/>
    <w:rsid w:val="0084602F"/>
    <w:rsid w:val="00847011"/>
    <w:rsid w:val="008473BA"/>
    <w:rsid w:val="0085055F"/>
    <w:rsid w:val="00850673"/>
    <w:rsid w:val="008529C6"/>
    <w:rsid w:val="008536DB"/>
    <w:rsid w:val="008538C2"/>
    <w:rsid w:val="008552A2"/>
    <w:rsid w:val="00855E03"/>
    <w:rsid w:val="0085600F"/>
    <w:rsid w:val="00857125"/>
    <w:rsid w:val="00857BDE"/>
    <w:rsid w:val="00857FB0"/>
    <w:rsid w:val="00860029"/>
    <w:rsid w:val="00861BBD"/>
    <w:rsid w:val="0086248E"/>
    <w:rsid w:val="008629C8"/>
    <w:rsid w:val="008629F7"/>
    <w:rsid w:val="0086393F"/>
    <w:rsid w:val="00863B28"/>
    <w:rsid w:val="00864956"/>
    <w:rsid w:val="008654C9"/>
    <w:rsid w:val="008671DD"/>
    <w:rsid w:val="00867566"/>
    <w:rsid w:val="00872B2D"/>
    <w:rsid w:val="0087490A"/>
    <w:rsid w:val="00874E1A"/>
    <w:rsid w:val="00875846"/>
    <w:rsid w:val="008779D4"/>
    <w:rsid w:val="00880377"/>
    <w:rsid w:val="0088376C"/>
    <w:rsid w:val="00883F44"/>
    <w:rsid w:val="00884491"/>
    <w:rsid w:val="00884C80"/>
    <w:rsid w:val="00886528"/>
    <w:rsid w:val="008866F1"/>
    <w:rsid w:val="00886EF3"/>
    <w:rsid w:val="00887677"/>
    <w:rsid w:val="00887E0A"/>
    <w:rsid w:val="008912AA"/>
    <w:rsid w:val="00891474"/>
    <w:rsid w:val="00891AC4"/>
    <w:rsid w:val="00892070"/>
    <w:rsid w:val="008941CA"/>
    <w:rsid w:val="00894DF6"/>
    <w:rsid w:val="008966F7"/>
    <w:rsid w:val="008968E9"/>
    <w:rsid w:val="008973AD"/>
    <w:rsid w:val="008A149C"/>
    <w:rsid w:val="008A1D04"/>
    <w:rsid w:val="008A21BC"/>
    <w:rsid w:val="008A2297"/>
    <w:rsid w:val="008A2D9D"/>
    <w:rsid w:val="008A6C58"/>
    <w:rsid w:val="008A75B7"/>
    <w:rsid w:val="008B160F"/>
    <w:rsid w:val="008B1E54"/>
    <w:rsid w:val="008B2A19"/>
    <w:rsid w:val="008B63B5"/>
    <w:rsid w:val="008B6E4F"/>
    <w:rsid w:val="008B758B"/>
    <w:rsid w:val="008C02F4"/>
    <w:rsid w:val="008C1355"/>
    <w:rsid w:val="008C1FAE"/>
    <w:rsid w:val="008C2586"/>
    <w:rsid w:val="008C26B6"/>
    <w:rsid w:val="008C2EBE"/>
    <w:rsid w:val="008C3637"/>
    <w:rsid w:val="008C40C1"/>
    <w:rsid w:val="008C48BD"/>
    <w:rsid w:val="008C71DE"/>
    <w:rsid w:val="008C7BDF"/>
    <w:rsid w:val="008C7F0A"/>
    <w:rsid w:val="008C7F86"/>
    <w:rsid w:val="008D1658"/>
    <w:rsid w:val="008D3628"/>
    <w:rsid w:val="008D3BE7"/>
    <w:rsid w:val="008D4142"/>
    <w:rsid w:val="008D5F88"/>
    <w:rsid w:val="008D64BF"/>
    <w:rsid w:val="008D6B40"/>
    <w:rsid w:val="008D6E01"/>
    <w:rsid w:val="008E0F97"/>
    <w:rsid w:val="008E1225"/>
    <w:rsid w:val="008E1A78"/>
    <w:rsid w:val="008E2ED0"/>
    <w:rsid w:val="008E33EC"/>
    <w:rsid w:val="008E38B5"/>
    <w:rsid w:val="008E7309"/>
    <w:rsid w:val="008F034D"/>
    <w:rsid w:val="008F0544"/>
    <w:rsid w:val="008F26D9"/>
    <w:rsid w:val="008F288B"/>
    <w:rsid w:val="008F3097"/>
    <w:rsid w:val="008F525E"/>
    <w:rsid w:val="008F7C9A"/>
    <w:rsid w:val="008F7FEA"/>
    <w:rsid w:val="00900048"/>
    <w:rsid w:val="0090061B"/>
    <w:rsid w:val="00900D9B"/>
    <w:rsid w:val="0090176B"/>
    <w:rsid w:val="00902078"/>
    <w:rsid w:val="00903DAC"/>
    <w:rsid w:val="00904FCF"/>
    <w:rsid w:val="00905B02"/>
    <w:rsid w:val="009060D8"/>
    <w:rsid w:val="00907FC0"/>
    <w:rsid w:val="00911801"/>
    <w:rsid w:val="0091217E"/>
    <w:rsid w:val="00912319"/>
    <w:rsid w:val="00913905"/>
    <w:rsid w:val="0091445E"/>
    <w:rsid w:val="00914C80"/>
    <w:rsid w:val="0091566E"/>
    <w:rsid w:val="00915679"/>
    <w:rsid w:val="00915C1C"/>
    <w:rsid w:val="0091662E"/>
    <w:rsid w:val="009171F3"/>
    <w:rsid w:val="00917A02"/>
    <w:rsid w:val="00917CBF"/>
    <w:rsid w:val="00921CB8"/>
    <w:rsid w:val="00922A09"/>
    <w:rsid w:val="009234E8"/>
    <w:rsid w:val="00923793"/>
    <w:rsid w:val="009254AD"/>
    <w:rsid w:val="00925E74"/>
    <w:rsid w:val="00926649"/>
    <w:rsid w:val="00926C24"/>
    <w:rsid w:val="00927179"/>
    <w:rsid w:val="00933CE8"/>
    <w:rsid w:val="00935F32"/>
    <w:rsid w:val="00937A82"/>
    <w:rsid w:val="00937C99"/>
    <w:rsid w:val="00940E3C"/>
    <w:rsid w:val="00942E79"/>
    <w:rsid w:val="00943493"/>
    <w:rsid w:val="00943C8C"/>
    <w:rsid w:val="00944981"/>
    <w:rsid w:val="009469A0"/>
    <w:rsid w:val="00946AF0"/>
    <w:rsid w:val="00950445"/>
    <w:rsid w:val="009507A2"/>
    <w:rsid w:val="0095085E"/>
    <w:rsid w:val="009527FD"/>
    <w:rsid w:val="00953725"/>
    <w:rsid w:val="00953A9A"/>
    <w:rsid w:val="009550A9"/>
    <w:rsid w:val="00955A8A"/>
    <w:rsid w:val="00960DD3"/>
    <w:rsid w:val="00960E4D"/>
    <w:rsid w:val="00962919"/>
    <w:rsid w:val="00966672"/>
    <w:rsid w:val="009671D3"/>
    <w:rsid w:val="00967327"/>
    <w:rsid w:val="00970807"/>
    <w:rsid w:val="00971073"/>
    <w:rsid w:val="00971EF7"/>
    <w:rsid w:val="00972046"/>
    <w:rsid w:val="00972319"/>
    <w:rsid w:val="0097478D"/>
    <w:rsid w:val="0097694F"/>
    <w:rsid w:val="00976C9A"/>
    <w:rsid w:val="0097711E"/>
    <w:rsid w:val="00977451"/>
    <w:rsid w:val="0097754E"/>
    <w:rsid w:val="00977A0D"/>
    <w:rsid w:val="00977E65"/>
    <w:rsid w:val="009808B6"/>
    <w:rsid w:val="009813EC"/>
    <w:rsid w:val="009815D3"/>
    <w:rsid w:val="0098177D"/>
    <w:rsid w:val="009822C5"/>
    <w:rsid w:val="00983CB7"/>
    <w:rsid w:val="009843D5"/>
    <w:rsid w:val="00985C72"/>
    <w:rsid w:val="00986AEA"/>
    <w:rsid w:val="009910AD"/>
    <w:rsid w:val="00992124"/>
    <w:rsid w:val="009922B3"/>
    <w:rsid w:val="009929E7"/>
    <w:rsid w:val="00994468"/>
    <w:rsid w:val="00994DAE"/>
    <w:rsid w:val="0099710B"/>
    <w:rsid w:val="009A1124"/>
    <w:rsid w:val="009A2805"/>
    <w:rsid w:val="009A2C97"/>
    <w:rsid w:val="009A3358"/>
    <w:rsid w:val="009A43F5"/>
    <w:rsid w:val="009A542B"/>
    <w:rsid w:val="009A56FA"/>
    <w:rsid w:val="009A77A6"/>
    <w:rsid w:val="009B0331"/>
    <w:rsid w:val="009B03C7"/>
    <w:rsid w:val="009B11E8"/>
    <w:rsid w:val="009B2E39"/>
    <w:rsid w:val="009B303C"/>
    <w:rsid w:val="009B3669"/>
    <w:rsid w:val="009B60A1"/>
    <w:rsid w:val="009B6E3E"/>
    <w:rsid w:val="009B70A1"/>
    <w:rsid w:val="009C06E9"/>
    <w:rsid w:val="009C18A7"/>
    <w:rsid w:val="009C2CD1"/>
    <w:rsid w:val="009C3DAD"/>
    <w:rsid w:val="009C4068"/>
    <w:rsid w:val="009C40BB"/>
    <w:rsid w:val="009C61B3"/>
    <w:rsid w:val="009C6F32"/>
    <w:rsid w:val="009C7690"/>
    <w:rsid w:val="009D12D9"/>
    <w:rsid w:val="009D1E94"/>
    <w:rsid w:val="009D27B0"/>
    <w:rsid w:val="009D30AE"/>
    <w:rsid w:val="009D35AB"/>
    <w:rsid w:val="009D5B46"/>
    <w:rsid w:val="009D6B19"/>
    <w:rsid w:val="009D775A"/>
    <w:rsid w:val="009D7930"/>
    <w:rsid w:val="009D7933"/>
    <w:rsid w:val="009E1440"/>
    <w:rsid w:val="009E27B5"/>
    <w:rsid w:val="009E2828"/>
    <w:rsid w:val="009E29B6"/>
    <w:rsid w:val="009E2F82"/>
    <w:rsid w:val="009E2FF5"/>
    <w:rsid w:val="009E400E"/>
    <w:rsid w:val="009E4B0D"/>
    <w:rsid w:val="009E4CFE"/>
    <w:rsid w:val="009E53AB"/>
    <w:rsid w:val="009E6275"/>
    <w:rsid w:val="009E6A55"/>
    <w:rsid w:val="009E71A3"/>
    <w:rsid w:val="009E7D1F"/>
    <w:rsid w:val="009E7E76"/>
    <w:rsid w:val="009F196E"/>
    <w:rsid w:val="009F1B0D"/>
    <w:rsid w:val="009F2523"/>
    <w:rsid w:val="009F72EE"/>
    <w:rsid w:val="009F7A3A"/>
    <w:rsid w:val="009F7B2A"/>
    <w:rsid w:val="009F7D16"/>
    <w:rsid w:val="00A0023E"/>
    <w:rsid w:val="00A00287"/>
    <w:rsid w:val="00A0085A"/>
    <w:rsid w:val="00A00F0B"/>
    <w:rsid w:val="00A01BC3"/>
    <w:rsid w:val="00A021F7"/>
    <w:rsid w:val="00A03649"/>
    <w:rsid w:val="00A04883"/>
    <w:rsid w:val="00A04E0F"/>
    <w:rsid w:val="00A054FE"/>
    <w:rsid w:val="00A0603B"/>
    <w:rsid w:val="00A06C70"/>
    <w:rsid w:val="00A113F3"/>
    <w:rsid w:val="00A119B9"/>
    <w:rsid w:val="00A11C12"/>
    <w:rsid w:val="00A1218C"/>
    <w:rsid w:val="00A12B51"/>
    <w:rsid w:val="00A148B6"/>
    <w:rsid w:val="00A14951"/>
    <w:rsid w:val="00A14CA5"/>
    <w:rsid w:val="00A15A6C"/>
    <w:rsid w:val="00A16328"/>
    <w:rsid w:val="00A17105"/>
    <w:rsid w:val="00A17148"/>
    <w:rsid w:val="00A1736B"/>
    <w:rsid w:val="00A176D7"/>
    <w:rsid w:val="00A21B07"/>
    <w:rsid w:val="00A21D9E"/>
    <w:rsid w:val="00A24549"/>
    <w:rsid w:val="00A2482C"/>
    <w:rsid w:val="00A24CA7"/>
    <w:rsid w:val="00A24D6D"/>
    <w:rsid w:val="00A2667F"/>
    <w:rsid w:val="00A27260"/>
    <w:rsid w:val="00A27B11"/>
    <w:rsid w:val="00A300B3"/>
    <w:rsid w:val="00A311B4"/>
    <w:rsid w:val="00A31909"/>
    <w:rsid w:val="00A33217"/>
    <w:rsid w:val="00A34584"/>
    <w:rsid w:val="00A34C49"/>
    <w:rsid w:val="00A34D1A"/>
    <w:rsid w:val="00A34D24"/>
    <w:rsid w:val="00A35131"/>
    <w:rsid w:val="00A35BE4"/>
    <w:rsid w:val="00A3615E"/>
    <w:rsid w:val="00A36CD6"/>
    <w:rsid w:val="00A404EE"/>
    <w:rsid w:val="00A4056F"/>
    <w:rsid w:val="00A40BCD"/>
    <w:rsid w:val="00A412C6"/>
    <w:rsid w:val="00A41ACE"/>
    <w:rsid w:val="00A41B1E"/>
    <w:rsid w:val="00A41E92"/>
    <w:rsid w:val="00A432FA"/>
    <w:rsid w:val="00A457B3"/>
    <w:rsid w:val="00A4640C"/>
    <w:rsid w:val="00A46B35"/>
    <w:rsid w:val="00A46F07"/>
    <w:rsid w:val="00A4759D"/>
    <w:rsid w:val="00A47DC8"/>
    <w:rsid w:val="00A53E65"/>
    <w:rsid w:val="00A5459B"/>
    <w:rsid w:val="00A54D29"/>
    <w:rsid w:val="00A56554"/>
    <w:rsid w:val="00A56A8F"/>
    <w:rsid w:val="00A604E6"/>
    <w:rsid w:val="00A60C82"/>
    <w:rsid w:val="00A611E2"/>
    <w:rsid w:val="00A61CE7"/>
    <w:rsid w:val="00A62457"/>
    <w:rsid w:val="00A62581"/>
    <w:rsid w:val="00A62883"/>
    <w:rsid w:val="00A63481"/>
    <w:rsid w:val="00A6410D"/>
    <w:rsid w:val="00A6430D"/>
    <w:rsid w:val="00A6466F"/>
    <w:rsid w:val="00A6672C"/>
    <w:rsid w:val="00A67272"/>
    <w:rsid w:val="00A67483"/>
    <w:rsid w:val="00A72E42"/>
    <w:rsid w:val="00A741F4"/>
    <w:rsid w:val="00A7571D"/>
    <w:rsid w:val="00A7650B"/>
    <w:rsid w:val="00A776F9"/>
    <w:rsid w:val="00A77A98"/>
    <w:rsid w:val="00A80C97"/>
    <w:rsid w:val="00A80E24"/>
    <w:rsid w:val="00A830D2"/>
    <w:rsid w:val="00A83144"/>
    <w:rsid w:val="00A841F6"/>
    <w:rsid w:val="00A84A00"/>
    <w:rsid w:val="00A84FC6"/>
    <w:rsid w:val="00A85254"/>
    <w:rsid w:val="00A85283"/>
    <w:rsid w:val="00A86A91"/>
    <w:rsid w:val="00A922B7"/>
    <w:rsid w:val="00A933E0"/>
    <w:rsid w:val="00A93F82"/>
    <w:rsid w:val="00A942AC"/>
    <w:rsid w:val="00A94AA9"/>
    <w:rsid w:val="00A9601D"/>
    <w:rsid w:val="00A96CF3"/>
    <w:rsid w:val="00A977E0"/>
    <w:rsid w:val="00AA0400"/>
    <w:rsid w:val="00AA0520"/>
    <w:rsid w:val="00AA091A"/>
    <w:rsid w:val="00AA0ED0"/>
    <w:rsid w:val="00AA24ED"/>
    <w:rsid w:val="00AA3291"/>
    <w:rsid w:val="00AA3700"/>
    <w:rsid w:val="00AA3C2E"/>
    <w:rsid w:val="00AA43E3"/>
    <w:rsid w:val="00AA54D7"/>
    <w:rsid w:val="00AA71EA"/>
    <w:rsid w:val="00AA789F"/>
    <w:rsid w:val="00AB08EB"/>
    <w:rsid w:val="00AB1BA9"/>
    <w:rsid w:val="00AB1CBB"/>
    <w:rsid w:val="00AB1D1B"/>
    <w:rsid w:val="00AB3BB1"/>
    <w:rsid w:val="00AB3F25"/>
    <w:rsid w:val="00AB43A0"/>
    <w:rsid w:val="00AB4AFF"/>
    <w:rsid w:val="00AB62BB"/>
    <w:rsid w:val="00AB7D91"/>
    <w:rsid w:val="00AB7DBA"/>
    <w:rsid w:val="00AC1D7C"/>
    <w:rsid w:val="00AC2041"/>
    <w:rsid w:val="00AC3C6E"/>
    <w:rsid w:val="00AC3EFA"/>
    <w:rsid w:val="00AC445A"/>
    <w:rsid w:val="00AC5551"/>
    <w:rsid w:val="00AC60C4"/>
    <w:rsid w:val="00AC7288"/>
    <w:rsid w:val="00AD2584"/>
    <w:rsid w:val="00AD29C0"/>
    <w:rsid w:val="00AD306F"/>
    <w:rsid w:val="00AD408C"/>
    <w:rsid w:val="00AD4E34"/>
    <w:rsid w:val="00AD54BD"/>
    <w:rsid w:val="00AD5ADF"/>
    <w:rsid w:val="00AD6B31"/>
    <w:rsid w:val="00AD6EFF"/>
    <w:rsid w:val="00AD77E4"/>
    <w:rsid w:val="00AD783F"/>
    <w:rsid w:val="00AE032F"/>
    <w:rsid w:val="00AE0383"/>
    <w:rsid w:val="00AE1895"/>
    <w:rsid w:val="00AE2B9E"/>
    <w:rsid w:val="00AE3978"/>
    <w:rsid w:val="00AE46AB"/>
    <w:rsid w:val="00AE64F2"/>
    <w:rsid w:val="00AE7B6D"/>
    <w:rsid w:val="00AF047A"/>
    <w:rsid w:val="00AF0FD6"/>
    <w:rsid w:val="00AF4422"/>
    <w:rsid w:val="00AF47B0"/>
    <w:rsid w:val="00AF4848"/>
    <w:rsid w:val="00AF4D8D"/>
    <w:rsid w:val="00AF5F4E"/>
    <w:rsid w:val="00B01C65"/>
    <w:rsid w:val="00B0204D"/>
    <w:rsid w:val="00B04405"/>
    <w:rsid w:val="00B04FB5"/>
    <w:rsid w:val="00B06871"/>
    <w:rsid w:val="00B07368"/>
    <w:rsid w:val="00B0744E"/>
    <w:rsid w:val="00B07454"/>
    <w:rsid w:val="00B07BD0"/>
    <w:rsid w:val="00B10834"/>
    <w:rsid w:val="00B1364A"/>
    <w:rsid w:val="00B14A2C"/>
    <w:rsid w:val="00B15DB7"/>
    <w:rsid w:val="00B1642F"/>
    <w:rsid w:val="00B16AD7"/>
    <w:rsid w:val="00B16D1F"/>
    <w:rsid w:val="00B2119E"/>
    <w:rsid w:val="00B22F85"/>
    <w:rsid w:val="00B2567B"/>
    <w:rsid w:val="00B25BE1"/>
    <w:rsid w:val="00B25D6F"/>
    <w:rsid w:val="00B26EBE"/>
    <w:rsid w:val="00B27CE6"/>
    <w:rsid w:val="00B31129"/>
    <w:rsid w:val="00B31568"/>
    <w:rsid w:val="00B3295E"/>
    <w:rsid w:val="00B33509"/>
    <w:rsid w:val="00B3354C"/>
    <w:rsid w:val="00B33B5F"/>
    <w:rsid w:val="00B33D72"/>
    <w:rsid w:val="00B341A6"/>
    <w:rsid w:val="00B3586D"/>
    <w:rsid w:val="00B363BC"/>
    <w:rsid w:val="00B36410"/>
    <w:rsid w:val="00B3703E"/>
    <w:rsid w:val="00B37491"/>
    <w:rsid w:val="00B40462"/>
    <w:rsid w:val="00B40E2E"/>
    <w:rsid w:val="00B412E9"/>
    <w:rsid w:val="00B415D9"/>
    <w:rsid w:val="00B432C9"/>
    <w:rsid w:val="00B43D5F"/>
    <w:rsid w:val="00B44525"/>
    <w:rsid w:val="00B4516E"/>
    <w:rsid w:val="00B46417"/>
    <w:rsid w:val="00B47D0A"/>
    <w:rsid w:val="00B50164"/>
    <w:rsid w:val="00B5226D"/>
    <w:rsid w:val="00B522BF"/>
    <w:rsid w:val="00B54BA4"/>
    <w:rsid w:val="00B551FA"/>
    <w:rsid w:val="00B55546"/>
    <w:rsid w:val="00B55FF4"/>
    <w:rsid w:val="00B56C37"/>
    <w:rsid w:val="00B57666"/>
    <w:rsid w:val="00B577A3"/>
    <w:rsid w:val="00B57C53"/>
    <w:rsid w:val="00B605F0"/>
    <w:rsid w:val="00B60689"/>
    <w:rsid w:val="00B60C4F"/>
    <w:rsid w:val="00B627F2"/>
    <w:rsid w:val="00B63045"/>
    <w:rsid w:val="00B64108"/>
    <w:rsid w:val="00B645DC"/>
    <w:rsid w:val="00B64A2F"/>
    <w:rsid w:val="00B64D15"/>
    <w:rsid w:val="00B651EF"/>
    <w:rsid w:val="00B65505"/>
    <w:rsid w:val="00B67356"/>
    <w:rsid w:val="00B70EDF"/>
    <w:rsid w:val="00B71508"/>
    <w:rsid w:val="00B71CF4"/>
    <w:rsid w:val="00B724B9"/>
    <w:rsid w:val="00B725D9"/>
    <w:rsid w:val="00B75247"/>
    <w:rsid w:val="00B75966"/>
    <w:rsid w:val="00B75CCC"/>
    <w:rsid w:val="00B76550"/>
    <w:rsid w:val="00B76D01"/>
    <w:rsid w:val="00B809E9"/>
    <w:rsid w:val="00B80A4B"/>
    <w:rsid w:val="00B810BD"/>
    <w:rsid w:val="00B81762"/>
    <w:rsid w:val="00B82516"/>
    <w:rsid w:val="00B83129"/>
    <w:rsid w:val="00B831C3"/>
    <w:rsid w:val="00B85CBF"/>
    <w:rsid w:val="00B86D8F"/>
    <w:rsid w:val="00B9004A"/>
    <w:rsid w:val="00B910AF"/>
    <w:rsid w:val="00B948A0"/>
    <w:rsid w:val="00B9568A"/>
    <w:rsid w:val="00BA2161"/>
    <w:rsid w:val="00BA3CB5"/>
    <w:rsid w:val="00BA463B"/>
    <w:rsid w:val="00BA4A77"/>
    <w:rsid w:val="00BA54C8"/>
    <w:rsid w:val="00BA62E1"/>
    <w:rsid w:val="00BA6436"/>
    <w:rsid w:val="00BA6B57"/>
    <w:rsid w:val="00BB09F6"/>
    <w:rsid w:val="00BB18B0"/>
    <w:rsid w:val="00BB2F5E"/>
    <w:rsid w:val="00BB5FB6"/>
    <w:rsid w:val="00BB7A0E"/>
    <w:rsid w:val="00BB7F98"/>
    <w:rsid w:val="00BC0139"/>
    <w:rsid w:val="00BC1916"/>
    <w:rsid w:val="00BC1ACB"/>
    <w:rsid w:val="00BC22F1"/>
    <w:rsid w:val="00BC3D12"/>
    <w:rsid w:val="00BC70F4"/>
    <w:rsid w:val="00BC77B9"/>
    <w:rsid w:val="00BC7DE3"/>
    <w:rsid w:val="00BD2236"/>
    <w:rsid w:val="00BD3C64"/>
    <w:rsid w:val="00BD4923"/>
    <w:rsid w:val="00BD4A30"/>
    <w:rsid w:val="00BD4B68"/>
    <w:rsid w:val="00BD64D6"/>
    <w:rsid w:val="00BD6846"/>
    <w:rsid w:val="00BD797E"/>
    <w:rsid w:val="00BE0008"/>
    <w:rsid w:val="00BE1E92"/>
    <w:rsid w:val="00BE373A"/>
    <w:rsid w:val="00BE3A18"/>
    <w:rsid w:val="00BE5937"/>
    <w:rsid w:val="00BE6B73"/>
    <w:rsid w:val="00BE6CC2"/>
    <w:rsid w:val="00BE719C"/>
    <w:rsid w:val="00BE7AEE"/>
    <w:rsid w:val="00BF09F0"/>
    <w:rsid w:val="00BF23F0"/>
    <w:rsid w:val="00BF39D3"/>
    <w:rsid w:val="00BF4EAF"/>
    <w:rsid w:val="00BF51A7"/>
    <w:rsid w:val="00BF6A2B"/>
    <w:rsid w:val="00C00A1A"/>
    <w:rsid w:val="00C012E9"/>
    <w:rsid w:val="00C01B1D"/>
    <w:rsid w:val="00C0525A"/>
    <w:rsid w:val="00C0598F"/>
    <w:rsid w:val="00C0634F"/>
    <w:rsid w:val="00C06538"/>
    <w:rsid w:val="00C06FB6"/>
    <w:rsid w:val="00C136C1"/>
    <w:rsid w:val="00C13BBF"/>
    <w:rsid w:val="00C1599C"/>
    <w:rsid w:val="00C17503"/>
    <w:rsid w:val="00C213E9"/>
    <w:rsid w:val="00C21A85"/>
    <w:rsid w:val="00C21AB7"/>
    <w:rsid w:val="00C22CEB"/>
    <w:rsid w:val="00C23754"/>
    <w:rsid w:val="00C249F0"/>
    <w:rsid w:val="00C2587F"/>
    <w:rsid w:val="00C26722"/>
    <w:rsid w:val="00C30E68"/>
    <w:rsid w:val="00C34C52"/>
    <w:rsid w:val="00C3553D"/>
    <w:rsid w:val="00C35A7A"/>
    <w:rsid w:val="00C365D2"/>
    <w:rsid w:val="00C37A03"/>
    <w:rsid w:val="00C401E6"/>
    <w:rsid w:val="00C41783"/>
    <w:rsid w:val="00C41824"/>
    <w:rsid w:val="00C42866"/>
    <w:rsid w:val="00C45D2E"/>
    <w:rsid w:val="00C45DB3"/>
    <w:rsid w:val="00C46A1F"/>
    <w:rsid w:val="00C47D4E"/>
    <w:rsid w:val="00C52B82"/>
    <w:rsid w:val="00C5339C"/>
    <w:rsid w:val="00C5374F"/>
    <w:rsid w:val="00C5392D"/>
    <w:rsid w:val="00C53B84"/>
    <w:rsid w:val="00C5403E"/>
    <w:rsid w:val="00C54D5E"/>
    <w:rsid w:val="00C55C4E"/>
    <w:rsid w:val="00C55E69"/>
    <w:rsid w:val="00C562CE"/>
    <w:rsid w:val="00C56634"/>
    <w:rsid w:val="00C56994"/>
    <w:rsid w:val="00C56F17"/>
    <w:rsid w:val="00C60662"/>
    <w:rsid w:val="00C626CD"/>
    <w:rsid w:val="00C646F4"/>
    <w:rsid w:val="00C6515B"/>
    <w:rsid w:val="00C654A9"/>
    <w:rsid w:val="00C65CC5"/>
    <w:rsid w:val="00C6728F"/>
    <w:rsid w:val="00C70788"/>
    <w:rsid w:val="00C70A54"/>
    <w:rsid w:val="00C71E7A"/>
    <w:rsid w:val="00C74F04"/>
    <w:rsid w:val="00C75B33"/>
    <w:rsid w:val="00C75BF8"/>
    <w:rsid w:val="00C769D4"/>
    <w:rsid w:val="00C7707B"/>
    <w:rsid w:val="00C80E76"/>
    <w:rsid w:val="00C828FE"/>
    <w:rsid w:val="00C82CBD"/>
    <w:rsid w:val="00C84B5C"/>
    <w:rsid w:val="00C85883"/>
    <w:rsid w:val="00C875CA"/>
    <w:rsid w:val="00C93D96"/>
    <w:rsid w:val="00C94635"/>
    <w:rsid w:val="00C94818"/>
    <w:rsid w:val="00C95C4C"/>
    <w:rsid w:val="00C9606A"/>
    <w:rsid w:val="00C97A5F"/>
    <w:rsid w:val="00CA0324"/>
    <w:rsid w:val="00CA16D9"/>
    <w:rsid w:val="00CA301A"/>
    <w:rsid w:val="00CA30A0"/>
    <w:rsid w:val="00CA43EB"/>
    <w:rsid w:val="00CA5B38"/>
    <w:rsid w:val="00CB062E"/>
    <w:rsid w:val="00CB0673"/>
    <w:rsid w:val="00CB0C12"/>
    <w:rsid w:val="00CB10EA"/>
    <w:rsid w:val="00CB111D"/>
    <w:rsid w:val="00CB1E6B"/>
    <w:rsid w:val="00CB2EFE"/>
    <w:rsid w:val="00CB4344"/>
    <w:rsid w:val="00CB5445"/>
    <w:rsid w:val="00CB66BB"/>
    <w:rsid w:val="00CB6DB5"/>
    <w:rsid w:val="00CB7434"/>
    <w:rsid w:val="00CC010D"/>
    <w:rsid w:val="00CC2D3B"/>
    <w:rsid w:val="00CC366D"/>
    <w:rsid w:val="00CC3ACE"/>
    <w:rsid w:val="00CC584E"/>
    <w:rsid w:val="00CC62BE"/>
    <w:rsid w:val="00CC7985"/>
    <w:rsid w:val="00CC7A12"/>
    <w:rsid w:val="00CC7DA4"/>
    <w:rsid w:val="00CD155C"/>
    <w:rsid w:val="00CD1BEE"/>
    <w:rsid w:val="00CD1D0E"/>
    <w:rsid w:val="00CD2462"/>
    <w:rsid w:val="00CD2618"/>
    <w:rsid w:val="00CD312E"/>
    <w:rsid w:val="00CD4F7C"/>
    <w:rsid w:val="00CD56B3"/>
    <w:rsid w:val="00CD6F42"/>
    <w:rsid w:val="00CD7AE3"/>
    <w:rsid w:val="00CE09FD"/>
    <w:rsid w:val="00CE191F"/>
    <w:rsid w:val="00CE20E1"/>
    <w:rsid w:val="00CE3987"/>
    <w:rsid w:val="00CE3C91"/>
    <w:rsid w:val="00CE4100"/>
    <w:rsid w:val="00CE6429"/>
    <w:rsid w:val="00CF0673"/>
    <w:rsid w:val="00CF2819"/>
    <w:rsid w:val="00CF2871"/>
    <w:rsid w:val="00CF3462"/>
    <w:rsid w:val="00CF39AE"/>
    <w:rsid w:val="00CF4555"/>
    <w:rsid w:val="00CF496B"/>
    <w:rsid w:val="00CF4D16"/>
    <w:rsid w:val="00CF4DC0"/>
    <w:rsid w:val="00CF57B1"/>
    <w:rsid w:val="00CF7841"/>
    <w:rsid w:val="00D00870"/>
    <w:rsid w:val="00D01116"/>
    <w:rsid w:val="00D015B2"/>
    <w:rsid w:val="00D0178D"/>
    <w:rsid w:val="00D01A3D"/>
    <w:rsid w:val="00D028B4"/>
    <w:rsid w:val="00D0372A"/>
    <w:rsid w:val="00D03E90"/>
    <w:rsid w:val="00D047BE"/>
    <w:rsid w:val="00D055F5"/>
    <w:rsid w:val="00D0745C"/>
    <w:rsid w:val="00D0764F"/>
    <w:rsid w:val="00D10135"/>
    <w:rsid w:val="00D11660"/>
    <w:rsid w:val="00D123BB"/>
    <w:rsid w:val="00D12E9A"/>
    <w:rsid w:val="00D130AF"/>
    <w:rsid w:val="00D1323C"/>
    <w:rsid w:val="00D13408"/>
    <w:rsid w:val="00D15004"/>
    <w:rsid w:val="00D15178"/>
    <w:rsid w:val="00D15232"/>
    <w:rsid w:val="00D167ED"/>
    <w:rsid w:val="00D1682D"/>
    <w:rsid w:val="00D17484"/>
    <w:rsid w:val="00D211F0"/>
    <w:rsid w:val="00D21458"/>
    <w:rsid w:val="00D230E6"/>
    <w:rsid w:val="00D26B46"/>
    <w:rsid w:val="00D276BC"/>
    <w:rsid w:val="00D27888"/>
    <w:rsid w:val="00D3156C"/>
    <w:rsid w:val="00D31ED0"/>
    <w:rsid w:val="00D32A37"/>
    <w:rsid w:val="00D3327F"/>
    <w:rsid w:val="00D33440"/>
    <w:rsid w:val="00D34237"/>
    <w:rsid w:val="00D349C3"/>
    <w:rsid w:val="00D35A4F"/>
    <w:rsid w:val="00D36111"/>
    <w:rsid w:val="00D36217"/>
    <w:rsid w:val="00D37603"/>
    <w:rsid w:val="00D409D0"/>
    <w:rsid w:val="00D41E15"/>
    <w:rsid w:val="00D4275E"/>
    <w:rsid w:val="00D44C94"/>
    <w:rsid w:val="00D45419"/>
    <w:rsid w:val="00D46993"/>
    <w:rsid w:val="00D50095"/>
    <w:rsid w:val="00D51775"/>
    <w:rsid w:val="00D539E9"/>
    <w:rsid w:val="00D5540D"/>
    <w:rsid w:val="00D6063B"/>
    <w:rsid w:val="00D6163A"/>
    <w:rsid w:val="00D62561"/>
    <w:rsid w:val="00D64AE0"/>
    <w:rsid w:val="00D64D96"/>
    <w:rsid w:val="00D65EE4"/>
    <w:rsid w:val="00D66A2E"/>
    <w:rsid w:val="00D66BEF"/>
    <w:rsid w:val="00D706D2"/>
    <w:rsid w:val="00D71EB1"/>
    <w:rsid w:val="00D723C9"/>
    <w:rsid w:val="00D72528"/>
    <w:rsid w:val="00D735CE"/>
    <w:rsid w:val="00D73B93"/>
    <w:rsid w:val="00D73BD2"/>
    <w:rsid w:val="00D7438A"/>
    <w:rsid w:val="00D764B3"/>
    <w:rsid w:val="00D81FF7"/>
    <w:rsid w:val="00D827D2"/>
    <w:rsid w:val="00D8300B"/>
    <w:rsid w:val="00D83CCA"/>
    <w:rsid w:val="00D84714"/>
    <w:rsid w:val="00D8502E"/>
    <w:rsid w:val="00D85C5D"/>
    <w:rsid w:val="00D908AB"/>
    <w:rsid w:val="00D91549"/>
    <w:rsid w:val="00D91799"/>
    <w:rsid w:val="00D91E82"/>
    <w:rsid w:val="00D923B1"/>
    <w:rsid w:val="00D944F6"/>
    <w:rsid w:val="00D94640"/>
    <w:rsid w:val="00D94C0B"/>
    <w:rsid w:val="00D94EE9"/>
    <w:rsid w:val="00D95A91"/>
    <w:rsid w:val="00D96098"/>
    <w:rsid w:val="00D96BAF"/>
    <w:rsid w:val="00D976F9"/>
    <w:rsid w:val="00DA177F"/>
    <w:rsid w:val="00DA1B4B"/>
    <w:rsid w:val="00DA2069"/>
    <w:rsid w:val="00DA2398"/>
    <w:rsid w:val="00DA316F"/>
    <w:rsid w:val="00DA3254"/>
    <w:rsid w:val="00DA3B29"/>
    <w:rsid w:val="00DA41C8"/>
    <w:rsid w:val="00DA4237"/>
    <w:rsid w:val="00DA58A5"/>
    <w:rsid w:val="00DA6F22"/>
    <w:rsid w:val="00DA7DE0"/>
    <w:rsid w:val="00DB2958"/>
    <w:rsid w:val="00DB2B21"/>
    <w:rsid w:val="00DB2BCA"/>
    <w:rsid w:val="00DB2C6D"/>
    <w:rsid w:val="00DB3F50"/>
    <w:rsid w:val="00DB4203"/>
    <w:rsid w:val="00DB4D4B"/>
    <w:rsid w:val="00DB4E66"/>
    <w:rsid w:val="00DB69A2"/>
    <w:rsid w:val="00DB6B16"/>
    <w:rsid w:val="00DB6DC8"/>
    <w:rsid w:val="00DB75B0"/>
    <w:rsid w:val="00DC062D"/>
    <w:rsid w:val="00DC0B10"/>
    <w:rsid w:val="00DC152B"/>
    <w:rsid w:val="00DC1D06"/>
    <w:rsid w:val="00DC2472"/>
    <w:rsid w:val="00DC4082"/>
    <w:rsid w:val="00DC52BF"/>
    <w:rsid w:val="00DC5898"/>
    <w:rsid w:val="00DC5F3B"/>
    <w:rsid w:val="00DC69C2"/>
    <w:rsid w:val="00DC6A28"/>
    <w:rsid w:val="00DC775D"/>
    <w:rsid w:val="00DC7F33"/>
    <w:rsid w:val="00DD2C0A"/>
    <w:rsid w:val="00DD3705"/>
    <w:rsid w:val="00DD3EF5"/>
    <w:rsid w:val="00DD7FF9"/>
    <w:rsid w:val="00DE0033"/>
    <w:rsid w:val="00DE29FE"/>
    <w:rsid w:val="00DE2F2F"/>
    <w:rsid w:val="00DE3D74"/>
    <w:rsid w:val="00DE49E9"/>
    <w:rsid w:val="00DE5173"/>
    <w:rsid w:val="00DE660C"/>
    <w:rsid w:val="00DE7FF9"/>
    <w:rsid w:val="00DF2839"/>
    <w:rsid w:val="00DF34FB"/>
    <w:rsid w:val="00DF39AE"/>
    <w:rsid w:val="00DF39BC"/>
    <w:rsid w:val="00DF4493"/>
    <w:rsid w:val="00DF6126"/>
    <w:rsid w:val="00DF698C"/>
    <w:rsid w:val="00DF7155"/>
    <w:rsid w:val="00DF71BE"/>
    <w:rsid w:val="00DF74B3"/>
    <w:rsid w:val="00E017AC"/>
    <w:rsid w:val="00E018CB"/>
    <w:rsid w:val="00E019B0"/>
    <w:rsid w:val="00E02A1C"/>
    <w:rsid w:val="00E030D6"/>
    <w:rsid w:val="00E033CE"/>
    <w:rsid w:val="00E0643C"/>
    <w:rsid w:val="00E07DD8"/>
    <w:rsid w:val="00E11E93"/>
    <w:rsid w:val="00E133A5"/>
    <w:rsid w:val="00E1445C"/>
    <w:rsid w:val="00E167E9"/>
    <w:rsid w:val="00E1685E"/>
    <w:rsid w:val="00E16984"/>
    <w:rsid w:val="00E2184D"/>
    <w:rsid w:val="00E21B9A"/>
    <w:rsid w:val="00E23C6F"/>
    <w:rsid w:val="00E24A2F"/>
    <w:rsid w:val="00E257C3"/>
    <w:rsid w:val="00E2596B"/>
    <w:rsid w:val="00E25DB7"/>
    <w:rsid w:val="00E26745"/>
    <w:rsid w:val="00E26760"/>
    <w:rsid w:val="00E27535"/>
    <w:rsid w:val="00E3116A"/>
    <w:rsid w:val="00E35A8B"/>
    <w:rsid w:val="00E373DE"/>
    <w:rsid w:val="00E376B8"/>
    <w:rsid w:val="00E37A10"/>
    <w:rsid w:val="00E37AFB"/>
    <w:rsid w:val="00E37F77"/>
    <w:rsid w:val="00E4049C"/>
    <w:rsid w:val="00E40548"/>
    <w:rsid w:val="00E410AA"/>
    <w:rsid w:val="00E43869"/>
    <w:rsid w:val="00E44705"/>
    <w:rsid w:val="00E452CD"/>
    <w:rsid w:val="00E473EF"/>
    <w:rsid w:val="00E50D12"/>
    <w:rsid w:val="00E511B2"/>
    <w:rsid w:val="00E518A7"/>
    <w:rsid w:val="00E5275D"/>
    <w:rsid w:val="00E53F44"/>
    <w:rsid w:val="00E5508A"/>
    <w:rsid w:val="00E55313"/>
    <w:rsid w:val="00E56434"/>
    <w:rsid w:val="00E565EA"/>
    <w:rsid w:val="00E56E02"/>
    <w:rsid w:val="00E57A35"/>
    <w:rsid w:val="00E57E2B"/>
    <w:rsid w:val="00E60948"/>
    <w:rsid w:val="00E61040"/>
    <w:rsid w:val="00E624B8"/>
    <w:rsid w:val="00E6255C"/>
    <w:rsid w:val="00E634CB"/>
    <w:rsid w:val="00E64363"/>
    <w:rsid w:val="00E67B3C"/>
    <w:rsid w:val="00E708F4"/>
    <w:rsid w:val="00E70E2D"/>
    <w:rsid w:val="00E70FD8"/>
    <w:rsid w:val="00E71140"/>
    <w:rsid w:val="00E7170F"/>
    <w:rsid w:val="00E733F2"/>
    <w:rsid w:val="00E7358B"/>
    <w:rsid w:val="00E757AE"/>
    <w:rsid w:val="00E76262"/>
    <w:rsid w:val="00E7793F"/>
    <w:rsid w:val="00E77D2E"/>
    <w:rsid w:val="00E83744"/>
    <w:rsid w:val="00E83D50"/>
    <w:rsid w:val="00E846CA"/>
    <w:rsid w:val="00E84EAA"/>
    <w:rsid w:val="00E85116"/>
    <w:rsid w:val="00E91299"/>
    <w:rsid w:val="00E93B19"/>
    <w:rsid w:val="00E93BC3"/>
    <w:rsid w:val="00E93C5D"/>
    <w:rsid w:val="00E943BE"/>
    <w:rsid w:val="00E944D9"/>
    <w:rsid w:val="00E94774"/>
    <w:rsid w:val="00E94E1B"/>
    <w:rsid w:val="00EA0FAD"/>
    <w:rsid w:val="00EA139B"/>
    <w:rsid w:val="00EA2A16"/>
    <w:rsid w:val="00EA3318"/>
    <w:rsid w:val="00EA4B39"/>
    <w:rsid w:val="00EA589F"/>
    <w:rsid w:val="00EA6589"/>
    <w:rsid w:val="00EA6DA8"/>
    <w:rsid w:val="00EA7A70"/>
    <w:rsid w:val="00EA7EDC"/>
    <w:rsid w:val="00EB166C"/>
    <w:rsid w:val="00EB3C4A"/>
    <w:rsid w:val="00EB3E02"/>
    <w:rsid w:val="00EB4D4F"/>
    <w:rsid w:val="00EB5A9C"/>
    <w:rsid w:val="00EB6175"/>
    <w:rsid w:val="00EB6963"/>
    <w:rsid w:val="00EB79B1"/>
    <w:rsid w:val="00EB7F77"/>
    <w:rsid w:val="00EC0CB4"/>
    <w:rsid w:val="00EC0DBC"/>
    <w:rsid w:val="00EC10F7"/>
    <w:rsid w:val="00EC1777"/>
    <w:rsid w:val="00EC24CC"/>
    <w:rsid w:val="00EC39A5"/>
    <w:rsid w:val="00EC58AC"/>
    <w:rsid w:val="00EC6FE3"/>
    <w:rsid w:val="00ED01C8"/>
    <w:rsid w:val="00ED27BA"/>
    <w:rsid w:val="00ED2847"/>
    <w:rsid w:val="00ED3A8E"/>
    <w:rsid w:val="00ED708D"/>
    <w:rsid w:val="00ED7A51"/>
    <w:rsid w:val="00EE2EC8"/>
    <w:rsid w:val="00EE35AB"/>
    <w:rsid w:val="00EE3B77"/>
    <w:rsid w:val="00EE4172"/>
    <w:rsid w:val="00EE42B9"/>
    <w:rsid w:val="00EE4C69"/>
    <w:rsid w:val="00EE6A19"/>
    <w:rsid w:val="00EE7460"/>
    <w:rsid w:val="00EF23B1"/>
    <w:rsid w:val="00EF274A"/>
    <w:rsid w:val="00EF349F"/>
    <w:rsid w:val="00EF3B00"/>
    <w:rsid w:val="00EF430B"/>
    <w:rsid w:val="00EF52B9"/>
    <w:rsid w:val="00EF5EE1"/>
    <w:rsid w:val="00EF779A"/>
    <w:rsid w:val="00F01A1E"/>
    <w:rsid w:val="00F02095"/>
    <w:rsid w:val="00F054AF"/>
    <w:rsid w:val="00F079E6"/>
    <w:rsid w:val="00F103C0"/>
    <w:rsid w:val="00F10A26"/>
    <w:rsid w:val="00F1135C"/>
    <w:rsid w:val="00F11FBF"/>
    <w:rsid w:val="00F132ED"/>
    <w:rsid w:val="00F13F3A"/>
    <w:rsid w:val="00F15071"/>
    <w:rsid w:val="00F150ED"/>
    <w:rsid w:val="00F1675A"/>
    <w:rsid w:val="00F16DB1"/>
    <w:rsid w:val="00F1762F"/>
    <w:rsid w:val="00F177B2"/>
    <w:rsid w:val="00F2275F"/>
    <w:rsid w:val="00F227B9"/>
    <w:rsid w:val="00F2387B"/>
    <w:rsid w:val="00F268EB"/>
    <w:rsid w:val="00F27591"/>
    <w:rsid w:val="00F30AEB"/>
    <w:rsid w:val="00F3183F"/>
    <w:rsid w:val="00F325D7"/>
    <w:rsid w:val="00F32DEC"/>
    <w:rsid w:val="00F33109"/>
    <w:rsid w:val="00F339DF"/>
    <w:rsid w:val="00F349BE"/>
    <w:rsid w:val="00F36687"/>
    <w:rsid w:val="00F40213"/>
    <w:rsid w:val="00F40DF7"/>
    <w:rsid w:val="00F42D07"/>
    <w:rsid w:val="00F444A2"/>
    <w:rsid w:val="00F4642D"/>
    <w:rsid w:val="00F4665B"/>
    <w:rsid w:val="00F479A1"/>
    <w:rsid w:val="00F51123"/>
    <w:rsid w:val="00F51E72"/>
    <w:rsid w:val="00F52235"/>
    <w:rsid w:val="00F52DD5"/>
    <w:rsid w:val="00F530E0"/>
    <w:rsid w:val="00F54317"/>
    <w:rsid w:val="00F5561B"/>
    <w:rsid w:val="00F55909"/>
    <w:rsid w:val="00F60516"/>
    <w:rsid w:val="00F60BA3"/>
    <w:rsid w:val="00F6114E"/>
    <w:rsid w:val="00F63122"/>
    <w:rsid w:val="00F63139"/>
    <w:rsid w:val="00F64D02"/>
    <w:rsid w:val="00F6659A"/>
    <w:rsid w:val="00F66E37"/>
    <w:rsid w:val="00F67639"/>
    <w:rsid w:val="00F677E8"/>
    <w:rsid w:val="00F6793C"/>
    <w:rsid w:val="00F679C5"/>
    <w:rsid w:val="00F67AE7"/>
    <w:rsid w:val="00F703E4"/>
    <w:rsid w:val="00F7095F"/>
    <w:rsid w:val="00F71070"/>
    <w:rsid w:val="00F7249B"/>
    <w:rsid w:val="00F73339"/>
    <w:rsid w:val="00F7520C"/>
    <w:rsid w:val="00F75863"/>
    <w:rsid w:val="00F771AD"/>
    <w:rsid w:val="00F77773"/>
    <w:rsid w:val="00F77ACA"/>
    <w:rsid w:val="00F80834"/>
    <w:rsid w:val="00F83965"/>
    <w:rsid w:val="00F86000"/>
    <w:rsid w:val="00F869EA"/>
    <w:rsid w:val="00F90860"/>
    <w:rsid w:val="00F90E72"/>
    <w:rsid w:val="00F910EF"/>
    <w:rsid w:val="00F91695"/>
    <w:rsid w:val="00F91E61"/>
    <w:rsid w:val="00F95546"/>
    <w:rsid w:val="00F95B49"/>
    <w:rsid w:val="00F97518"/>
    <w:rsid w:val="00FA00CC"/>
    <w:rsid w:val="00FA1947"/>
    <w:rsid w:val="00FA1A34"/>
    <w:rsid w:val="00FA219E"/>
    <w:rsid w:val="00FA2E88"/>
    <w:rsid w:val="00FA334B"/>
    <w:rsid w:val="00FA3A60"/>
    <w:rsid w:val="00FA5ECF"/>
    <w:rsid w:val="00FA71BE"/>
    <w:rsid w:val="00FA7D5F"/>
    <w:rsid w:val="00FB2971"/>
    <w:rsid w:val="00FB350B"/>
    <w:rsid w:val="00FB6D11"/>
    <w:rsid w:val="00FB7358"/>
    <w:rsid w:val="00FB7EBA"/>
    <w:rsid w:val="00FC0C7C"/>
    <w:rsid w:val="00FC111A"/>
    <w:rsid w:val="00FC135A"/>
    <w:rsid w:val="00FC1B1B"/>
    <w:rsid w:val="00FC2348"/>
    <w:rsid w:val="00FC24B6"/>
    <w:rsid w:val="00FC2BCA"/>
    <w:rsid w:val="00FC3548"/>
    <w:rsid w:val="00FC35BF"/>
    <w:rsid w:val="00FC430F"/>
    <w:rsid w:val="00FC4559"/>
    <w:rsid w:val="00FC4F4B"/>
    <w:rsid w:val="00FC5163"/>
    <w:rsid w:val="00FC536C"/>
    <w:rsid w:val="00FC5F91"/>
    <w:rsid w:val="00FC5FDA"/>
    <w:rsid w:val="00FC70A9"/>
    <w:rsid w:val="00FC75DB"/>
    <w:rsid w:val="00FC7E41"/>
    <w:rsid w:val="00FD10F7"/>
    <w:rsid w:val="00FD1C9B"/>
    <w:rsid w:val="00FD2F0D"/>
    <w:rsid w:val="00FD2FEE"/>
    <w:rsid w:val="00FD492E"/>
    <w:rsid w:val="00FD611D"/>
    <w:rsid w:val="00FD6D21"/>
    <w:rsid w:val="00FE0328"/>
    <w:rsid w:val="00FE07DA"/>
    <w:rsid w:val="00FE1AB2"/>
    <w:rsid w:val="00FE1C33"/>
    <w:rsid w:val="00FE2BBD"/>
    <w:rsid w:val="00FE3A5E"/>
    <w:rsid w:val="00FE4738"/>
    <w:rsid w:val="00FE48ED"/>
    <w:rsid w:val="00FE518D"/>
    <w:rsid w:val="00FF0959"/>
    <w:rsid w:val="00FF10CD"/>
    <w:rsid w:val="00FF16A5"/>
    <w:rsid w:val="00FF1FAD"/>
    <w:rsid w:val="00FF38E4"/>
    <w:rsid w:val="00FF49C6"/>
    <w:rsid w:val="00FF4A61"/>
    <w:rsid w:val="00FF540D"/>
    <w:rsid w:val="00FF5EC7"/>
    <w:rsid w:val="00FF6321"/>
    <w:rsid w:val="00FF66D7"/>
    <w:rsid w:val="03383ED0"/>
    <w:rsid w:val="056E3D84"/>
    <w:rsid w:val="0E8F076C"/>
    <w:rsid w:val="0F1D3F75"/>
    <w:rsid w:val="0F9D9FE7"/>
    <w:rsid w:val="17116C70"/>
    <w:rsid w:val="176B1E46"/>
    <w:rsid w:val="1A7D110B"/>
    <w:rsid w:val="1CCFDD83"/>
    <w:rsid w:val="1E355398"/>
    <w:rsid w:val="21125FE8"/>
    <w:rsid w:val="23CDE4F5"/>
    <w:rsid w:val="29311577"/>
    <w:rsid w:val="2BE0F5DB"/>
    <w:rsid w:val="309C7993"/>
    <w:rsid w:val="3225C551"/>
    <w:rsid w:val="341E08BE"/>
    <w:rsid w:val="34FC33A3"/>
    <w:rsid w:val="37634E9F"/>
    <w:rsid w:val="3A1A0589"/>
    <w:rsid w:val="3B4EA6E9"/>
    <w:rsid w:val="3C9B9719"/>
    <w:rsid w:val="3F4CCABB"/>
    <w:rsid w:val="428214F5"/>
    <w:rsid w:val="45419CDD"/>
    <w:rsid w:val="4D84FC5C"/>
    <w:rsid w:val="513EFC38"/>
    <w:rsid w:val="599626BE"/>
    <w:rsid w:val="61193D9C"/>
    <w:rsid w:val="62B8C87C"/>
    <w:rsid w:val="664BFBA3"/>
    <w:rsid w:val="67C58B90"/>
    <w:rsid w:val="688A969F"/>
    <w:rsid w:val="6D1851EF"/>
    <w:rsid w:val="6E080C68"/>
    <w:rsid w:val="6F6DA6E4"/>
    <w:rsid w:val="702FBE7B"/>
    <w:rsid w:val="7660F6EE"/>
    <w:rsid w:val="77E5C912"/>
    <w:rsid w:val="7CEB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58A1"/>
  <w15:chartTrackingRefBased/>
  <w15:docId w15:val="{F8F09FD4-BFEC-4070-A4DC-A1159BA2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B64108"/>
    <w:pPr>
      <w:numPr>
        <w:numId w:val="7"/>
      </w:numPr>
      <w:spacing w:after="360" w:line="240" w:lineRule="auto"/>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character" w:customStyle="1" w:styleId="normaltextrun">
    <w:name w:val="normaltextrun"/>
    <w:basedOn w:val="Absatz-Standardschriftart"/>
    <w:rsid w:val="00EC0CB4"/>
  </w:style>
  <w:style w:type="character" w:customStyle="1" w:styleId="NichtaufgelsteErwhnung3">
    <w:name w:val="Nicht aufgelöste Erwähnung3"/>
    <w:basedOn w:val="Absatz-Standardschriftart"/>
    <w:uiPriority w:val="99"/>
    <w:unhideWhenUsed/>
    <w:rsid w:val="00902078"/>
    <w:rPr>
      <w:color w:val="605E5C"/>
      <w:shd w:val="clear" w:color="auto" w:fill="E1DFDD"/>
    </w:rPr>
  </w:style>
  <w:style w:type="character" w:customStyle="1" w:styleId="Erwhnung1">
    <w:name w:val="Erwähnung1"/>
    <w:basedOn w:val="Absatz-Standardschriftart"/>
    <w:uiPriority w:val="99"/>
    <w:unhideWhenUsed/>
    <w:rsid w:val="00902078"/>
    <w:rPr>
      <w:color w:val="2B579A"/>
      <w:shd w:val="clear" w:color="auto" w:fill="E1DFDD"/>
    </w:rPr>
  </w:style>
  <w:style w:type="paragraph" w:styleId="Endnotentext">
    <w:name w:val="endnote text"/>
    <w:basedOn w:val="Standard"/>
    <w:link w:val="EndnotentextZchn"/>
    <w:uiPriority w:val="99"/>
    <w:semiHidden/>
    <w:unhideWhenUsed/>
    <w:rsid w:val="008A75B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75B7"/>
    <w:rPr>
      <w:rFonts w:ascii="Arial" w:hAnsi="Arial"/>
      <w:sz w:val="20"/>
      <w:szCs w:val="20"/>
      <w:lang w:val="de-DE"/>
    </w:rPr>
  </w:style>
  <w:style w:type="character" w:styleId="Endnotenzeichen">
    <w:name w:val="endnote reference"/>
    <w:basedOn w:val="Absatz-Standardschriftart"/>
    <w:uiPriority w:val="99"/>
    <w:semiHidden/>
    <w:unhideWhenUsed/>
    <w:rsid w:val="008A75B7"/>
    <w:rPr>
      <w:vertAlign w:val="superscript"/>
    </w:rPr>
  </w:style>
  <w:style w:type="paragraph" w:styleId="Funotentext">
    <w:name w:val="footnote text"/>
    <w:basedOn w:val="Standard"/>
    <w:link w:val="FunotentextZchn"/>
    <w:uiPriority w:val="99"/>
    <w:semiHidden/>
    <w:unhideWhenUsed/>
    <w:rsid w:val="008A75B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75B7"/>
    <w:rPr>
      <w:rFonts w:ascii="Arial" w:hAnsi="Arial"/>
      <w:sz w:val="20"/>
      <w:szCs w:val="20"/>
      <w:lang w:val="de-DE"/>
    </w:rPr>
  </w:style>
  <w:style w:type="character" w:styleId="Funotenzeichen">
    <w:name w:val="footnote reference"/>
    <w:basedOn w:val="Absatz-Standardschriftart"/>
    <w:uiPriority w:val="99"/>
    <w:semiHidden/>
    <w:unhideWhenUsed/>
    <w:rsid w:val="008A75B7"/>
    <w:rPr>
      <w:vertAlign w:val="superscript"/>
    </w:rPr>
  </w:style>
  <w:style w:type="character" w:customStyle="1" w:styleId="NichtaufgelsteErwhnung4">
    <w:name w:val="Nicht aufgelöste Erwähnung4"/>
    <w:basedOn w:val="Absatz-Standardschriftart"/>
    <w:uiPriority w:val="99"/>
    <w:semiHidden/>
    <w:unhideWhenUsed/>
    <w:rsid w:val="00DC775D"/>
    <w:rPr>
      <w:color w:val="605E5C"/>
      <w:shd w:val="clear" w:color="auto" w:fill="E1DFDD"/>
    </w:rPr>
  </w:style>
  <w:style w:type="paragraph" w:styleId="berarbeitung">
    <w:name w:val="Revision"/>
    <w:hidden/>
    <w:uiPriority w:val="99"/>
    <w:semiHidden/>
    <w:rsid w:val="00BD2236"/>
    <w:pPr>
      <w:spacing w:after="0" w:line="240" w:lineRule="auto"/>
    </w:pPr>
    <w:rPr>
      <w:rFonts w:ascii="Arial" w:hAnsi="Arial"/>
      <w:lang w:val="de-DE"/>
    </w:rPr>
  </w:style>
  <w:style w:type="paragraph" w:customStyle="1" w:styleId="Boilerplate">
    <w:name w:val="Boilerplate"/>
    <w:basedOn w:val="Standard"/>
    <w:qFormat/>
    <w:rsid w:val="00A3615E"/>
    <w:pPr>
      <w:spacing w:before="440" w:line="240" w:lineRule="auto"/>
    </w:pPr>
    <w:rPr>
      <w:rFonts w:eastAsia="Calibri" w:cs="Times New Roman"/>
      <w:sz w:val="20"/>
      <w:szCs w:val="24"/>
      <w:lang w:eastAsia="de-DE"/>
    </w:rPr>
  </w:style>
  <w:style w:type="character" w:customStyle="1" w:styleId="cf01">
    <w:name w:val="cf01"/>
    <w:basedOn w:val="Absatz-Standardschriftart"/>
    <w:rsid w:val="00FF5EC7"/>
    <w:rPr>
      <w:rFonts w:ascii="Segoe UI" w:hAnsi="Segoe UI" w:cs="Segoe UI" w:hint="default"/>
      <w:sz w:val="18"/>
      <w:szCs w:val="18"/>
    </w:rPr>
  </w:style>
  <w:style w:type="character" w:customStyle="1" w:styleId="ui-provider">
    <w:name w:val="ui-provider"/>
    <w:basedOn w:val="Absatz-Standardschriftart"/>
    <w:rsid w:val="0053640C"/>
  </w:style>
  <w:style w:type="character" w:styleId="NichtaufgelsteErwhnung">
    <w:name w:val="Unresolved Mention"/>
    <w:basedOn w:val="Absatz-Standardschriftart"/>
    <w:uiPriority w:val="99"/>
    <w:semiHidden/>
    <w:unhideWhenUsed/>
    <w:rsid w:val="00FF49C6"/>
    <w:rPr>
      <w:color w:val="605E5C"/>
      <w:shd w:val="clear" w:color="auto" w:fill="E1DFDD"/>
    </w:rPr>
  </w:style>
  <w:style w:type="character" w:styleId="Erwhnung">
    <w:name w:val="Mention"/>
    <w:basedOn w:val="Absatz-Standardschriftart"/>
    <w:uiPriority w:val="99"/>
    <w:unhideWhenUsed/>
    <w:rsid w:val="00C47D4E"/>
    <w:rPr>
      <w:color w:val="2B579A"/>
      <w:shd w:val="clear" w:color="auto" w:fill="E1DFDD"/>
    </w:rPr>
  </w:style>
  <w:style w:type="character" w:styleId="BesuchterLink">
    <w:name w:val="FollowedHyperlink"/>
    <w:basedOn w:val="Absatz-Standardschriftart"/>
    <w:uiPriority w:val="99"/>
    <w:semiHidden/>
    <w:unhideWhenUsed/>
    <w:rsid w:val="002372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765">
      <w:bodyDiv w:val="1"/>
      <w:marLeft w:val="0"/>
      <w:marRight w:val="0"/>
      <w:marTop w:val="0"/>
      <w:marBottom w:val="0"/>
      <w:divBdr>
        <w:top w:val="none" w:sz="0" w:space="0" w:color="auto"/>
        <w:left w:val="none" w:sz="0" w:space="0" w:color="auto"/>
        <w:bottom w:val="none" w:sz="0" w:space="0" w:color="auto"/>
        <w:right w:val="none" w:sz="0" w:space="0" w:color="auto"/>
      </w:divBdr>
      <w:divsChild>
        <w:div w:id="1679115205">
          <w:marLeft w:val="0"/>
          <w:marRight w:val="0"/>
          <w:marTop w:val="0"/>
          <w:marBottom w:val="0"/>
          <w:divBdr>
            <w:top w:val="none" w:sz="0" w:space="0" w:color="auto"/>
            <w:left w:val="none" w:sz="0" w:space="0" w:color="auto"/>
            <w:bottom w:val="none" w:sz="0" w:space="0" w:color="auto"/>
            <w:right w:val="none" w:sz="0" w:space="0" w:color="auto"/>
          </w:divBdr>
          <w:divsChild>
            <w:div w:id="1333879057">
              <w:marLeft w:val="0"/>
              <w:marRight w:val="0"/>
              <w:marTop w:val="0"/>
              <w:marBottom w:val="0"/>
              <w:divBdr>
                <w:top w:val="none" w:sz="0" w:space="0" w:color="auto"/>
                <w:left w:val="none" w:sz="0" w:space="0" w:color="auto"/>
                <w:bottom w:val="none" w:sz="0" w:space="0" w:color="auto"/>
                <w:right w:val="none" w:sz="0" w:space="0" w:color="auto"/>
              </w:divBdr>
              <w:divsChild>
                <w:div w:id="898174179">
                  <w:marLeft w:val="0"/>
                  <w:marRight w:val="0"/>
                  <w:marTop w:val="0"/>
                  <w:marBottom w:val="0"/>
                  <w:divBdr>
                    <w:top w:val="none" w:sz="0" w:space="0" w:color="auto"/>
                    <w:left w:val="none" w:sz="0" w:space="0" w:color="auto"/>
                    <w:bottom w:val="none" w:sz="0" w:space="0" w:color="auto"/>
                    <w:right w:val="none" w:sz="0" w:space="0" w:color="auto"/>
                  </w:divBdr>
                </w:div>
                <w:div w:id="17270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2247">
      <w:bodyDiv w:val="1"/>
      <w:marLeft w:val="0"/>
      <w:marRight w:val="0"/>
      <w:marTop w:val="0"/>
      <w:marBottom w:val="0"/>
      <w:divBdr>
        <w:top w:val="none" w:sz="0" w:space="0" w:color="auto"/>
        <w:left w:val="none" w:sz="0" w:space="0" w:color="auto"/>
        <w:bottom w:val="none" w:sz="0" w:space="0" w:color="auto"/>
        <w:right w:val="none" w:sz="0" w:space="0" w:color="auto"/>
      </w:divBdr>
      <w:divsChild>
        <w:div w:id="775295654">
          <w:marLeft w:val="0"/>
          <w:marRight w:val="0"/>
          <w:marTop w:val="0"/>
          <w:marBottom w:val="0"/>
          <w:divBdr>
            <w:top w:val="none" w:sz="0" w:space="0" w:color="auto"/>
            <w:left w:val="none" w:sz="0" w:space="0" w:color="auto"/>
            <w:bottom w:val="none" w:sz="0" w:space="0" w:color="auto"/>
            <w:right w:val="none" w:sz="0" w:space="0" w:color="auto"/>
          </w:divBdr>
          <w:divsChild>
            <w:div w:id="1504852170">
              <w:marLeft w:val="0"/>
              <w:marRight w:val="0"/>
              <w:marTop w:val="0"/>
              <w:marBottom w:val="0"/>
              <w:divBdr>
                <w:top w:val="none" w:sz="0" w:space="0" w:color="auto"/>
                <w:left w:val="none" w:sz="0" w:space="0" w:color="auto"/>
                <w:bottom w:val="none" w:sz="0" w:space="0" w:color="auto"/>
                <w:right w:val="none" w:sz="0" w:space="0" w:color="auto"/>
              </w:divBdr>
              <w:divsChild>
                <w:div w:id="15899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7182">
      <w:bodyDiv w:val="1"/>
      <w:marLeft w:val="0"/>
      <w:marRight w:val="0"/>
      <w:marTop w:val="0"/>
      <w:marBottom w:val="0"/>
      <w:divBdr>
        <w:top w:val="none" w:sz="0" w:space="0" w:color="auto"/>
        <w:left w:val="none" w:sz="0" w:space="0" w:color="auto"/>
        <w:bottom w:val="none" w:sz="0" w:space="0" w:color="auto"/>
        <w:right w:val="none" w:sz="0" w:space="0" w:color="auto"/>
      </w:divBdr>
      <w:divsChild>
        <w:div w:id="1118908775">
          <w:marLeft w:val="144"/>
          <w:marRight w:val="0"/>
          <w:marTop w:val="0"/>
          <w:marBottom w:val="120"/>
          <w:divBdr>
            <w:top w:val="none" w:sz="0" w:space="0" w:color="auto"/>
            <w:left w:val="none" w:sz="0" w:space="0" w:color="auto"/>
            <w:bottom w:val="none" w:sz="0" w:space="0" w:color="auto"/>
            <w:right w:val="none" w:sz="0" w:space="0" w:color="auto"/>
          </w:divBdr>
        </w:div>
        <w:div w:id="1399984129">
          <w:marLeft w:val="144"/>
          <w:marRight w:val="0"/>
          <w:marTop w:val="0"/>
          <w:marBottom w:val="120"/>
          <w:divBdr>
            <w:top w:val="none" w:sz="0" w:space="0" w:color="auto"/>
            <w:left w:val="none" w:sz="0" w:space="0" w:color="auto"/>
            <w:bottom w:val="none" w:sz="0" w:space="0" w:color="auto"/>
            <w:right w:val="none" w:sz="0" w:space="0" w:color="auto"/>
          </w:divBdr>
        </w:div>
      </w:divsChild>
    </w:div>
    <w:div w:id="305162777">
      <w:bodyDiv w:val="1"/>
      <w:marLeft w:val="0"/>
      <w:marRight w:val="0"/>
      <w:marTop w:val="0"/>
      <w:marBottom w:val="0"/>
      <w:divBdr>
        <w:top w:val="none" w:sz="0" w:space="0" w:color="auto"/>
        <w:left w:val="none" w:sz="0" w:space="0" w:color="auto"/>
        <w:bottom w:val="none" w:sz="0" w:space="0" w:color="auto"/>
        <w:right w:val="none" w:sz="0" w:space="0" w:color="auto"/>
      </w:divBdr>
      <w:divsChild>
        <w:div w:id="790053913">
          <w:marLeft w:val="0"/>
          <w:marRight w:val="0"/>
          <w:marTop w:val="0"/>
          <w:marBottom w:val="0"/>
          <w:divBdr>
            <w:top w:val="none" w:sz="0" w:space="0" w:color="auto"/>
            <w:left w:val="none" w:sz="0" w:space="0" w:color="auto"/>
            <w:bottom w:val="none" w:sz="0" w:space="0" w:color="auto"/>
            <w:right w:val="none" w:sz="0" w:space="0" w:color="auto"/>
          </w:divBdr>
          <w:divsChild>
            <w:div w:id="847714760">
              <w:marLeft w:val="0"/>
              <w:marRight w:val="0"/>
              <w:marTop w:val="0"/>
              <w:marBottom w:val="0"/>
              <w:divBdr>
                <w:top w:val="none" w:sz="0" w:space="0" w:color="auto"/>
                <w:left w:val="none" w:sz="0" w:space="0" w:color="auto"/>
                <w:bottom w:val="none" w:sz="0" w:space="0" w:color="auto"/>
                <w:right w:val="none" w:sz="0" w:space="0" w:color="auto"/>
              </w:divBdr>
              <w:divsChild>
                <w:div w:id="16196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7450">
      <w:bodyDiv w:val="1"/>
      <w:marLeft w:val="0"/>
      <w:marRight w:val="0"/>
      <w:marTop w:val="0"/>
      <w:marBottom w:val="0"/>
      <w:divBdr>
        <w:top w:val="none" w:sz="0" w:space="0" w:color="auto"/>
        <w:left w:val="none" w:sz="0" w:space="0" w:color="auto"/>
        <w:bottom w:val="none" w:sz="0" w:space="0" w:color="auto"/>
        <w:right w:val="none" w:sz="0" w:space="0" w:color="auto"/>
      </w:divBdr>
    </w:div>
    <w:div w:id="453986282">
      <w:bodyDiv w:val="1"/>
      <w:marLeft w:val="0"/>
      <w:marRight w:val="0"/>
      <w:marTop w:val="0"/>
      <w:marBottom w:val="0"/>
      <w:divBdr>
        <w:top w:val="none" w:sz="0" w:space="0" w:color="auto"/>
        <w:left w:val="none" w:sz="0" w:space="0" w:color="auto"/>
        <w:bottom w:val="none" w:sz="0" w:space="0" w:color="auto"/>
        <w:right w:val="none" w:sz="0" w:space="0" w:color="auto"/>
      </w:divBdr>
      <w:divsChild>
        <w:div w:id="410732890">
          <w:marLeft w:val="0"/>
          <w:marRight w:val="0"/>
          <w:marTop w:val="0"/>
          <w:marBottom w:val="0"/>
          <w:divBdr>
            <w:top w:val="none" w:sz="0" w:space="0" w:color="auto"/>
            <w:left w:val="none" w:sz="0" w:space="0" w:color="auto"/>
            <w:bottom w:val="none" w:sz="0" w:space="0" w:color="auto"/>
            <w:right w:val="none" w:sz="0" w:space="0" w:color="auto"/>
          </w:divBdr>
          <w:divsChild>
            <w:div w:id="1085342120">
              <w:marLeft w:val="0"/>
              <w:marRight w:val="0"/>
              <w:marTop w:val="0"/>
              <w:marBottom w:val="0"/>
              <w:divBdr>
                <w:top w:val="none" w:sz="0" w:space="0" w:color="auto"/>
                <w:left w:val="none" w:sz="0" w:space="0" w:color="auto"/>
                <w:bottom w:val="none" w:sz="0" w:space="0" w:color="auto"/>
                <w:right w:val="none" w:sz="0" w:space="0" w:color="auto"/>
              </w:divBdr>
              <w:divsChild>
                <w:div w:id="1644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6080">
      <w:bodyDiv w:val="1"/>
      <w:marLeft w:val="0"/>
      <w:marRight w:val="0"/>
      <w:marTop w:val="0"/>
      <w:marBottom w:val="0"/>
      <w:divBdr>
        <w:top w:val="none" w:sz="0" w:space="0" w:color="auto"/>
        <w:left w:val="none" w:sz="0" w:space="0" w:color="auto"/>
        <w:bottom w:val="none" w:sz="0" w:space="0" w:color="auto"/>
        <w:right w:val="none" w:sz="0" w:space="0" w:color="auto"/>
      </w:divBdr>
      <w:divsChild>
        <w:div w:id="60716288">
          <w:marLeft w:val="0"/>
          <w:marRight w:val="0"/>
          <w:marTop w:val="0"/>
          <w:marBottom w:val="0"/>
          <w:divBdr>
            <w:top w:val="none" w:sz="0" w:space="0" w:color="auto"/>
            <w:left w:val="none" w:sz="0" w:space="0" w:color="auto"/>
            <w:bottom w:val="none" w:sz="0" w:space="0" w:color="auto"/>
            <w:right w:val="none" w:sz="0" w:space="0" w:color="auto"/>
          </w:divBdr>
          <w:divsChild>
            <w:div w:id="1645156267">
              <w:marLeft w:val="0"/>
              <w:marRight w:val="0"/>
              <w:marTop w:val="0"/>
              <w:marBottom w:val="0"/>
              <w:divBdr>
                <w:top w:val="none" w:sz="0" w:space="0" w:color="auto"/>
                <w:left w:val="none" w:sz="0" w:space="0" w:color="auto"/>
                <w:bottom w:val="none" w:sz="0" w:space="0" w:color="auto"/>
                <w:right w:val="none" w:sz="0" w:space="0" w:color="auto"/>
              </w:divBdr>
              <w:divsChild>
                <w:div w:id="3555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5168">
      <w:bodyDiv w:val="1"/>
      <w:marLeft w:val="0"/>
      <w:marRight w:val="0"/>
      <w:marTop w:val="0"/>
      <w:marBottom w:val="0"/>
      <w:divBdr>
        <w:top w:val="none" w:sz="0" w:space="0" w:color="auto"/>
        <w:left w:val="none" w:sz="0" w:space="0" w:color="auto"/>
        <w:bottom w:val="none" w:sz="0" w:space="0" w:color="auto"/>
        <w:right w:val="none" w:sz="0" w:space="0" w:color="auto"/>
      </w:divBdr>
    </w:div>
    <w:div w:id="512115775">
      <w:bodyDiv w:val="1"/>
      <w:marLeft w:val="0"/>
      <w:marRight w:val="0"/>
      <w:marTop w:val="0"/>
      <w:marBottom w:val="0"/>
      <w:divBdr>
        <w:top w:val="none" w:sz="0" w:space="0" w:color="auto"/>
        <w:left w:val="none" w:sz="0" w:space="0" w:color="auto"/>
        <w:bottom w:val="none" w:sz="0" w:space="0" w:color="auto"/>
        <w:right w:val="none" w:sz="0" w:space="0" w:color="auto"/>
      </w:divBdr>
      <w:divsChild>
        <w:div w:id="784469074">
          <w:marLeft w:val="0"/>
          <w:marRight w:val="0"/>
          <w:marTop w:val="0"/>
          <w:marBottom w:val="0"/>
          <w:divBdr>
            <w:top w:val="none" w:sz="0" w:space="0" w:color="auto"/>
            <w:left w:val="none" w:sz="0" w:space="0" w:color="auto"/>
            <w:bottom w:val="none" w:sz="0" w:space="0" w:color="auto"/>
            <w:right w:val="none" w:sz="0" w:space="0" w:color="auto"/>
          </w:divBdr>
          <w:divsChild>
            <w:div w:id="1193223886">
              <w:marLeft w:val="0"/>
              <w:marRight w:val="0"/>
              <w:marTop w:val="0"/>
              <w:marBottom w:val="0"/>
              <w:divBdr>
                <w:top w:val="none" w:sz="0" w:space="0" w:color="auto"/>
                <w:left w:val="none" w:sz="0" w:space="0" w:color="auto"/>
                <w:bottom w:val="none" w:sz="0" w:space="0" w:color="auto"/>
                <w:right w:val="none" w:sz="0" w:space="0" w:color="auto"/>
              </w:divBdr>
              <w:divsChild>
                <w:div w:id="6699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6286">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2">
          <w:marLeft w:val="0"/>
          <w:marRight w:val="0"/>
          <w:marTop w:val="0"/>
          <w:marBottom w:val="0"/>
          <w:divBdr>
            <w:top w:val="none" w:sz="0" w:space="0" w:color="auto"/>
            <w:left w:val="none" w:sz="0" w:space="0" w:color="auto"/>
            <w:bottom w:val="none" w:sz="0" w:space="0" w:color="auto"/>
            <w:right w:val="none" w:sz="0" w:space="0" w:color="auto"/>
          </w:divBdr>
          <w:divsChild>
            <w:div w:id="336808533">
              <w:marLeft w:val="0"/>
              <w:marRight w:val="0"/>
              <w:marTop w:val="0"/>
              <w:marBottom w:val="0"/>
              <w:divBdr>
                <w:top w:val="none" w:sz="0" w:space="0" w:color="auto"/>
                <w:left w:val="none" w:sz="0" w:space="0" w:color="auto"/>
                <w:bottom w:val="none" w:sz="0" w:space="0" w:color="auto"/>
                <w:right w:val="none" w:sz="0" w:space="0" w:color="auto"/>
              </w:divBdr>
              <w:divsChild>
                <w:div w:id="1263345663">
                  <w:marLeft w:val="0"/>
                  <w:marRight w:val="0"/>
                  <w:marTop w:val="0"/>
                  <w:marBottom w:val="0"/>
                  <w:divBdr>
                    <w:top w:val="none" w:sz="0" w:space="0" w:color="auto"/>
                    <w:left w:val="none" w:sz="0" w:space="0" w:color="auto"/>
                    <w:bottom w:val="none" w:sz="0" w:space="0" w:color="auto"/>
                    <w:right w:val="none" w:sz="0" w:space="0" w:color="auto"/>
                  </w:divBdr>
                  <w:divsChild>
                    <w:div w:id="232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71704">
      <w:bodyDiv w:val="1"/>
      <w:marLeft w:val="0"/>
      <w:marRight w:val="0"/>
      <w:marTop w:val="0"/>
      <w:marBottom w:val="0"/>
      <w:divBdr>
        <w:top w:val="none" w:sz="0" w:space="0" w:color="auto"/>
        <w:left w:val="none" w:sz="0" w:space="0" w:color="auto"/>
        <w:bottom w:val="none" w:sz="0" w:space="0" w:color="auto"/>
        <w:right w:val="none" w:sz="0" w:space="0" w:color="auto"/>
      </w:divBdr>
      <w:divsChild>
        <w:div w:id="2057779518">
          <w:marLeft w:val="0"/>
          <w:marRight w:val="0"/>
          <w:marTop w:val="0"/>
          <w:marBottom w:val="0"/>
          <w:divBdr>
            <w:top w:val="none" w:sz="0" w:space="0" w:color="auto"/>
            <w:left w:val="none" w:sz="0" w:space="0" w:color="auto"/>
            <w:bottom w:val="none" w:sz="0" w:space="0" w:color="auto"/>
            <w:right w:val="none" w:sz="0" w:space="0" w:color="auto"/>
          </w:divBdr>
          <w:divsChild>
            <w:div w:id="1300527232">
              <w:marLeft w:val="0"/>
              <w:marRight w:val="0"/>
              <w:marTop w:val="0"/>
              <w:marBottom w:val="0"/>
              <w:divBdr>
                <w:top w:val="none" w:sz="0" w:space="0" w:color="auto"/>
                <w:left w:val="none" w:sz="0" w:space="0" w:color="auto"/>
                <w:bottom w:val="none" w:sz="0" w:space="0" w:color="auto"/>
                <w:right w:val="none" w:sz="0" w:space="0" w:color="auto"/>
              </w:divBdr>
              <w:divsChild>
                <w:div w:id="1582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9366">
      <w:bodyDiv w:val="1"/>
      <w:marLeft w:val="0"/>
      <w:marRight w:val="0"/>
      <w:marTop w:val="0"/>
      <w:marBottom w:val="0"/>
      <w:divBdr>
        <w:top w:val="none" w:sz="0" w:space="0" w:color="auto"/>
        <w:left w:val="none" w:sz="0" w:space="0" w:color="auto"/>
        <w:bottom w:val="none" w:sz="0" w:space="0" w:color="auto"/>
        <w:right w:val="none" w:sz="0" w:space="0" w:color="auto"/>
      </w:divBdr>
      <w:divsChild>
        <w:div w:id="958727897">
          <w:marLeft w:val="0"/>
          <w:marRight w:val="0"/>
          <w:marTop w:val="0"/>
          <w:marBottom w:val="0"/>
          <w:divBdr>
            <w:top w:val="none" w:sz="0" w:space="0" w:color="auto"/>
            <w:left w:val="none" w:sz="0" w:space="0" w:color="auto"/>
            <w:bottom w:val="none" w:sz="0" w:space="0" w:color="auto"/>
            <w:right w:val="none" w:sz="0" w:space="0" w:color="auto"/>
          </w:divBdr>
          <w:divsChild>
            <w:div w:id="1744644587">
              <w:marLeft w:val="0"/>
              <w:marRight w:val="0"/>
              <w:marTop w:val="0"/>
              <w:marBottom w:val="0"/>
              <w:divBdr>
                <w:top w:val="none" w:sz="0" w:space="0" w:color="auto"/>
                <w:left w:val="none" w:sz="0" w:space="0" w:color="auto"/>
                <w:bottom w:val="none" w:sz="0" w:space="0" w:color="auto"/>
                <w:right w:val="none" w:sz="0" w:space="0" w:color="auto"/>
              </w:divBdr>
              <w:divsChild>
                <w:div w:id="170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4620">
      <w:bodyDiv w:val="1"/>
      <w:marLeft w:val="0"/>
      <w:marRight w:val="0"/>
      <w:marTop w:val="0"/>
      <w:marBottom w:val="0"/>
      <w:divBdr>
        <w:top w:val="none" w:sz="0" w:space="0" w:color="auto"/>
        <w:left w:val="none" w:sz="0" w:space="0" w:color="auto"/>
        <w:bottom w:val="none" w:sz="0" w:space="0" w:color="auto"/>
        <w:right w:val="none" w:sz="0" w:space="0" w:color="auto"/>
      </w:divBdr>
      <w:divsChild>
        <w:div w:id="1064911628">
          <w:marLeft w:val="0"/>
          <w:marRight w:val="0"/>
          <w:marTop w:val="0"/>
          <w:marBottom w:val="0"/>
          <w:divBdr>
            <w:top w:val="none" w:sz="0" w:space="0" w:color="auto"/>
            <w:left w:val="none" w:sz="0" w:space="0" w:color="auto"/>
            <w:bottom w:val="none" w:sz="0" w:space="0" w:color="auto"/>
            <w:right w:val="none" w:sz="0" w:space="0" w:color="auto"/>
          </w:divBdr>
          <w:divsChild>
            <w:div w:id="427428513">
              <w:marLeft w:val="0"/>
              <w:marRight w:val="0"/>
              <w:marTop w:val="0"/>
              <w:marBottom w:val="0"/>
              <w:divBdr>
                <w:top w:val="none" w:sz="0" w:space="0" w:color="auto"/>
                <w:left w:val="none" w:sz="0" w:space="0" w:color="auto"/>
                <w:bottom w:val="none" w:sz="0" w:space="0" w:color="auto"/>
                <w:right w:val="none" w:sz="0" w:space="0" w:color="auto"/>
              </w:divBdr>
              <w:divsChild>
                <w:div w:id="16281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81411">
      <w:bodyDiv w:val="1"/>
      <w:marLeft w:val="0"/>
      <w:marRight w:val="0"/>
      <w:marTop w:val="0"/>
      <w:marBottom w:val="0"/>
      <w:divBdr>
        <w:top w:val="none" w:sz="0" w:space="0" w:color="auto"/>
        <w:left w:val="none" w:sz="0" w:space="0" w:color="auto"/>
        <w:bottom w:val="none" w:sz="0" w:space="0" w:color="auto"/>
        <w:right w:val="none" w:sz="0" w:space="0" w:color="auto"/>
      </w:divBdr>
      <w:divsChild>
        <w:div w:id="524514564">
          <w:marLeft w:val="0"/>
          <w:marRight w:val="0"/>
          <w:marTop w:val="0"/>
          <w:marBottom w:val="0"/>
          <w:divBdr>
            <w:top w:val="none" w:sz="0" w:space="0" w:color="auto"/>
            <w:left w:val="none" w:sz="0" w:space="0" w:color="auto"/>
            <w:bottom w:val="none" w:sz="0" w:space="0" w:color="auto"/>
            <w:right w:val="none" w:sz="0" w:space="0" w:color="auto"/>
          </w:divBdr>
          <w:divsChild>
            <w:div w:id="1729962888">
              <w:marLeft w:val="0"/>
              <w:marRight w:val="0"/>
              <w:marTop w:val="0"/>
              <w:marBottom w:val="0"/>
              <w:divBdr>
                <w:top w:val="none" w:sz="0" w:space="0" w:color="auto"/>
                <w:left w:val="none" w:sz="0" w:space="0" w:color="auto"/>
                <w:bottom w:val="none" w:sz="0" w:space="0" w:color="auto"/>
                <w:right w:val="none" w:sz="0" w:space="0" w:color="auto"/>
              </w:divBdr>
              <w:divsChild>
                <w:div w:id="10586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6689">
      <w:bodyDiv w:val="1"/>
      <w:marLeft w:val="0"/>
      <w:marRight w:val="0"/>
      <w:marTop w:val="0"/>
      <w:marBottom w:val="0"/>
      <w:divBdr>
        <w:top w:val="none" w:sz="0" w:space="0" w:color="auto"/>
        <w:left w:val="none" w:sz="0" w:space="0" w:color="auto"/>
        <w:bottom w:val="none" w:sz="0" w:space="0" w:color="auto"/>
        <w:right w:val="none" w:sz="0" w:space="0" w:color="auto"/>
      </w:divBdr>
      <w:divsChild>
        <w:div w:id="895512432">
          <w:marLeft w:val="0"/>
          <w:marRight w:val="0"/>
          <w:marTop w:val="0"/>
          <w:marBottom w:val="0"/>
          <w:divBdr>
            <w:top w:val="none" w:sz="0" w:space="0" w:color="auto"/>
            <w:left w:val="none" w:sz="0" w:space="0" w:color="auto"/>
            <w:bottom w:val="none" w:sz="0" w:space="0" w:color="auto"/>
            <w:right w:val="none" w:sz="0" w:space="0" w:color="auto"/>
          </w:divBdr>
          <w:divsChild>
            <w:div w:id="1912235150">
              <w:marLeft w:val="0"/>
              <w:marRight w:val="0"/>
              <w:marTop w:val="0"/>
              <w:marBottom w:val="0"/>
              <w:divBdr>
                <w:top w:val="none" w:sz="0" w:space="0" w:color="auto"/>
                <w:left w:val="none" w:sz="0" w:space="0" w:color="auto"/>
                <w:bottom w:val="none" w:sz="0" w:space="0" w:color="auto"/>
                <w:right w:val="none" w:sz="0" w:space="0" w:color="auto"/>
              </w:divBdr>
              <w:divsChild>
                <w:div w:id="19273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4963">
      <w:bodyDiv w:val="1"/>
      <w:marLeft w:val="0"/>
      <w:marRight w:val="0"/>
      <w:marTop w:val="0"/>
      <w:marBottom w:val="0"/>
      <w:divBdr>
        <w:top w:val="none" w:sz="0" w:space="0" w:color="auto"/>
        <w:left w:val="none" w:sz="0" w:space="0" w:color="auto"/>
        <w:bottom w:val="none" w:sz="0" w:space="0" w:color="auto"/>
        <w:right w:val="none" w:sz="0" w:space="0" w:color="auto"/>
      </w:divBdr>
      <w:divsChild>
        <w:div w:id="1533113596">
          <w:marLeft w:val="274"/>
          <w:marRight w:val="0"/>
          <w:marTop w:val="0"/>
          <w:marBottom w:val="240"/>
          <w:divBdr>
            <w:top w:val="none" w:sz="0" w:space="0" w:color="auto"/>
            <w:left w:val="none" w:sz="0" w:space="0" w:color="auto"/>
            <w:bottom w:val="none" w:sz="0" w:space="0" w:color="auto"/>
            <w:right w:val="none" w:sz="0" w:space="0" w:color="auto"/>
          </w:divBdr>
        </w:div>
        <w:div w:id="1599094437">
          <w:marLeft w:val="274"/>
          <w:marRight w:val="0"/>
          <w:marTop w:val="0"/>
          <w:marBottom w:val="240"/>
          <w:divBdr>
            <w:top w:val="none" w:sz="0" w:space="0" w:color="auto"/>
            <w:left w:val="none" w:sz="0" w:space="0" w:color="auto"/>
            <w:bottom w:val="none" w:sz="0" w:space="0" w:color="auto"/>
            <w:right w:val="none" w:sz="0" w:space="0" w:color="auto"/>
          </w:divBdr>
        </w:div>
        <w:div w:id="1936205673">
          <w:marLeft w:val="274"/>
          <w:marRight w:val="0"/>
          <w:marTop w:val="0"/>
          <w:marBottom w:val="240"/>
          <w:divBdr>
            <w:top w:val="none" w:sz="0" w:space="0" w:color="auto"/>
            <w:left w:val="none" w:sz="0" w:space="0" w:color="auto"/>
            <w:bottom w:val="none" w:sz="0" w:space="0" w:color="auto"/>
            <w:right w:val="none" w:sz="0" w:space="0" w:color="auto"/>
          </w:divBdr>
        </w:div>
      </w:divsChild>
    </w:div>
    <w:div w:id="1379359493">
      <w:bodyDiv w:val="1"/>
      <w:marLeft w:val="0"/>
      <w:marRight w:val="0"/>
      <w:marTop w:val="0"/>
      <w:marBottom w:val="0"/>
      <w:divBdr>
        <w:top w:val="none" w:sz="0" w:space="0" w:color="auto"/>
        <w:left w:val="none" w:sz="0" w:space="0" w:color="auto"/>
        <w:bottom w:val="none" w:sz="0" w:space="0" w:color="auto"/>
        <w:right w:val="none" w:sz="0" w:space="0" w:color="auto"/>
      </w:divBdr>
      <w:divsChild>
        <w:div w:id="686366474">
          <w:marLeft w:val="0"/>
          <w:marRight w:val="0"/>
          <w:marTop w:val="0"/>
          <w:marBottom w:val="0"/>
          <w:divBdr>
            <w:top w:val="none" w:sz="0" w:space="0" w:color="auto"/>
            <w:left w:val="none" w:sz="0" w:space="0" w:color="auto"/>
            <w:bottom w:val="none" w:sz="0" w:space="0" w:color="auto"/>
            <w:right w:val="none" w:sz="0" w:space="0" w:color="auto"/>
          </w:divBdr>
          <w:divsChild>
            <w:div w:id="793982227">
              <w:marLeft w:val="0"/>
              <w:marRight w:val="0"/>
              <w:marTop w:val="0"/>
              <w:marBottom w:val="0"/>
              <w:divBdr>
                <w:top w:val="none" w:sz="0" w:space="0" w:color="auto"/>
                <w:left w:val="none" w:sz="0" w:space="0" w:color="auto"/>
                <w:bottom w:val="none" w:sz="0" w:space="0" w:color="auto"/>
                <w:right w:val="none" w:sz="0" w:space="0" w:color="auto"/>
              </w:divBdr>
              <w:divsChild>
                <w:div w:id="707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8695">
      <w:bodyDiv w:val="1"/>
      <w:marLeft w:val="0"/>
      <w:marRight w:val="0"/>
      <w:marTop w:val="0"/>
      <w:marBottom w:val="0"/>
      <w:divBdr>
        <w:top w:val="none" w:sz="0" w:space="0" w:color="auto"/>
        <w:left w:val="none" w:sz="0" w:space="0" w:color="auto"/>
        <w:bottom w:val="none" w:sz="0" w:space="0" w:color="auto"/>
        <w:right w:val="none" w:sz="0" w:space="0" w:color="auto"/>
      </w:divBdr>
    </w:div>
    <w:div w:id="1520239846">
      <w:bodyDiv w:val="1"/>
      <w:marLeft w:val="0"/>
      <w:marRight w:val="0"/>
      <w:marTop w:val="0"/>
      <w:marBottom w:val="0"/>
      <w:divBdr>
        <w:top w:val="none" w:sz="0" w:space="0" w:color="auto"/>
        <w:left w:val="none" w:sz="0" w:space="0" w:color="auto"/>
        <w:bottom w:val="none" w:sz="0" w:space="0" w:color="auto"/>
        <w:right w:val="none" w:sz="0" w:space="0" w:color="auto"/>
      </w:divBdr>
      <w:divsChild>
        <w:div w:id="2113083329">
          <w:marLeft w:val="0"/>
          <w:marRight w:val="0"/>
          <w:marTop w:val="0"/>
          <w:marBottom w:val="0"/>
          <w:divBdr>
            <w:top w:val="none" w:sz="0" w:space="0" w:color="auto"/>
            <w:left w:val="none" w:sz="0" w:space="0" w:color="auto"/>
            <w:bottom w:val="none" w:sz="0" w:space="0" w:color="auto"/>
            <w:right w:val="none" w:sz="0" w:space="0" w:color="auto"/>
          </w:divBdr>
          <w:divsChild>
            <w:div w:id="1604992721">
              <w:marLeft w:val="0"/>
              <w:marRight w:val="0"/>
              <w:marTop w:val="0"/>
              <w:marBottom w:val="0"/>
              <w:divBdr>
                <w:top w:val="none" w:sz="0" w:space="0" w:color="auto"/>
                <w:left w:val="none" w:sz="0" w:space="0" w:color="auto"/>
                <w:bottom w:val="none" w:sz="0" w:space="0" w:color="auto"/>
                <w:right w:val="none" w:sz="0" w:space="0" w:color="auto"/>
              </w:divBdr>
              <w:divsChild>
                <w:div w:id="9658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7653">
      <w:bodyDiv w:val="1"/>
      <w:marLeft w:val="0"/>
      <w:marRight w:val="0"/>
      <w:marTop w:val="0"/>
      <w:marBottom w:val="0"/>
      <w:divBdr>
        <w:top w:val="none" w:sz="0" w:space="0" w:color="auto"/>
        <w:left w:val="none" w:sz="0" w:space="0" w:color="auto"/>
        <w:bottom w:val="none" w:sz="0" w:space="0" w:color="auto"/>
        <w:right w:val="none" w:sz="0" w:space="0" w:color="auto"/>
      </w:divBdr>
      <w:divsChild>
        <w:div w:id="1563760170">
          <w:marLeft w:val="0"/>
          <w:marRight w:val="0"/>
          <w:marTop w:val="0"/>
          <w:marBottom w:val="0"/>
          <w:divBdr>
            <w:top w:val="none" w:sz="0" w:space="0" w:color="auto"/>
            <w:left w:val="none" w:sz="0" w:space="0" w:color="auto"/>
            <w:bottom w:val="none" w:sz="0" w:space="0" w:color="auto"/>
            <w:right w:val="none" w:sz="0" w:space="0" w:color="auto"/>
          </w:divBdr>
          <w:divsChild>
            <w:div w:id="1455903969">
              <w:marLeft w:val="0"/>
              <w:marRight w:val="0"/>
              <w:marTop w:val="0"/>
              <w:marBottom w:val="0"/>
              <w:divBdr>
                <w:top w:val="none" w:sz="0" w:space="0" w:color="auto"/>
                <w:left w:val="none" w:sz="0" w:space="0" w:color="auto"/>
                <w:bottom w:val="none" w:sz="0" w:space="0" w:color="auto"/>
                <w:right w:val="none" w:sz="0" w:space="0" w:color="auto"/>
              </w:divBdr>
              <w:divsChild>
                <w:div w:id="9660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4515">
      <w:bodyDiv w:val="1"/>
      <w:marLeft w:val="0"/>
      <w:marRight w:val="0"/>
      <w:marTop w:val="0"/>
      <w:marBottom w:val="0"/>
      <w:divBdr>
        <w:top w:val="none" w:sz="0" w:space="0" w:color="auto"/>
        <w:left w:val="none" w:sz="0" w:space="0" w:color="auto"/>
        <w:bottom w:val="none" w:sz="0" w:space="0" w:color="auto"/>
        <w:right w:val="none" w:sz="0" w:space="0" w:color="auto"/>
      </w:divBdr>
      <w:divsChild>
        <w:div w:id="2130315497">
          <w:marLeft w:val="0"/>
          <w:marRight w:val="0"/>
          <w:marTop w:val="0"/>
          <w:marBottom w:val="0"/>
          <w:divBdr>
            <w:top w:val="none" w:sz="0" w:space="0" w:color="auto"/>
            <w:left w:val="none" w:sz="0" w:space="0" w:color="auto"/>
            <w:bottom w:val="none" w:sz="0" w:space="0" w:color="auto"/>
            <w:right w:val="none" w:sz="0" w:space="0" w:color="auto"/>
          </w:divBdr>
          <w:divsChild>
            <w:div w:id="2111119269">
              <w:marLeft w:val="0"/>
              <w:marRight w:val="0"/>
              <w:marTop w:val="0"/>
              <w:marBottom w:val="0"/>
              <w:divBdr>
                <w:top w:val="none" w:sz="0" w:space="0" w:color="auto"/>
                <w:left w:val="none" w:sz="0" w:space="0" w:color="auto"/>
                <w:bottom w:val="none" w:sz="0" w:space="0" w:color="auto"/>
                <w:right w:val="none" w:sz="0" w:space="0" w:color="auto"/>
              </w:divBdr>
              <w:divsChild>
                <w:div w:id="13617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5789">
      <w:bodyDiv w:val="1"/>
      <w:marLeft w:val="0"/>
      <w:marRight w:val="0"/>
      <w:marTop w:val="0"/>
      <w:marBottom w:val="0"/>
      <w:divBdr>
        <w:top w:val="none" w:sz="0" w:space="0" w:color="auto"/>
        <w:left w:val="none" w:sz="0" w:space="0" w:color="auto"/>
        <w:bottom w:val="none" w:sz="0" w:space="0" w:color="auto"/>
        <w:right w:val="none" w:sz="0" w:space="0" w:color="auto"/>
      </w:divBdr>
    </w:div>
    <w:div w:id="1762871350">
      <w:bodyDiv w:val="1"/>
      <w:marLeft w:val="0"/>
      <w:marRight w:val="0"/>
      <w:marTop w:val="0"/>
      <w:marBottom w:val="0"/>
      <w:divBdr>
        <w:top w:val="none" w:sz="0" w:space="0" w:color="auto"/>
        <w:left w:val="none" w:sz="0" w:space="0" w:color="auto"/>
        <w:bottom w:val="none" w:sz="0" w:space="0" w:color="auto"/>
        <w:right w:val="none" w:sz="0" w:space="0" w:color="auto"/>
      </w:divBdr>
      <w:divsChild>
        <w:div w:id="535898234">
          <w:marLeft w:val="0"/>
          <w:marRight w:val="0"/>
          <w:marTop w:val="0"/>
          <w:marBottom w:val="0"/>
          <w:divBdr>
            <w:top w:val="none" w:sz="0" w:space="0" w:color="auto"/>
            <w:left w:val="none" w:sz="0" w:space="0" w:color="auto"/>
            <w:bottom w:val="none" w:sz="0" w:space="0" w:color="auto"/>
            <w:right w:val="none" w:sz="0" w:space="0" w:color="auto"/>
          </w:divBdr>
          <w:divsChild>
            <w:div w:id="1239512093">
              <w:marLeft w:val="0"/>
              <w:marRight w:val="0"/>
              <w:marTop w:val="0"/>
              <w:marBottom w:val="0"/>
              <w:divBdr>
                <w:top w:val="none" w:sz="0" w:space="0" w:color="auto"/>
                <w:left w:val="none" w:sz="0" w:space="0" w:color="auto"/>
                <w:bottom w:val="none" w:sz="0" w:space="0" w:color="auto"/>
                <w:right w:val="none" w:sz="0" w:space="0" w:color="auto"/>
              </w:divBdr>
              <w:divsChild>
                <w:div w:id="490945892">
                  <w:marLeft w:val="0"/>
                  <w:marRight w:val="0"/>
                  <w:marTop w:val="0"/>
                  <w:marBottom w:val="0"/>
                  <w:divBdr>
                    <w:top w:val="none" w:sz="0" w:space="0" w:color="auto"/>
                    <w:left w:val="none" w:sz="0" w:space="0" w:color="auto"/>
                    <w:bottom w:val="none" w:sz="0" w:space="0" w:color="auto"/>
                    <w:right w:val="none" w:sz="0" w:space="0" w:color="auto"/>
                  </w:divBdr>
                  <w:divsChild>
                    <w:div w:id="11578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2076">
      <w:bodyDiv w:val="1"/>
      <w:marLeft w:val="0"/>
      <w:marRight w:val="0"/>
      <w:marTop w:val="0"/>
      <w:marBottom w:val="0"/>
      <w:divBdr>
        <w:top w:val="none" w:sz="0" w:space="0" w:color="auto"/>
        <w:left w:val="none" w:sz="0" w:space="0" w:color="auto"/>
        <w:bottom w:val="none" w:sz="0" w:space="0" w:color="auto"/>
        <w:right w:val="none" w:sz="0" w:space="0" w:color="auto"/>
      </w:divBdr>
    </w:div>
    <w:div w:id="1878614872">
      <w:bodyDiv w:val="1"/>
      <w:marLeft w:val="0"/>
      <w:marRight w:val="0"/>
      <w:marTop w:val="0"/>
      <w:marBottom w:val="0"/>
      <w:divBdr>
        <w:top w:val="none" w:sz="0" w:space="0" w:color="auto"/>
        <w:left w:val="none" w:sz="0" w:space="0" w:color="auto"/>
        <w:bottom w:val="none" w:sz="0" w:space="0" w:color="auto"/>
        <w:right w:val="none" w:sz="0" w:space="0" w:color="auto"/>
      </w:divBdr>
      <w:divsChild>
        <w:div w:id="961767237">
          <w:marLeft w:val="144"/>
          <w:marRight w:val="0"/>
          <w:marTop w:val="0"/>
          <w:marBottom w:val="120"/>
          <w:divBdr>
            <w:top w:val="none" w:sz="0" w:space="0" w:color="auto"/>
            <w:left w:val="none" w:sz="0" w:space="0" w:color="auto"/>
            <w:bottom w:val="none" w:sz="0" w:space="0" w:color="auto"/>
            <w:right w:val="none" w:sz="0" w:space="0" w:color="auto"/>
          </w:divBdr>
        </w:div>
      </w:divsChild>
    </w:div>
    <w:div w:id="1904487746">
      <w:bodyDiv w:val="1"/>
      <w:marLeft w:val="0"/>
      <w:marRight w:val="0"/>
      <w:marTop w:val="0"/>
      <w:marBottom w:val="0"/>
      <w:divBdr>
        <w:top w:val="none" w:sz="0" w:space="0" w:color="auto"/>
        <w:left w:val="none" w:sz="0" w:space="0" w:color="auto"/>
        <w:bottom w:val="none" w:sz="0" w:space="0" w:color="auto"/>
        <w:right w:val="none" w:sz="0" w:space="0" w:color="auto"/>
      </w:divBdr>
      <w:divsChild>
        <w:div w:id="69888521">
          <w:marLeft w:val="0"/>
          <w:marRight w:val="0"/>
          <w:marTop w:val="0"/>
          <w:marBottom w:val="0"/>
          <w:divBdr>
            <w:top w:val="none" w:sz="0" w:space="0" w:color="auto"/>
            <w:left w:val="none" w:sz="0" w:space="0" w:color="auto"/>
            <w:bottom w:val="none" w:sz="0" w:space="0" w:color="auto"/>
            <w:right w:val="none" w:sz="0" w:space="0" w:color="auto"/>
          </w:divBdr>
          <w:divsChild>
            <w:div w:id="1402866382">
              <w:marLeft w:val="0"/>
              <w:marRight w:val="0"/>
              <w:marTop w:val="0"/>
              <w:marBottom w:val="0"/>
              <w:divBdr>
                <w:top w:val="none" w:sz="0" w:space="0" w:color="auto"/>
                <w:left w:val="none" w:sz="0" w:space="0" w:color="auto"/>
                <w:bottom w:val="none" w:sz="0" w:space="0" w:color="auto"/>
                <w:right w:val="none" w:sz="0" w:space="0" w:color="auto"/>
              </w:divBdr>
              <w:divsChild>
                <w:div w:id="7757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1899">
      <w:bodyDiv w:val="1"/>
      <w:marLeft w:val="0"/>
      <w:marRight w:val="0"/>
      <w:marTop w:val="0"/>
      <w:marBottom w:val="0"/>
      <w:divBdr>
        <w:top w:val="none" w:sz="0" w:space="0" w:color="auto"/>
        <w:left w:val="none" w:sz="0" w:space="0" w:color="auto"/>
        <w:bottom w:val="none" w:sz="0" w:space="0" w:color="auto"/>
        <w:right w:val="none" w:sz="0" w:space="0" w:color="auto"/>
      </w:divBdr>
    </w:div>
    <w:div w:id="1994288317">
      <w:bodyDiv w:val="1"/>
      <w:marLeft w:val="0"/>
      <w:marRight w:val="0"/>
      <w:marTop w:val="0"/>
      <w:marBottom w:val="0"/>
      <w:divBdr>
        <w:top w:val="none" w:sz="0" w:space="0" w:color="auto"/>
        <w:left w:val="none" w:sz="0" w:space="0" w:color="auto"/>
        <w:bottom w:val="none" w:sz="0" w:space="0" w:color="auto"/>
        <w:right w:val="none" w:sz="0" w:space="0" w:color="auto"/>
      </w:divBdr>
    </w:div>
    <w:div w:id="2072345512">
      <w:bodyDiv w:val="1"/>
      <w:marLeft w:val="0"/>
      <w:marRight w:val="0"/>
      <w:marTop w:val="0"/>
      <w:marBottom w:val="0"/>
      <w:divBdr>
        <w:top w:val="none" w:sz="0" w:space="0" w:color="auto"/>
        <w:left w:val="none" w:sz="0" w:space="0" w:color="auto"/>
        <w:bottom w:val="none" w:sz="0" w:space="0" w:color="auto"/>
        <w:right w:val="none" w:sz="0" w:space="0" w:color="auto"/>
      </w:divBdr>
      <w:divsChild>
        <w:div w:id="922254451">
          <w:marLeft w:val="418"/>
          <w:marRight w:val="0"/>
          <w:marTop w:val="0"/>
          <w:marBottom w:val="0"/>
          <w:divBdr>
            <w:top w:val="none" w:sz="0" w:space="0" w:color="auto"/>
            <w:left w:val="none" w:sz="0" w:space="0" w:color="auto"/>
            <w:bottom w:val="none" w:sz="0" w:space="0" w:color="auto"/>
            <w:right w:val="none" w:sz="0" w:space="0" w:color="auto"/>
          </w:divBdr>
        </w:div>
      </w:divsChild>
    </w:div>
    <w:div w:id="2084910356">
      <w:bodyDiv w:val="1"/>
      <w:marLeft w:val="0"/>
      <w:marRight w:val="0"/>
      <w:marTop w:val="0"/>
      <w:marBottom w:val="0"/>
      <w:divBdr>
        <w:top w:val="none" w:sz="0" w:space="0" w:color="auto"/>
        <w:left w:val="none" w:sz="0" w:space="0" w:color="auto"/>
        <w:bottom w:val="none" w:sz="0" w:space="0" w:color="auto"/>
        <w:right w:val="none" w:sz="0" w:space="0" w:color="auto"/>
      </w:divBdr>
    </w:div>
    <w:div w:id="21416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liver.heil@continental.com"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linkedin.com/company/continental" TargetMode="External"/><Relationship Id="rId7" Type="http://schemas.openxmlformats.org/officeDocument/2006/relationships/styles" Target="styles.xml"/><Relationship Id="rId12" Type="http://schemas.openxmlformats.org/officeDocument/2006/relationships/hyperlink" Target="https://www.continental-aftermarket.com/media/6599/ct_aam_report_a4_6seiter_fin_en_052024-43.pdf"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www.continental.com/media-center"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yperlink" Target="http://www.continental-press.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1ef9df-734a-48ae-a6ca-4d98a150f57c">
      <UserInfo>
        <DisplayName>Bertram, Andreas</DisplayName>
        <AccountId>19</AccountId>
        <AccountType/>
      </UserInfo>
      <UserInfo>
        <DisplayName>Everyone except external users</DisplayName>
        <AccountId>9</AccountId>
        <AccountType/>
      </UserInfo>
    </SharedWithUsers>
    <lcf76f155ced4ddcb4097134ff3c332f xmlns="5be4bf59-d06e-4487-a35f-b070f3e20cd3">
      <Terms xmlns="http://schemas.microsoft.com/office/infopath/2007/PartnerControls"/>
    </lcf76f155ced4ddcb4097134ff3c332f>
    <TaxCatchAll xmlns="ad1ef9df-734a-48ae-a6ca-4d98a150f5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0AF76506F42940B5B571A3298498D4" ma:contentTypeVersion="18" ma:contentTypeDescription="Ein neues Dokument erstellen." ma:contentTypeScope="" ma:versionID="6f13db090db003419bb46ec149377a81">
  <xsd:schema xmlns:xsd="http://www.w3.org/2001/XMLSchema" xmlns:xs="http://www.w3.org/2001/XMLSchema" xmlns:p="http://schemas.microsoft.com/office/2006/metadata/properties" xmlns:ns2="5be4bf59-d06e-4487-a35f-b070f3e20cd3" xmlns:ns3="ad1ef9df-734a-48ae-a6ca-4d98a150f57c" targetNamespace="http://schemas.microsoft.com/office/2006/metadata/properties" ma:root="true" ma:fieldsID="63e3d8464c6a389f66b84296bcba7ea4" ns2:_="" ns3:_="">
    <xsd:import namespace="5be4bf59-d06e-4487-a35f-b070f3e20cd3"/>
    <xsd:import namespace="ad1ef9df-734a-48ae-a6ca-4d98a150f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4bf59-d06e-4487-a35f-b070f3e20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ef9df-734a-48ae-a6ca-4d98a150f5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b7aa07e-043a-4281-97e8-5e4b8ac108af}" ma:internalName="TaxCatchAll" ma:showField="CatchAllData" ma:web="ad1ef9df-734a-48ae-a6ca-4d98a150f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0D9B1-A7AC-48F7-9FC1-4AC472A853A5}">
  <ds:schemaRefs>
    <ds:schemaRef ds:uri="http://schemas.microsoft.com/office/2006/metadata/properties"/>
    <ds:schemaRef ds:uri="http://schemas.microsoft.com/office/infopath/2007/PartnerControls"/>
    <ds:schemaRef ds:uri="ad1ef9df-734a-48ae-a6ca-4d98a150f57c"/>
    <ds:schemaRef ds:uri="5be4bf59-d06e-4487-a35f-b070f3e20cd3"/>
  </ds:schemaRefs>
</ds:datastoreItem>
</file>

<file path=customXml/itemProps2.xml><?xml version="1.0" encoding="utf-8"?>
<ds:datastoreItem xmlns:ds="http://schemas.openxmlformats.org/officeDocument/2006/customXml" ds:itemID="{EE162B5F-CABC-43C7-8FC8-8149C050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4bf59-d06e-4487-a35f-b070f3e20cd3"/>
    <ds:schemaRef ds:uri="ad1ef9df-734a-48ae-a6ca-4d98a150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1AF31-B9A5-4E68-A54F-F5A50F87EB77}">
  <ds:schemaRefs>
    <ds:schemaRef ds:uri="http://schemas.openxmlformats.org/officeDocument/2006/bibliography"/>
  </ds:schemaRefs>
</ds:datastoreItem>
</file>

<file path=customXml/itemProps4.xml><?xml version="1.0" encoding="utf-8"?>
<ds:datastoreItem xmlns:ds="http://schemas.openxmlformats.org/officeDocument/2006/customXml" ds:itemID="{75B89F84-FE68-4389-88ED-47D91E42DE92}">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8984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10389</CharactersWithSpaces>
  <SharedDoc>false</SharedDoc>
  <HyperlinkBase/>
  <HLinks>
    <vt:vector size="12" baseType="variant">
      <vt:variant>
        <vt:i4>3211352</vt:i4>
      </vt:variant>
      <vt:variant>
        <vt:i4>3</vt:i4>
      </vt:variant>
      <vt:variant>
        <vt:i4>0</vt:i4>
      </vt:variant>
      <vt:variant>
        <vt:i4>5</vt:i4>
      </vt:variant>
      <vt:variant>
        <vt:lpwstr>mailto:oliver.heil@continental.com</vt:lpwstr>
      </vt:variant>
      <vt:variant>
        <vt:lpwstr/>
      </vt:variant>
      <vt:variant>
        <vt:i4>2424909</vt:i4>
      </vt:variant>
      <vt:variant>
        <vt:i4>0</vt:i4>
      </vt:variant>
      <vt:variant>
        <vt:i4>0</vt:i4>
      </vt:variant>
      <vt:variant>
        <vt:i4>5</vt:i4>
      </vt:variant>
      <vt:variant>
        <vt:lpwstr>https://www.continental-aftermarket.com/media/6599/ct_aam_report_a4_6seiter_fin_en_052024-43.pdf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Liebram, Alena</cp:lastModifiedBy>
  <cp:revision>7</cp:revision>
  <dcterms:created xsi:type="dcterms:W3CDTF">2024-09-06T07:02:00Z</dcterms:created>
  <dcterms:modified xsi:type="dcterms:W3CDTF">2025-02-05T07:07:00Z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0x0101004B0AF76506F42940B5B571A3298498D4</vt:lpwstr>
  </property>
  <property fmtid="{D5CDD505-2E9C-101B-9397-08002B2CF9AE}" pid="3" name="Order">
    <vt:i4>27400</vt:i4>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