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7B64" w14:textId="7BEB196F" w:rsidR="00634B20" w:rsidRPr="00B03FC0" w:rsidRDefault="007834CF" w:rsidP="00634B20">
      <w:pPr>
        <w:pStyle w:val="01-Headline"/>
      </w:pPr>
      <w:r w:rsidRPr="00B03FC0">
        <w:t xml:space="preserve">Continental </w:t>
      </w:r>
      <w:r w:rsidR="00A330FD">
        <w:t xml:space="preserve">further </w:t>
      </w:r>
      <w:r w:rsidRPr="00B03FC0">
        <w:t>Strengthens Industrial Business with Acquisition of</w:t>
      </w:r>
      <w:r w:rsidR="002A695D">
        <w:t xml:space="preserve"> </w:t>
      </w:r>
      <w:r w:rsidR="004636DD">
        <w:t xml:space="preserve">the </w:t>
      </w:r>
      <w:r w:rsidR="002A695D">
        <w:t>Vulk &amp; Montage</w:t>
      </w:r>
      <w:r w:rsidR="004636DD">
        <w:t xml:space="preserve"> Group</w:t>
      </w:r>
      <w:r w:rsidRPr="00B03FC0">
        <w:t xml:space="preserve"> </w:t>
      </w:r>
      <w:bookmarkStart w:id="0" w:name="_Hlk106893532"/>
      <w:r w:rsidRPr="00B03FC0">
        <w:t>in Sweden</w:t>
      </w:r>
    </w:p>
    <w:bookmarkEnd w:id="0"/>
    <w:p w14:paraId="40BC4677" w14:textId="3F579347" w:rsidR="00985214" w:rsidRDefault="00985214" w:rsidP="00985214">
      <w:pPr>
        <w:pStyle w:val="02-Bullet"/>
      </w:pPr>
      <w:r>
        <w:t>Continental further expands</w:t>
      </w:r>
      <w:r>
        <w:rPr>
          <w:color w:val="000000" w:themeColor="text1"/>
        </w:rPr>
        <w:t xml:space="preserve"> its range of services </w:t>
      </w:r>
      <w:r w:rsidR="00223D93" w:rsidRPr="00223D93">
        <w:rPr>
          <w:color w:val="000000" w:themeColor="text1"/>
        </w:rPr>
        <w:t xml:space="preserve">in </w:t>
      </w:r>
      <w:r w:rsidR="009C798C">
        <w:rPr>
          <w:color w:val="000000" w:themeColor="text1"/>
        </w:rPr>
        <w:t xml:space="preserve">the </w:t>
      </w:r>
      <w:r w:rsidR="00223D93" w:rsidRPr="00223D93">
        <w:rPr>
          <w:color w:val="000000" w:themeColor="text1"/>
        </w:rPr>
        <w:t>important industrial area</w:t>
      </w:r>
      <w:r w:rsidR="009C798C">
        <w:rPr>
          <w:color w:val="000000" w:themeColor="text1"/>
        </w:rPr>
        <w:t xml:space="preserve"> </w:t>
      </w:r>
      <w:r w:rsidR="00E17C61">
        <w:rPr>
          <w:color w:val="000000" w:themeColor="text1"/>
        </w:rPr>
        <w:t xml:space="preserve">of </w:t>
      </w:r>
      <w:r w:rsidR="009C798C">
        <w:rPr>
          <w:color w:val="000000" w:themeColor="text1"/>
        </w:rPr>
        <w:t>c</w:t>
      </w:r>
      <w:r w:rsidR="009C798C" w:rsidRPr="00223D93">
        <w:rPr>
          <w:color w:val="000000" w:themeColor="text1"/>
        </w:rPr>
        <w:t>entral Swede</w:t>
      </w:r>
      <w:r w:rsidR="009C798C">
        <w:rPr>
          <w:color w:val="000000" w:themeColor="text1"/>
        </w:rPr>
        <w:t>n</w:t>
      </w:r>
    </w:p>
    <w:p w14:paraId="4B58D4EB" w14:textId="1C77CC64" w:rsidR="00B03FC0" w:rsidRPr="00B03FC0" w:rsidRDefault="00B03FC0" w:rsidP="00ED5FE5">
      <w:pPr>
        <w:pStyle w:val="02-Bullet"/>
      </w:pPr>
      <w:r>
        <w:t xml:space="preserve">The </w:t>
      </w:r>
      <w:r w:rsidR="00985214">
        <w:t xml:space="preserve">operations </w:t>
      </w:r>
      <w:r>
        <w:t>will be integrated into</w:t>
      </w:r>
      <w:r w:rsidR="001A6AA4" w:rsidRPr="00B03FC0">
        <w:t xml:space="preserve"> Continental’s Conveying Solutions business area, one of </w:t>
      </w:r>
      <w:r w:rsidR="001A6AA4" w:rsidRPr="00B03FC0">
        <w:rPr>
          <w:rFonts w:cs="Arial"/>
          <w:color w:val="000000"/>
          <w:szCs w:val="22"/>
          <w:shd w:val="clear" w:color="auto" w:fill="FFFFFF"/>
        </w:rPr>
        <w:t>the leading specialists for conveying and off-highway solutions worldwide</w:t>
      </w:r>
    </w:p>
    <w:p w14:paraId="6BA1A05B" w14:textId="1FB05B9C" w:rsidR="004307E6" w:rsidRPr="00B03FC0" w:rsidRDefault="004636DD" w:rsidP="007834CF">
      <w:pPr>
        <w:pStyle w:val="02-Bullet"/>
      </w:pPr>
      <w:r>
        <w:t xml:space="preserve">The </w:t>
      </w:r>
      <w:r w:rsidR="00ED4DAA">
        <w:t xml:space="preserve">Vulk &amp; Montage </w:t>
      </w:r>
      <w:r>
        <w:t xml:space="preserve">Group </w:t>
      </w:r>
      <w:r w:rsidR="00866142" w:rsidRPr="00866142">
        <w:rPr>
          <w:color w:val="000000" w:themeColor="text1"/>
        </w:rPr>
        <w:t>is a leading service provider for the conveyor industry in Central Sweden</w:t>
      </w:r>
      <w:r w:rsidR="00866142">
        <w:rPr>
          <w:color w:val="000000" w:themeColor="text1"/>
        </w:rPr>
        <w:t xml:space="preserve"> </w:t>
      </w:r>
    </w:p>
    <w:p w14:paraId="73AEEF22" w14:textId="77E870FC" w:rsidR="00B03FC0" w:rsidRPr="00B03FC0" w:rsidRDefault="00B03FC0" w:rsidP="0028293B">
      <w:pPr>
        <w:pStyle w:val="00-Text"/>
      </w:pPr>
      <w:r w:rsidRPr="00660704">
        <w:t>Stockholm</w:t>
      </w:r>
      <w:r w:rsidR="00855A34" w:rsidRPr="00660704">
        <w:t xml:space="preserve">, </w:t>
      </w:r>
      <w:r w:rsidR="00DA3D3A">
        <w:t xml:space="preserve">Sweden, </w:t>
      </w:r>
      <w:r w:rsidR="00866142" w:rsidRPr="00660704">
        <w:t>September</w:t>
      </w:r>
      <w:r w:rsidR="00673AF8">
        <w:t xml:space="preserve"> 8</w:t>
      </w:r>
      <w:r w:rsidR="00855A34" w:rsidRPr="00660704">
        <w:t>, 2022.</w:t>
      </w:r>
      <w:r w:rsidR="003B6874">
        <w:t xml:space="preserve"> Continental has </w:t>
      </w:r>
      <w:r w:rsidR="00714BEE">
        <w:t>acquired</w:t>
      </w:r>
      <w:r w:rsidR="003B6874">
        <w:t xml:space="preserve"> </w:t>
      </w:r>
      <w:r w:rsidR="007805FA">
        <w:t xml:space="preserve">the </w:t>
      </w:r>
      <w:r w:rsidR="00945CC1" w:rsidRPr="00945CC1">
        <w:t xml:space="preserve">conveyor and maintenance company </w:t>
      </w:r>
      <w:r w:rsidR="00ED4DAA">
        <w:t>Vulk &amp; Montage</w:t>
      </w:r>
      <w:r w:rsidR="003B6874">
        <w:t>, based in</w:t>
      </w:r>
      <w:r w:rsidR="00945CC1">
        <w:t xml:space="preserve"> </w:t>
      </w:r>
      <w:r w:rsidR="00945CC1" w:rsidRPr="00945CC1">
        <w:t>Karlstad, Sweden</w:t>
      </w:r>
      <w:r w:rsidR="00DF0017">
        <w:t>.</w:t>
      </w:r>
      <w:r w:rsidR="00DF0017" w:rsidRPr="00B03FC0">
        <w:t xml:space="preserve"> </w:t>
      </w:r>
      <w:r w:rsidR="00855A34" w:rsidRPr="00B03FC0">
        <w:t xml:space="preserve">This </w:t>
      </w:r>
      <w:r w:rsidR="00985214">
        <w:t xml:space="preserve">acquisition </w:t>
      </w:r>
      <w:r w:rsidR="00855A34" w:rsidRPr="00B03FC0">
        <w:t xml:space="preserve">complements </w:t>
      </w:r>
      <w:r w:rsidR="00DF0017">
        <w:t xml:space="preserve">the </w:t>
      </w:r>
      <w:r w:rsidR="00855A34" w:rsidRPr="00B03FC0">
        <w:t>portfolio</w:t>
      </w:r>
      <w:r w:rsidR="00D36E0D">
        <w:t xml:space="preserve"> </w:t>
      </w:r>
      <w:r w:rsidR="00DF0017">
        <w:t xml:space="preserve">of Continental </w:t>
      </w:r>
      <w:r w:rsidR="00D36E0D">
        <w:t xml:space="preserve">and establishes </w:t>
      </w:r>
      <w:r w:rsidR="00DF0017" w:rsidRPr="00B03FC0">
        <w:t>the technology company</w:t>
      </w:r>
      <w:r w:rsidR="00D36E0D">
        <w:t xml:space="preserve"> </w:t>
      </w:r>
      <w:r w:rsidR="00D36E0D" w:rsidRPr="00D36E0D">
        <w:t>in the heart of Sweden’s industrial area</w:t>
      </w:r>
      <w:r w:rsidR="00855A34" w:rsidRPr="00B03FC0">
        <w:t>.</w:t>
      </w:r>
      <w:r w:rsidR="00ED5FE5">
        <w:t xml:space="preserve"> “</w:t>
      </w:r>
      <w:r w:rsidR="00855A34" w:rsidRPr="00B03FC0">
        <w:t xml:space="preserve">With </w:t>
      </w:r>
      <w:r w:rsidR="004636DD">
        <w:t>the</w:t>
      </w:r>
      <w:r w:rsidR="00BB4332">
        <w:t xml:space="preserve"> </w:t>
      </w:r>
      <w:r w:rsidR="00DF0017">
        <w:t>Vulk &amp; Montage</w:t>
      </w:r>
      <w:r w:rsidR="004636DD">
        <w:t xml:space="preserve"> Group</w:t>
      </w:r>
      <w:r w:rsidR="00855A34" w:rsidRPr="00B03FC0">
        <w:t xml:space="preserve">, we </w:t>
      </w:r>
      <w:r w:rsidR="00AF31C7">
        <w:t xml:space="preserve">are </w:t>
      </w:r>
      <w:r w:rsidR="00AF31C7" w:rsidRPr="00AF31C7">
        <w:t>able to offer an entire service &amp; solution package in addition to the current Continental product portfolio to</w:t>
      </w:r>
      <w:r w:rsidR="00AF31C7">
        <w:t xml:space="preserve"> our </w:t>
      </w:r>
      <w:r w:rsidR="00AF31C7" w:rsidRPr="00AF31C7">
        <w:t>industrial</w:t>
      </w:r>
      <w:r w:rsidR="00AF31C7">
        <w:t xml:space="preserve"> </w:t>
      </w:r>
      <w:r w:rsidR="00AF31C7" w:rsidRPr="00AF31C7">
        <w:t>customers in Central Sweden</w:t>
      </w:r>
      <w:r w:rsidR="00855A34" w:rsidRPr="00B03FC0">
        <w:t xml:space="preserve">. The acquisition underscores </w:t>
      </w:r>
      <w:r w:rsidR="00AF31C7">
        <w:t xml:space="preserve">again </w:t>
      </w:r>
      <w:r w:rsidR="00855A34" w:rsidRPr="00B03FC0">
        <w:t xml:space="preserve">our goal of further expanding </w:t>
      </w:r>
      <w:r w:rsidR="00985214">
        <w:t>our</w:t>
      </w:r>
      <w:r w:rsidR="00855A34" w:rsidRPr="00B03FC0">
        <w:t xml:space="preserve"> service business directly with our customers and aligning our focus accordingly,” explained Song Qi, who is responsible for the global business with conveyor belt system solutions at Continental. </w:t>
      </w:r>
      <w:r w:rsidR="003B6874" w:rsidRPr="00B03FC0">
        <w:t xml:space="preserve">Completion of the acquisition is subject to </w:t>
      </w:r>
      <w:r w:rsidR="00985214">
        <w:t>approval</w:t>
      </w:r>
      <w:r w:rsidR="003B6874" w:rsidRPr="00B03FC0">
        <w:t xml:space="preserve"> by the competent antitrust authorities. The two parties have agreed not to disclose the purchase price.</w:t>
      </w:r>
    </w:p>
    <w:p w14:paraId="5F216EDD" w14:textId="55F8012F" w:rsidR="00855A34" w:rsidRPr="00B03FC0" w:rsidRDefault="002D2D56" w:rsidP="0028293B">
      <w:pPr>
        <w:pStyle w:val="00-Text"/>
      </w:pPr>
      <w:r>
        <w:t xml:space="preserve">Vulk &amp; Montage </w:t>
      </w:r>
      <w:r w:rsidR="00741A11">
        <w:t xml:space="preserve">has four locations </w:t>
      </w:r>
      <w:r w:rsidR="00FE284E" w:rsidRPr="00B03FC0">
        <w:t>in</w:t>
      </w:r>
      <w:r w:rsidR="00C14290">
        <w:t xml:space="preserve"> </w:t>
      </w:r>
      <w:r w:rsidR="00C14290" w:rsidRPr="00C14290">
        <w:t>Karlstad (</w:t>
      </w:r>
      <w:r w:rsidR="00BC412F" w:rsidRPr="00C14290">
        <w:t>H</w:t>
      </w:r>
      <w:r w:rsidR="00BC412F">
        <w:t>eadquarters</w:t>
      </w:r>
      <w:r w:rsidR="00C14290" w:rsidRPr="00C14290">
        <w:t xml:space="preserve">), Örebro, Mora </w:t>
      </w:r>
      <w:r w:rsidR="00C14290">
        <w:t>and</w:t>
      </w:r>
      <w:r w:rsidR="00C14290" w:rsidRPr="00C14290">
        <w:t xml:space="preserve"> Stockholm, Sweden</w:t>
      </w:r>
      <w:r w:rsidR="00985214">
        <w:t xml:space="preserve">. </w:t>
      </w:r>
      <w:r w:rsidR="00C14290" w:rsidRPr="00C14290">
        <w:t>The</w:t>
      </w:r>
      <w:r w:rsidR="00C14290">
        <w:t xml:space="preserve"> c</w:t>
      </w:r>
      <w:r w:rsidR="00C14290" w:rsidRPr="00C14290">
        <w:t xml:space="preserve">ompany is a leading service provider for the conveyor industry in </w:t>
      </w:r>
      <w:r w:rsidR="00BC412F">
        <w:t>c</w:t>
      </w:r>
      <w:r w:rsidR="00C14290" w:rsidRPr="00C14290">
        <w:t>entral Sweden, operating out of their four branches and one rubber workshop</w:t>
      </w:r>
      <w:r w:rsidR="00C14290">
        <w:t xml:space="preserve">. </w:t>
      </w:r>
      <w:r>
        <w:t>Vulk &amp; Montage</w:t>
      </w:r>
      <w:r w:rsidR="00C14290">
        <w:t xml:space="preserve"> </w:t>
      </w:r>
      <w:r w:rsidR="00C14290" w:rsidRPr="00C14290">
        <w:t>provides add-on products such as belts, belt scrapers, industrial hoses, screens, wear rubber, lightweight conveyor belts, technical plastics</w:t>
      </w:r>
      <w:r w:rsidR="00C14290">
        <w:t xml:space="preserve"> and </w:t>
      </w:r>
      <w:r w:rsidR="006C2A2B">
        <w:t xml:space="preserve">additional services like </w:t>
      </w:r>
      <w:r w:rsidR="00C14290" w:rsidRPr="00C14290">
        <w:t>lining (cold and hot), spraying polyurethane, sandblasting, and paintwork.</w:t>
      </w:r>
    </w:p>
    <w:p w14:paraId="52E0D678" w14:textId="77777777" w:rsidR="00985214" w:rsidRPr="00B74FE6" w:rsidRDefault="00985214" w:rsidP="0028293B">
      <w:pPr>
        <w:pStyle w:val="00-Text"/>
        <w:rPr>
          <w:rFonts w:cs="Arial"/>
          <w:color w:val="000000"/>
          <w:shd w:val="clear" w:color="auto" w:fill="FFFFFF"/>
        </w:rPr>
      </w:pPr>
      <w:r>
        <w:rPr>
          <w:rFonts w:cs="Arial"/>
          <w:color w:val="000000"/>
          <w:shd w:val="clear" w:color="auto" w:fill="FFFFFF"/>
        </w:rPr>
        <w:t xml:space="preserve">Continental’s Conveying Solutions is one of the world’s leading specialists in conveying and off-highway solutions, with customers in key industries such as mining, agriculture, automotive and plant engineering. Beyond its comprehensive product portfolio, Conveying Solutions’ goal is to respond to specific customer needs and to provide holistic and efficient solutions for every conveying task in the most </w:t>
      </w:r>
      <w:r w:rsidRPr="000731B4">
        <w:rPr>
          <w:rFonts w:cs="Arial"/>
          <w:color w:val="000000"/>
          <w:shd w:val="clear" w:color="auto" w:fill="FFFFFF"/>
        </w:rPr>
        <w:t>environmentally friendly way possible</w:t>
      </w:r>
      <w:r>
        <w:rPr>
          <w:rFonts w:cs="Arial"/>
          <w:color w:val="000000"/>
          <w:shd w:val="clear" w:color="auto" w:fill="FFFFFF"/>
        </w:rPr>
        <w:t xml:space="preserve"> – from plant design, production and installation to preventive maintenance and repair. Conveying Solutions has more than 5,800 employees at 54 locations in 16 countries.</w:t>
      </w:r>
    </w:p>
    <w:p w14:paraId="48DF0FCC" w14:textId="739325DB" w:rsidR="00D724D3" w:rsidRDefault="00E179F8" w:rsidP="00136FB6">
      <w:pPr>
        <w:pStyle w:val="05-Boilerplate"/>
      </w:pPr>
      <w:r w:rsidRPr="00DA3D3A">
        <w:rPr>
          <w:b/>
          <w:bCs/>
        </w:rPr>
        <w:lastRenderedPageBreak/>
        <w:t>Continental</w:t>
      </w:r>
      <w:r>
        <w:t xml:space="preserve"> develops pioneering technologies and services for sustainable and connected mobility of people and their goods. Founded in 1871, the technology company offers safe, efficient, intelligent and affordable solutions for vehicles, machines, traffic and transportation. In 2021, Continental generated sales of € 33.8 billion and currently employs more than 190,000 people in 58 countries and markets. On October 8, 2021, the company celebrated its 150th anniversary.</w:t>
      </w:r>
    </w:p>
    <w:p w14:paraId="046D66AA" w14:textId="77777777" w:rsidR="00D724D3" w:rsidRDefault="00D724D3" w:rsidP="00B03694">
      <w:pPr>
        <w:pStyle w:val="08-SubheadContact"/>
      </w:pPr>
    </w:p>
    <w:p w14:paraId="2378D823" w14:textId="306DEEC2" w:rsidR="00B54BA4" w:rsidRDefault="005F042A" w:rsidP="00B03694">
      <w:pPr>
        <w:pStyle w:val="08-SubheadContact"/>
      </w:pPr>
      <w:r>
        <w:t xml:space="preserve">Press contact </w:t>
      </w:r>
    </w:p>
    <w:p w14:paraId="6E0874D4" w14:textId="77777777" w:rsidR="009C40BB" w:rsidRDefault="00723085" w:rsidP="009C40BB">
      <w:pPr>
        <w:pStyle w:val="11-Contact-Line"/>
      </w:pPr>
      <w:r>
        <w:rPr>
          <w:noProof/>
        </w:rPr>
        <w:pict w14:anchorId="2A5D9E21">
          <v:rect id="_x0000_i1025" alt="" style="width:481.85pt;height:1pt;mso-width-percent:0;mso-height-percent:0;mso-width-percent:0;mso-height-percent:0" o:hralign="center" o:hrstd="t" o:hrnoshade="t" o:hr="t" fillcolor="black" stroked="f"/>
        </w:pict>
      </w:r>
    </w:p>
    <w:p w14:paraId="43AA1D27" w14:textId="77777777" w:rsidR="009A2CB2" w:rsidRDefault="009A2CB2" w:rsidP="009A2CB2">
      <w:pPr>
        <w:pStyle w:val="06-Contact"/>
      </w:pPr>
      <w:bookmarkStart w:id="1" w:name="_Hlk2676672"/>
      <w:r>
        <w:t xml:space="preserve">Sébastien Bonset </w:t>
      </w:r>
    </w:p>
    <w:p w14:paraId="702D456B" w14:textId="77777777" w:rsidR="009A2CB2" w:rsidRDefault="009A2CB2" w:rsidP="009A2CB2">
      <w:pPr>
        <w:pStyle w:val="06-Contact"/>
      </w:pPr>
      <w:r>
        <w:t>External Communications Manager</w:t>
      </w:r>
    </w:p>
    <w:p w14:paraId="13CD1B6D" w14:textId="77777777" w:rsidR="009A2CB2" w:rsidRDefault="009A2CB2" w:rsidP="009A2CB2">
      <w:pPr>
        <w:pStyle w:val="06-Contact"/>
      </w:pPr>
      <w:r>
        <w:t>Group Sector ContiTech</w:t>
      </w:r>
    </w:p>
    <w:p w14:paraId="3EA1DA52" w14:textId="2097194A" w:rsidR="009A2CB2" w:rsidRDefault="009A2CB2" w:rsidP="009A2CB2">
      <w:pPr>
        <w:pStyle w:val="06-Contact"/>
      </w:pPr>
      <w:r>
        <w:t>Phone: +49 511 938-10</w:t>
      </w:r>
      <w:r w:rsidR="00227B36">
        <w:t>4</w:t>
      </w:r>
      <w:r>
        <w:t>22</w:t>
      </w:r>
    </w:p>
    <w:p w14:paraId="6DF7CA2F" w14:textId="5FC4D540" w:rsidR="007675A2" w:rsidRPr="009A2CB2" w:rsidRDefault="009A2CB2" w:rsidP="007675A2">
      <w:pPr>
        <w:pStyle w:val="06-Contact"/>
      </w:pPr>
      <w:r>
        <w:t>Email: sebastien.bonset@continental.com</w:t>
      </w:r>
    </w:p>
    <w:bookmarkEnd w:id="1"/>
    <w:p w14:paraId="3DE4CCF7" w14:textId="77777777" w:rsidR="009C40BB" w:rsidRDefault="00723085" w:rsidP="009C40BB">
      <w:pPr>
        <w:pStyle w:val="11-Contact-Line"/>
        <w:sectPr w:rsidR="009C40BB" w:rsidSect="00FA43D0">
          <w:headerReference w:type="default" r:id="rId9"/>
          <w:footerReference w:type="default" r:id="rId10"/>
          <w:headerReference w:type="first" r:id="rId11"/>
          <w:footerReference w:type="first" r:id="rId12"/>
          <w:pgSz w:w="11906" w:h="16838" w:code="9"/>
          <w:pgMar w:top="2835" w:right="851" w:bottom="1134" w:left="1418" w:header="709" w:footer="454" w:gutter="0"/>
          <w:cols w:space="720"/>
          <w:docGrid w:linePitch="299"/>
        </w:sectPr>
      </w:pPr>
      <w:r>
        <w:rPr>
          <w:noProof/>
        </w:rPr>
        <w:pict w14:anchorId="3DB955F5">
          <v:rect id="_x0000_i1026" alt="" style="width:481.85pt;height:1pt;mso-width-percent:0;mso-height-percent:0;mso-width-percent:0;mso-height-percent:0" o:hralign="center" o:hrstd="t" o:hrnoshade="t" o:hr="t" fillcolor="black" stroked="f"/>
        </w:pict>
      </w:r>
    </w:p>
    <w:p w14:paraId="324A8429" w14:textId="77777777" w:rsidR="00136FB6" w:rsidRDefault="00136FB6" w:rsidP="00575716">
      <w:pPr>
        <w:pStyle w:val="06-Contact"/>
        <w:rPr>
          <w:b/>
        </w:rPr>
      </w:pPr>
    </w:p>
    <w:p w14:paraId="4D76BACE" w14:textId="5B9D080B" w:rsidR="009C40BB" w:rsidRPr="00840836" w:rsidRDefault="00207863" w:rsidP="00575716">
      <w:pPr>
        <w:pStyle w:val="06-Contact"/>
      </w:pPr>
      <w:r>
        <w:rPr>
          <w:b/>
        </w:rPr>
        <w:t>Press portal:</w:t>
      </w:r>
      <w:r>
        <w:rPr>
          <w:b/>
        </w:rPr>
        <w:tab/>
      </w:r>
      <w:r>
        <w:t xml:space="preserve">www.continental-press.com </w:t>
      </w:r>
    </w:p>
    <w:p w14:paraId="7E87F56F" w14:textId="5AAD7CB3" w:rsidR="00840836" w:rsidRPr="0031750E" w:rsidRDefault="001B5139" w:rsidP="00840836">
      <w:pPr>
        <w:pStyle w:val="06-Contact"/>
        <w:rPr>
          <w:b/>
        </w:rPr>
      </w:pPr>
      <w:r>
        <w:rPr>
          <w:b/>
          <w:bCs/>
        </w:rPr>
        <w:t>Media center:</w:t>
      </w:r>
      <w:r>
        <w:rPr>
          <w:b/>
          <w:bCs/>
        </w:rPr>
        <w:tab/>
      </w:r>
      <w:r>
        <w:t>www.continental.com/media-center</w:t>
      </w:r>
    </w:p>
    <w:p w14:paraId="4C64CB48" w14:textId="1F7428EC" w:rsidR="009B5BA3" w:rsidRPr="004F78B9" w:rsidRDefault="009B5BA3" w:rsidP="004F78B9">
      <w:pPr>
        <w:keepLines w:val="0"/>
        <w:spacing w:after="160" w:line="259" w:lineRule="auto"/>
        <w:rPr>
          <w:rFonts w:eastAsia="Calibri" w:cs="Times New Roman"/>
          <w:b/>
          <w:szCs w:val="24"/>
          <w:lang w:eastAsia="de-DE"/>
        </w:rPr>
      </w:pPr>
    </w:p>
    <w:p w14:paraId="19F196C0" w14:textId="77777777" w:rsidR="009A2CB2" w:rsidRDefault="009A2CB2" w:rsidP="009B5BA3">
      <w:pPr>
        <w:pStyle w:val="08-SubheadContact"/>
      </w:pPr>
    </w:p>
    <w:p w14:paraId="47B25621" w14:textId="3B6B2EDD" w:rsidR="009B5BA3" w:rsidRDefault="0028293B" w:rsidP="009A2CB2">
      <w:pPr>
        <w:pStyle w:val="08-SubheadContact"/>
        <w:spacing w:line="276" w:lineRule="auto"/>
      </w:pPr>
      <w:r>
        <w:t>picture/</w:t>
      </w:r>
      <w:r w:rsidR="009B5BA3">
        <w:t>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A1774A" w14:paraId="77E796F3" w14:textId="77777777" w:rsidTr="003216F5">
        <w:tc>
          <w:tcPr>
            <w:tcW w:w="3845" w:type="dxa"/>
          </w:tcPr>
          <w:p w14:paraId="4AE9112A" w14:textId="5B2A218F" w:rsidR="00A1774A" w:rsidRDefault="0028293B" w:rsidP="003216F5">
            <w:pPr>
              <w:pStyle w:val="NoSpacing"/>
              <w:rPr>
                <w:lang w:eastAsia="de-DE"/>
              </w:rPr>
            </w:pPr>
            <w:r>
              <w:rPr>
                <w:noProof/>
              </w:rPr>
              <w:drawing>
                <wp:inline distT="0" distB="0" distL="0" distR="0" wp14:anchorId="7A56483B" wp14:editId="4E7D85DE">
                  <wp:extent cx="2160000" cy="15624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60000" cy="1562400"/>
                          </a:xfrm>
                          <a:prstGeom prst="rect">
                            <a:avLst/>
                          </a:prstGeom>
                          <a:noFill/>
                          <a:ln>
                            <a:noFill/>
                          </a:ln>
                        </pic:spPr>
                      </pic:pic>
                    </a:graphicData>
                  </a:graphic>
                </wp:inline>
              </w:drawing>
            </w:r>
          </w:p>
          <w:p w14:paraId="6A4448E1" w14:textId="61DC35A0" w:rsidR="00A1774A" w:rsidRDefault="0028293B" w:rsidP="003216F5">
            <w:pPr>
              <w:pStyle w:val="NoSpacing"/>
              <w:rPr>
                <w:lang w:eastAsia="de-DE"/>
              </w:rPr>
            </w:pPr>
            <w:r>
              <w:rPr>
                <w:lang w:eastAsia="de-DE"/>
              </w:rPr>
              <w:t>Continental_PP_Quarry</w:t>
            </w:r>
            <w:r w:rsidR="009A2CB2">
              <w:rPr>
                <w:lang w:eastAsia="de-DE"/>
              </w:rPr>
              <w:t>_</w:t>
            </w:r>
            <w:r>
              <w:rPr>
                <w:lang w:eastAsia="de-DE"/>
              </w:rPr>
              <w:t>Jehander</w:t>
            </w:r>
          </w:p>
        </w:tc>
        <w:tc>
          <w:tcPr>
            <w:tcW w:w="5379" w:type="dxa"/>
          </w:tcPr>
          <w:p w14:paraId="58ACCAA9" w14:textId="32AF8DD0" w:rsidR="00A1774A" w:rsidRPr="00FD360A" w:rsidRDefault="0028293B" w:rsidP="003216F5">
            <w:pPr>
              <w:pStyle w:val="03-Text"/>
            </w:pPr>
            <w:r>
              <w:rPr>
                <w:lang w:eastAsia="de-DE"/>
              </w:rPr>
              <w:t>A</w:t>
            </w:r>
            <w:r w:rsidRPr="0092290C">
              <w:rPr>
                <w:lang w:eastAsia="de-DE"/>
              </w:rPr>
              <w:t>t Jehander’s quarry, Continental conveyor belts are being used for the smooth transportation of rubble from the Stockholm mega-tunnel so that it can be reused for the road construction requirements involved in the infrastructure project.</w:t>
            </w:r>
          </w:p>
        </w:tc>
      </w:tr>
    </w:tbl>
    <w:p w14:paraId="76CE7D02" w14:textId="4F4DBC12" w:rsidR="00BB4332" w:rsidRPr="003B02BB" w:rsidRDefault="00BB4332" w:rsidP="00BB4332">
      <w:pPr>
        <w:rPr>
          <w:lang w:eastAsia="de-DE"/>
        </w:rPr>
      </w:pPr>
    </w:p>
    <w:p w14:paraId="41AE438E" w14:textId="137B06BF" w:rsidR="0092290C" w:rsidRPr="003B02BB" w:rsidRDefault="0092290C" w:rsidP="003B02BB">
      <w:pPr>
        <w:rPr>
          <w:lang w:eastAsia="de-DE"/>
        </w:rPr>
      </w:pPr>
    </w:p>
    <w:sectPr w:rsidR="0092290C" w:rsidRPr="003B02BB"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07AB" w14:textId="77777777" w:rsidR="00723085" w:rsidRDefault="00723085">
      <w:pPr>
        <w:spacing w:after="0" w:line="240" w:lineRule="auto"/>
      </w:pPr>
      <w:r>
        <w:separator/>
      </w:r>
    </w:p>
  </w:endnote>
  <w:endnote w:type="continuationSeparator" w:id="0">
    <w:p w14:paraId="0E888792" w14:textId="77777777" w:rsidR="00723085" w:rsidRDefault="0072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1A6" w14:textId="313FBC7C" w:rsidR="00C54B98" w:rsidRDefault="003F37C4" w:rsidP="00E40548">
    <w:pPr>
      <w:pStyle w:val="09-Footer"/>
      <w:shd w:val="solid" w:color="FFFFFF" w:fill="auto"/>
      <w:rPr>
        <w:noProof/>
      </w:rPr>
    </w:pPr>
    <w:r>
      <w:rPr>
        <w:noProof/>
      </w:rPr>
      <mc:AlternateContent>
        <mc:Choice Requires="wps">
          <w:drawing>
            <wp:anchor distT="45720" distB="45720" distL="114300" distR="114300" simplePos="0" relativeHeight="251663360" behindDoc="0" locked="0" layoutInCell="1" allowOverlap="1" wp14:anchorId="2CD30DBD" wp14:editId="752EB75D">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2645E9A1" w:rsidR="00C54B98" w:rsidRPr="0006310A" w:rsidRDefault="00C54B98" w:rsidP="00E40548">
                          <w:pPr>
                            <w:pStyle w:val="Footer"/>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0071387A">
                            <w:rPr>
                              <w:noProof/>
                              <w:sz w:val="18"/>
                              <w:szCs w:val="18"/>
                            </w:rPr>
                            <w:t>5</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0071387A">
                            <w:rPr>
                              <w:noProof/>
                              <w:sz w:val="18"/>
                              <w:szCs w:val="18"/>
                            </w:rPr>
                            <w:t>6</w:t>
                          </w:r>
                          <w:r>
                            <w:fldChar w:fldCharType="end"/>
                          </w:r>
                        </w:p>
                        <w:p w14:paraId="1BCE2E9B" w14:textId="77777777" w:rsidR="00C54B98" w:rsidRPr="0006310A" w:rsidRDefault="00C54B9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" filled="f" stroked="f">
              <v:textbox style="mso-fit-shape-to-text:t" inset="0,0,0,0">
                <w:txbxContent>
                  <w:p w14:paraId="2A79C02C" w14:textId="2645E9A1" w:rsidR="00C54B98" w:rsidRPr="0006310A" w:rsidRDefault="00C54B98" w:rsidP="00E40548">
                    <w:pPr>
                      <w:pStyle w:val="Footer"/>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0071387A">
                      <w:rPr>
                        <w:noProof/>
                        <w:sz w:val="18"/>
                        <w:szCs w:val="18"/>
                      </w:rPr>
                      <w:t>5</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0071387A">
                      <w:rPr>
                        <w:noProof/>
                        <w:sz w:val="18"/>
                        <w:szCs w:val="18"/>
                      </w:rPr>
                      <w:t>6</w:t>
                    </w:r>
                    <w:r>
                      <w:fldChar w:fldCharType="end"/>
                    </w:r>
                  </w:p>
                  <w:p w14:paraId="1BCE2E9B" w14:textId="77777777" w:rsidR="00C54B98" w:rsidRPr="0006310A" w:rsidRDefault="00C54B98"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3F144808" w:rsidR="00C54B98" w:rsidRPr="00E40548" w:rsidRDefault="009A2CB2" w:rsidP="009A2CB2">
    <w:pPr>
      <w:pStyle w:val="09-Footer"/>
      <w:shd w:val="solid" w:color="FFFFFF" w:fill="auto"/>
      <w:rPr>
        <w:noProof/>
      </w:rPr>
    </w:pPr>
    <w:r>
      <w:t xml:space="preserve">Sébastien Bonset, phone: </w:t>
    </w:r>
    <w:r>
      <w:rPr>
        <w:noProof/>
      </w:rPr>
      <mc:AlternateContent>
        <mc:Choice Requires="wps">
          <w:drawing>
            <wp:anchor distT="4294967292" distB="4294967292" distL="114300" distR="114300" simplePos="0" relativeHeight="251666432" behindDoc="0" locked="0" layoutInCell="1" allowOverlap="1" wp14:anchorId="49BE7380" wp14:editId="2A61CEBE">
              <wp:simplePos x="0" y="0"/>
              <wp:positionH relativeFrom="page">
                <wp:posOffset>0</wp:posOffset>
              </wp:positionH>
              <wp:positionV relativeFrom="page">
                <wp:posOffset>5346700</wp:posOffset>
              </wp:positionV>
              <wp:extent cx="269875" cy="0"/>
              <wp:effectExtent l="0" t="0" r="0" b="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42B09" id="_x0000_t32" coordsize="21600,21600" o:spt="32" o:oned="t" path="m,l21600,21600e" filled="f">
              <v:path arrowok="t" fillok="f" o:connecttype="none"/>
              <o:lock v:ext="edit" shapetype="t"/>
            </v:shapetype>
            <v:shape id="Gerade Verbindung mit Pfeil 5" o:spid="_x0000_s1026" type="#_x0000_t32" style="position:absolute;margin-left:0;margin-top:421pt;width:21.25pt;height:0;z-index:25166643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r>
      <w:t>+49 511 938-</w:t>
    </w:r>
    <w:r>
      <w:rPr>
        <w:noProof/>
      </w:rPr>
      <mc:AlternateContent>
        <mc:Choice Requires="wps">
          <w:drawing>
            <wp:anchor distT="4294967292" distB="4294967292" distL="114300" distR="114300" simplePos="0" relativeHeight="251665408" behindDoc="0" locked="0" layoutInCell="1" allowOverlap="1" wp14:anchorId="05450F51" wp14:editId="4569440F">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92740" id="Gerade Verbindung mit Pfeil 17" o:spid="_x0000_s1026" type="#_x0000_t32" style="position:absolute;margin-left:0;margin-top:421pt;width:21.25pt;height:0;z-index:25166540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r>
      <w:t>1</w:t>
    </w:r>
    <w:r w:rsidR="00227B36">
      <w:t>0</w:t>
    </w:r>
    <w:r>
      <w:t>422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9843" w14:textId="77777777" w:rsidR="00C54B98" w:rsidRDefault="00C54B98" w:rsidP="00E40548">
    <w:pPr>
      <w:pStyle w:val="09-Footer"/>
      <w:shd w:val="solid" w:color="FFFFFF" w:fill="auto"/>
      <w:rPr>
        <w:noProof/>
      </w:rPr>
    </w:pPr>
    <w:r>
      <w:rPr>
        <w:noProof/>
      </w:rPr>
      <mc:AlternateContent>
        <mc:Choice Requires="wps">
          <w:drawing>
            <wp:anchor distT="45720" distB="45720" distL="114300" distR="114300" simplePos="0" relativeHeight="251655168"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5C342358" w:rsidR="00C54B98" w:rsidRPr="00213B9A" w:rsidRDefault="00C54B98" w:rsidP="00E40548">
                          <w:pPr>
                            <w:pStyle w:val="Footer"/>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C30678">
                            <w:rPr>
                              <w:rFonts w:cs="Arial"/>
                              <w:noProof/>
                              <w:sz w:val="18"/>
                            </w:rPr>
                            <w:instrText>2</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0B735B">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0B735B"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0B735B">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noProof/>
                              <w:sz w:val="18"/>
                            </w:rPr>
                            <w:instrText>3</w:instrText>
                          </w:r>
                          <w:r w:rsidRPr="00213B9A">
                            <w:rPr>
                              <w:rFonts w:cs="Arial"/>
                              <w:sz w:val="18"/>
                            </w:rPr>
                            <w:fldChar w:fldCharType="end"/>
                          </w:r>
                          <w:r w:rsidRPr="00213B9A">
                            <w:rPr>
                              <w:rFonts w:cs="Arial"/>
                              <w:sz w:val="18"/>
                            </w:rPr>
                            <w:fldChar w:fldCharType="separate"/>
                          </w:r>
                          <w:r w:rsidR="000B735B">
                            <w:rPr>
                              <w:rFonts w:cs="Arial"/>
                              <w:noProof/>
                              <w:sz w:val="18"/>
                            </w:rPr>
                            <w:instrText>3</w:instrText>
                          </w:r>
                          <w:r w:rsidRPr="00213B9A">
                            <w:rPr>
                              <w:rFonts w:cs="Arial"/>
                              <w:sz w:val="18"/>
                            </w:rPr>
                            <w:fldChar w:fldCharType="end"/>
                          </w:r>
                          <w:r w:rsidRPr="00213B9A">
                            <w:rPr>
                              <w:rFonts w:cs="Arial"/>
                              <w:sz w:val="18"/>
                            </w:rPr>
                            <w:instrText xml:space="preserve">" "" </w:instrText>
                          </w:r>
                          <w:r>
                            <w:fldChar w:fldCharType="end"/>
                          </w:r>
                        </w:p>
                        <w:p w14:paraId="5DEA47DA" w14:textId="77777777" w:rsidR="00C54B98" w:rsidRPr="00213B9A" w:rsidRDefault="00C54B9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cHWgsfUBAADEAwAADgAAAAAAAAAAAAAAAAAuAgAAZHJzL2Uy&#10;b0RvYy54bWxQSwECLQAUAAYACAAAACEArU55A9kAAAAFAQAADwAAAAAAAAAAAAAAAABPBAAAZHJz&#10;L2Rvd25yZXYueG1sUEsFBgAAAAAEAAQA8wAAAFUFAAAAAA==&#10;" filled="f" stroked="f">
              <v:textbox style="mso-fit-shape-to-text:t" inset="0,0,0,0">
                <w:txbxContent>
                  <w:p w14:paraId="43F30A98" w14:textId="5C342358" w:rsidR="00C54B98" w:rsidRPr="00213B9A" w:rsidRDefault="00C54B98" w:rsidP="00E40548">
                    <w:pPr>
                      <w:pStyle w:val="Footer"/>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C30678">
                      <w:rPr>
                        <w:rFonts w:cs="Arial"/>
                        <w:noProof/>
                        <w:sz w:val="18"/>
                      </w:rPr>
                      <w:instrText>2</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0B735B">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0B735B"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0B735B">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noProof/>
                        <w:sz w:val="18"/>
                      </w:rPr>
                      <w:instrText>3</w:instrText>
                    </w:r>
                    <w:r w:rsidRPr="00213B9A">
                      <w:rPr>
                        <w:rFonts w:cs="Arial"/>
                        <w:sz w:val="18"/>
                      </w:rPr>
                      <w:fldChar w:fldCharType="end"/>
                    </w:r>
                    <w:r w:rsidRPr="00213B9A">
                      <w:rPr>
                        <w:rFonts w:cs="Arial"/>
                        <w:sz w:val="18"/>
                      </w:rPr>
                      <w:fldChar w:fldCharType="separate"/>
                    </w:r>
                    <w:r w:rsidR="000B735B">
                      <w:rPr>
                        <w:rFonts w:cs="Arial"/>
                        <w:noProof/>
                        <w:sz w:val="18"/>
                      </w:rPr>
                      <w:instrText>3</w:instrText>
                    </w:r>
                    <w:r w:rsidRPr="00213B9A">
                      <w:rPr>
                        <w:rFonts w:cs="Arial"/>
                        <w:sz w:val="18"/>
                      </w:rPr>
                      <w:fldChar w:fldCharType="end"/>
                    </w:r>
                    <w:r w:rsidRPr="00213B9A">
                      <w:rPr>
                        <w:rFonts w:cs="Arial"/>
                        <w:sz w:val="18"/>
                      </w:rPr>
                      <w:instrText xml:space="preserve">" "" </w:instrText>
                    </w:r>
                    <w:r>
                      <w:fldChar w:fldCharType="end"/>
                    </w:r>
                  </w:p>
                  <w:p w14:paraId="5DEA47DA" w14:textId="77777777" w:rsidR="00C54B98" w:rsidRPr="00213B9A" w:rsidRDefault="00C54B9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C54B98" w:rsidRDefault="00C54B9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3120"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A851E2"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31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D842" w14:textId="77777777" w:rsidR="00723085" w:rsidRDefault="00723085">
      <w:pPr>
        <w:spacing w:after="0" w:line="240" w:lineRule="auto"/>
      </w:pPr>
      <w:r>
        <w:separator/>
      </w:r>
    </w:p>
  </w:footnote>
  <w:footnote w:type="continuationSeparator" w:id="0">
    <w:p w14:paraId="62B37D5F" w14:textId="77777777" w:rsidR="00723085" w:rsidRDefault="00723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8CEB" w14:textId="1A67A87B" w:rsidR="00C54B98" w:rsidRPr="00216088" w:rsidRDefault="00C54B98" w:rsidP="00E40548">
    <w:pPr>
      <w:pStyle w:val="Header"/>
    </w:pPr>
    <w:r>
      <w:t xml:space="preserve"> </w:t>
    </w:r>
    <w:r>
      <w:rPr>
        <w:noProof/>
      </w:rPr>
      <mc:AlternateContent>
        <mc:Choice Requires="wps">
          <w:drawing>
            <wp:anchor distT="0" distB="0" distL="114300" distR="114300" simplePos="0" relativeHeight="251651072"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C54B98" w:rsidRDefault="00C54B98" w:rsidP="004C6C5D">
                          <w:pPr>
                            <w:pStyle w:val="12-Title"/>
                            <w:rPr>
                              <w:sz w:val="22"/>
                              <w:szCs w:val="22"/>
                            </w:rPr>
                          </w:pPr>
                        </w:p>
                        <w:p w14:paraId="2F38E479" w14:textId="36175C15" w:rsidR="00C54B98" w:rsidRPr="00213B9A" w:rsidRDefault="00C54B98" w:rsidP="004C6C5D">
                          <w:pPr>
                            <w:pStyle w:val="12-Title"/>
                          </w:pPr>
                          <w:r>
                            <w:t>Press Release</w:t>
                          </w:r>
                        </w:p>
                        <w:p w14:paraId="34A1C695" w14:textId="77777777" w:rsidR="00C54B98" w:rsidRDefault="00C54B98"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C54B98" w:rsidRDefault="00C54B98" w:rsidP="004C6C5D">
                    <w:pPr>
                      <w:pStyle w:val="12-Title"/>
                      <w:rPr>
                        <w:sz w:val="22"/>
                        <w:szCs w:val="22"/>
                      </w:rPr>
                    </w:pPr>
                  </w:p>
                  <w:p w14:paraId="2F38E479" w14:textId="36175C15" w:rsidR="00C54B98" w:rsidRPr="00213B9A" w:rsidRDefault="00C54B98" w:rsidP="004C6C5D">
                    <w:pPr>
                      <w:pStyle w:val="12-Title"/>
                    </w:pPr>
                    <w:r>
                      <w:t>Press Release</w:t>
                    </w:r>
                  </w:p>
                  <w:p w14:paraId="34A1C695" w14:textId="77777777" w:rsidR="00C54B98" w:rsidRDefault="00C54B98" w:rsidP="004C6C5D">
                    <w:pPr>
                      <w:pStyle w:val="12-Title"/>
                    </w:pPr>
                    <w:r>
                      <w:br/>
                    </w:r>
                  </w:p>
                </w:txbxContent>
              </v:textbox>
              <w10:wrap anchorx="margin" anchory="page"/>
            </v:shape>
          </w:pict>
        </mc:Fallback>
      </mc:AlternateContent>
    </w:r>
    <w:r>
      <w:rPr>
        <w:noProof/>
      </w:rPr>
      <w:drawing>
        <wp:anchor distT="0" distB="0" distL="114300" distR="114300" simplePos="0" relativeHeight="251649024"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018A53C0" w:rsidR="00C54B98" w:rsidRDefault="00C5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400" w14:textId="77777777" w:rsidR="00C54B98" w:rsidRPr="00216088" w:rsidRDefault="00C54B98" w:rsidP="00E40548">
    <w:pPr>
      <w:pStyle w:val="Header"/>
    </w:pPr>
    <w:r>
      <w:rPr>
        <w:noProof/>
      </w:rPr>
      <mc:AlternateContent>
        <mc:Choice Requires="wps">
          <w:drawing>
            <wp:anchor distT="45720" distB="45720" distL="114300" distR="114300" simplePos="0" relativeHeight="251659264"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485F3D66" w:rsidR="00C54B98" w:rsidRPr="00213B9A" w:rsidRDefault="00C54B98" w:rsidP="00E40548">
                          <w:pPr>
                            <w:pStyle w:val="Footer"/>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C30678" w:rsidRPr="00213B9A">
                            <w:rPr>
                              <w:rFonts w:cs="Arial"/>
                              <w:noProof/>
                              <w:sz w:val="18"/>
                            </w:rPr>
                            <w:t xml:space="preserve">- </w:t>
                          </w:r>
                          <w:r w:rsidR="00C30678">
                            <w:rPr>
                              <w:rFonts w:cs="Arial"/>
                              <w:noProof/>
                              <w:sz w:val="18"/>
                            </w:rPr>
                            <w:t>2</w:t>
                          </w:r>
                          <w:r w:rsidR="00C30678"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kDXm3PwBAADUAwAADgAAAAAAAAAAAAAAAAAu&#10;AgAAZHJzL2Uyb0RvYy54bWxQSwECLQAUAAYACAAAACEAQEvk8NsAAAAIAQAADwAAAAAAAAAAAAAA&#10;AABWBAAAZHJzL2Rvd25yZXYueG1sUEsFBgAAAAAEAAQA8wAAAF4FAAAAAA==&#10;" filled="f" stroked="f">
              <v:textbox>
                <w:txbxContent>
                  <w:p w14:paraId="45940F36" w14:textId="485F3D66" w:rsidR="00C54B98" w:rsidRPr="00213B9A" w:rsidRDefault="00C54B98" w:rsidP="00E40548">
                    <w:pPr>
                      <w:pStyle w:val="Footer"/>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C30678" w:rsidRPr="00213B9A">
                      <w:rPr>
                        <w:rFonts w:cs="Arial"/>
                        <w:noProof/>
                        <w:sz w:val="18"/>
                      </w:rPr>
                      <w:t xml:space="preserve">- </w:t>
                    </w:r>
                    <w:r w:rsidR="00C30678">
                      <w:rPr>
                        <w:rFonts w:cs="Arial"/>
                        <w:noProof/>
                        <w:sz w:val="18"/>
                      </w:rPr>
                      <w:t>2</w:t>
                    </w:r>
                    <w:r w:rsidR="00C30678"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57216"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C54B98" w:rsidRDefault="00C54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526C"/>
    <w:multiLevelType w:val="hybridMultilevel"/>
    <w:tmpl w:val="CB52B82C"/>
    <w:lvl w:ilvl="0" w:tplc="6AC457BA">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C6B6D2C"/>
    <w:multiLevelType w:val="hybridMultilevel"/>
    <w:tmpl w:val="F264658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F8435D"/>
    <w:multiLevelType w:val="hybridMultilevel"/>
    <w:tmpl w:val="0734A748"/>
    <w:lvl w:ilvl="0" w:tplc="BE30C38C">
      <w:start w:val="1"/>
      <w:numFmt w:val="bullet"/>
      <w:pStyle w:val="05-Answer"/>
      <w:lvlText w:val="›"/>
      <w:lvlJc w:val="left"/>
      <w:pPr>
        <w:ind w:left="360" w:hanging="360"/>
      </w:pPr>
      <w:rPr>
        <w:rFonts w:ascii="Arial" w:hAnsi="Arial" w:hint="default"/>
        <w:b/>
        <w:i w:val="0"/>
        <w:color w:val="4472C4" w:themeColor="accent1"/>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CC86175"/>
    <w:multiLevelType w:val="hybridMultilevel"/>
    <w:tmpl w:val="ECCE2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6"/>
  </w:num>
  <w:num w:numId="7">
    <w:abstractNumId w:val="3"/>
  </w:num>
  <w:num w:numId="8">
    <w:abstractNumId w:val="4"/>
  </w:num>
  <w:num w:numId="9">
    <w:abstractNumId w:val="2"/>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08D"/>
    <w:rsid w:val="0000670E"/>
    <w:rsid w:val="00007EE3"/>
    <w:rsid w:val="00010A2B"/>
    <w:rsid w:val="000167A1"/>
    <w:rsid w:val="000219AF"/>
    <w:rsid w:val="0002278B"/>
    <w:rsid w:val="000304C5"/>
    <w:rsid w:val="00033C1C"/>
    <w:rsid w:val="00040DC6"/>
    <w:rsid w:val="000416DC"/>
    <w:rsid w:val="000476A7"/>
    <w:rsid w:val="000511E4"/>
    <w:rsid w:val="00056E06"/>
    <w:rsid w:val="00057C51"/>
    <w:rsid w:val="0006012A"/>
    <w:rsid w:val="0006310A"/>
    <w:rsid w:val="000635A5"/>
    <w:rsid w:val="000712C9"/>
    <w:rsid w:val="000877C8"/>
    <w:rsid w:val="00090321"/>
    <w:rsid w:val="0009430A"/>
    <w:rsid w:val="00094657"/>
    <w:rsid w:val="00095547"/>
    <w:rsid w:val="000A2E8D"/>
    <w:rsid w:val="000A7C34"/>
    <w:rsid w:val="000B0750"/>
    <w:rsid w:val="000B4051"/>
    <w:rsid w:val="000B4F81"/>
    <w:rsid w:val="000B735B"/>
    <w:rsid w:val="000C0C39"/>
    <w:rsid w:val="000D24F2"/>
    <w:rsid w:val="000D280F"/>
    <w:rsid w:val="000E3958"/>
    <w:rsid w:val="000E408A"/>
    <w:rsid w:val="000E5FCA"/>
    <w:rsid w:val="000E6BAD"/>
    <w:rsid w:val="00104CDC"/>
    <w:rsid w:val="00117481"/>
    <w:rsid w:val="00123823"/>
    <w:rsid w:val="001273AE"/>
    <w:rsid w:val="00127F06"/>
    <w:rsid w:val="00130DED"/>
    <w:rsid w:val="00136FB6"/>
    <w:rsid w:val="00144B2F"/>
    <w:rsid w:val="00151CB7"/>
    <w:rsid w:val="00154C14"/>
    <w:rsid w:val="00155BFD"/>
    <w:rsid w:val="0015659E"/>
    <w:rsid w:val="00157D47"/>
    <w:rsid w:val="00165F20"/>
    <w:rsid w:val="00170C7E"/>
    <w:rsid w:val="0017252E"/>
    <w:rsid w:val="001836A5"/>
    <w:rsid w:val="00185FAD"/>
    <w:rsid w:val="00186BAA"/>
    <w:rsid w:val="00191088"/>
    <w:rsid w:val="0019701F"/>
    <w:rsid w:val="001A232C"/>
    <w:rsid w:val="001A40C7"/>
    <w:rsid w:val="001A6AA4"/>
    <w:rsid w:val="001B5139"/>
    <w:rsid w:val="001B7637"/>
    <w:rsid w:val="001C6144"/>
    <w:rsid w:val="001C7FF2"/>
    <w:rsid w:val="001D16FD"/>
    <w:rsid w:val="001D4F42"/>
    <w:rsid w:val="001D7C3B"/>
    <w:rsid w:val="001D7F43"/>
    <w:rsid w:val="001F382C"/>
    <w:rsid w:val="002010EA"/>
    <w:rsid w:val="00203F84"/>
    <w:rsid w:val="00207863"/>
    <w:rsid w:val="002111A8"/>
    <w:rsid w:val="0021247B"/>
    <w:rsid w:val="00213117"/>
    <w:rsid w:val="00213B9A"/>
    <w:rsid w:val="002168E4"/>
    <w:rsid w:val="00220FC1"/>
    <w:rsid w:val="00223D93"/>
    <w:rsid w:val="002263AE"/>
    <w:rsid w:val="002268A2"/>
    <w:rsid w:val="00227B36"/>
    <w:rsid w:val="00236446"/>
    <w:rsid w:val="00237D83"/>
    <w:rsid w:val="002417D3"/>
    <w:rsid w:val="002418E5"/>
    <w:rsid w:val="00245363"/>
    <w:rsid w:val="002513CB"/>
    <w:rsid w:val="0025357A"/>
    <w:rsid w:val="00256B14"/>
    <w:rsid w:val="00263EA0"/>
    <w:rsid w:val="00282891"/>
    <w:rsid w:val="0028293B"/>
    <w:rsid w:val="002831C6"/>
    <w:rsid w:val="002924A2"/>
    <w:rsid w:val="002957A2"/>
    <w:rsid w:val="00295D87"/>
    <w:rsid w:val="0029667F"/>
    <w:rsid w:val="002A4E34"/>
    <w:rsid w:val="002A5CB0"/>
    <w:rsid w:val="002A695D"/>
    <w:rsid w:val="002B5F9C"/>
    <w:rsid w:val="002B660B"/>
    <w:rsid w:val="002B7F67"/>
    <w:rsid w:val="002C0612"/>
    <w:rsid w:val="002C517F"/>
    <w:rsid w:val="002D178C"/>
    <w:rsid w:val="002D2D38"/>
    <w:rsid w:val="002D2D56"/>
    <w:rsid w:val="002D5329"/>
    <w:rsid w:val="002F50AD"/>
    <w:rsid w:val="002F5478"/>
    <w:rsid w:val="003000C4"/>
    <w:rsid w:val="0030018B"/>
    <w:rsid w:val="00300F97"/>
    <w:rsid w:val="00302088"/>
    <w:rsid w:val="00303F77"/>
    <w:rsid w:val="003045C0"/>
    <w:rsid w:val="0030599B"/>
    <w:rsid w:val="003137CE"/>
    <w:rsid w:val="00313807"/>
    <w:rsid w:val="00315CE5"/>
    <w:rsid w:val="003162C7"/>
    <w:rsid w:val="0031750E"/>
    <w:rsid w:val="00325148"/>
    <w:rsid w:val="003261EF"/>
    <w:rsid w:val="003272FC"/>
    <w:rsid w:val="00337FA4"/>
    <w:rsid w:val="00344135"/>
    <w:rsid w:val="003528D8"/>
    <w:rsid w:val="00354303"/>
    <w:rsid w:val="00366146"/>
    <w:rsid w:val="003669F7"/>
    <w:rsid w:val="00371A56"/>
    <w:rsid w:val="003750E3"/>
    <w:rsid w:val="00386F0E"/>
    <w:rsid w:val="00386FF3"/>
    <w:rsid w:val="00390102"/>
    <w:rsid w:val="00391614"/>
    <w:rsid w:val="003920AB"/>
    <w:rsid w:val="003974CC"/>
    <w:rsid w:val="003A0C3A"/>
    <w:rsid w:val="003A62CF"/>
    <w:rsid w:val="003B02BB"/>
    <w:rsid w:val="003B08C5"/>
    <w:rsid w:val="003B431F"/>
    <w:rsid w:val="003B4E7E"/>
    <w:rsid w:val="003B6874"/>
    <w:rsid w:val="003B7B4C"/>
    <w:rsid w:val="003C3DCB"/>
    <w:rsid w:val="003C44C5"/>
    <w:rsid w:val="003D25DB"/>
    <w:rsid w:val="003D3B14"/>
    <w:rsid w:val="003D4C89"/>
    <w:rsid w:val="003E37C8"/>
    <w:rsid w:val="003E7B23"/>
    <w:rsid w:val="003F2704"/>
    <w:rsid w:val="003F37C4"/>
    <w:rsid w:val="003F4D4F"/>
    <w:rsid w:val="003F55AD"/>
    <w:rsid w:val="00400FC8"/>
    <w:rsid w:val="00401DE9"/>
    <w:rsid w:val="00420EBB"/>
    <w:rsid w:val="004307E6"/>
    <w:rsid w:val="00430860"/>
    <w:rsid w:val="0043775E"/>
    <w:rsid w:val="004443CF"/>
    <w:rsid w:val="004636DD"/>
    <w:rsid w:val="004705B6"/>
    <w:rsid w:val="004731DD"/>
    <w:rsid w:val="0047576C"/>
    <w:rsid w:val="00490A1A"/>
    <w:rsid w:val="00493388"/>
    <w:rsid w:val="0049432B"/>
    <w:rsid w:val="00497B4F"/>
    <w:rsid w:val="004A1FC7"/>
    <w:rsid w:val="004B19EE"/>
    <w:rsid w:val="004B3770"/>
    <w:rsid w:val="004B7124"/>
    <w:rsid w:val="004B72D0"/>
    <w:rsid w:val="004C4781"/>
    <w:rsid w:val="004C6C5D"/>
    <w:rsid w:val="004E2BB5"/>
    <w:rsid w:val="004E3C8C"/>
    <w:rsid w:val="004E6FEC"/>
    <w:rsid w:val="004F2D57"/>
    <w:rsid w:val="004F3144"/>
    <w:rsid w:val="004F5514"/>
    <w:rsid w:val="004F5C88"/>
    <w:rsid w:val="004F5F20"/>
    <w:rsid w:val="004F7713"/>
    <w:rsid w:val="004F78B9"/>
    <w:rsid w:val="0050380E"/>
    <w:rsid w:val="00505218"/>
    <w:rsid w:val="00505A04"/>
    <w:rsid w:val="00512226"/>
    <w:rsid w:val="005127CA"/>
    <w:rsid w:val="00515385"/>
    <w:rsid w:val="00517948"/>
    <w:rsid w:val="00520266"/>
    <w:rsid w:val="0052124F"/>
    <w:rsid w:val="00526CE8"/>
    <w:rsid w:val="005355F0"/>
    <w:rsid w:val="005359DE"/>
    <w:rsid w:val="00535EF5"/>
    <w:rsid w:val="005400D1"/>
    <w:rsid w:val="00541039"/>
    <w:rsid w:val="00541A1B"/>
    <w:rsid w:val="00542506"/>
    <w:rsid w:val="0054284D"/>
    <w:rsid w:val="00545350"/>
    <w:rsid w:val="00545803"/>
    <w:rsid w:val="0055225F"/>
    <w:rsid w:val="005665E9"/>
    <w:rsid w:val="00574116"/>
    <w:rsid w:val="00575716"/>
    <w:rsid w:val="005801B1"/>
    <w:rsid w:val="0058327D"/>
    <w:rsid w:val="00587D8D"/>
    <w:rsid w:val="00590C84"/>
    <w:rsid w:val="00592AC0"/>
    <w:rsid w:val="005A5D8F"/>
    <w:rsid w:val="005B1F89"/>
    <w:rsid w:val="005C01B9"/>
    <w:rsid w:val="005C1413"/>
    <w:rsid w:val="005C1B4D"/>
    <w:rsid w:val="005C1DAB"/>
    <w:rsid w:val="005C2180"/>
    <w:rsid w:val="005C733D"/>
    <w:rsid w:val="005D0B4F"/>
    <w:rsid w:val="005E2CDA"/>
    <w:rsid w:val="005E5F8F"/>
    <w:rsid w:val="005E7F23"/>
    <w:rsid w:val="005F042A"/>
    <w:rsid w:val="005F0AFA"/>
    <w:rsid w:val="005F10CC"/>
    <w:rsid w:val="00605B90"/>
    <w:rsid w:val="006133FC"/>
    <w:rsid w:val="00615158"/>
    <w:rsid w:val="00620D49"/>
    <w:rsid w:val="00626005"/>
    <w:rsid w:val="00627B17"/>
    <w:rsid w:val="00632565"/>
    <w:rsid w:val="00633747"/>
    <w:rsid w:val="00634B20"/>
    <w:rsid w:val="00637A59"/>
    <w:rsid w:val="006405A2"/>
    <w:rsid w:val="00644404"/>
    <w:rsid w:val="00646422"/>
    <w:rsid w:val="006464D2"/>
    <w:rsid w:val="00660704"/>
    <w:rsid w:val="00673AF8"/>
    <w:rsid w:val="00677F1C"/>
    <w:rsid w:val="00680643"/>
    <w:rsid w:val="00687EB8"/>
    <w:rsid w:val="00692615"/>
    <w:rsid w:val="00692F2C"/>
    <w:rsid w:val="00694C2C"/>
    <w:rsid w:val="00694D11"/>
    <w:rsid w:val="006A089C"/>
    <w:rsid w:val="006A338A"/>
    <w:rsid w:val="006B053C"/>
    <w:rsid w:val="006B119D"/>
    <w:rsid w:val="006B4E39"/>
    <w:rsid w:val="006B7262"/>
    <w:rsid w:val="006B7826"/>
    <w:rsid w:val="006C2A2B"/>
    <w:rsid w:val="006D05EA"/>
    <w:rsid w:val="006D42BD"/>
    <w:rsid w:val="006E4CD7"/>
    <w:rsid w:val="006F3677"/>
    <w:rsid w:val="006F426C"/>
    <w:rsid w:val="00705A63"/>
    <w:rsid w:val="007063C1"/>
    <w:rsid w:val="00711439"/>
    <w:rsid w:val="0071387A"/>
    <w:rsid w:val="00714BEE"/>
    <w:rsid w:val="00721C40"/>
    <w:rsid w:val="00723085"/>
    <w:rsid w:val="00730DEA"/>
    <w:rsid w:val="00736088"/>
    <w:rsid w:val="00736F32"/>
    <w:rsid w:val="00741021"/>
    <w:rsid w:val="00741A11"/>
    <w:rsid w:val="007420C1"/>
    <w:rsid w:val="007442D3"/>
    <w:rsid w:val="00745F58"/>
    <w:rsid w:val="007468B4"/>
    <w:rsid w:val="007501E3"/>
    <w:rsid w:val="00752F2D"/>
    <w:rsid w:val="007675A2"/>
    <w:rsid w:val="00770200"/>
    <w:rsid w:val="00773F49"/>
    <w:rsid w:val="007805FA"/>
    <w:rsid w:val="007834CF"/>
    <w:rsid w:val="00794ED2"/>
    <w:rsid w:val="007A3A1F"/>
    <w:rsid w:val="007A54B3"/>
    <w:rsid w:val="007A78A3"/>
    <w:rsid w:val="007B5E78"/>
    <w:rsid w:val="007B6C1B"/>
    <w:rsid w:val="007C3044"/>
    <w:rsid w:val="007C41C1"/>
    <w:rsid w:val="007C6978"/>
    <w:rsid w:val="007D1510"/>
    <w:rsid w:val="007E2851"/>
    <w:rsid w:val="007E66CE"/>
    <w:rsid w:val="007F562C"/>
    <w:rsid w:val="00814C00"/>
    <w:rsid w:val="00817CD1"/>
    <w:rsid w:val="00823D65"/>
    <w:rsid w:val="00834B15"/>
    <w:rsid w:val="00840836"/>
    <w:rsid w:val="0084686A"/>
    <w:rsid w:val="008542BC"/>
    <w:rsid w:val="00855A34"/>
    <w:rsid w:val="00855D59"/>
    <w:rsid w:val="0085790F"/>
    <w:rsid w:val="00857957"/>
    <w:rsid w:val="00863EE8"/>
    <w:rsid w:val="008651D0"/>
    <w:rsid w:val="00866142"/>
    <w:rsid w:val="008706A3"/>
    <w:rsid w:val="00870BA4"/>
    <w:rsid w:val="008719C8"/>
    <w:rsid w:val="00873D94"/>
    <w:rsid w:val="00873F31"/>
    <w:rsid w:val="00874EF9"/>
    <w:rsid w:val="00876CE9"/>
    <w:rsid w:val="00884491"/>
    <w:rsid w:val="00885935"/>
    <w:rsid w:val="00892283"/>
    <w:rsid w:val="0089489B"/>
    <w:rsid w:val="008965B7"/>
    <w:rsid w:val="008970BB"/>
    <w:rsid w:val="008A4B51"/>
    <w:rsid w:val="008B4C86"/>
    <w:rsid w:val="008B5250"/>
    <w:rsid w:val="008B5C6D"/>
    <w:rsid w:val="008C63F9"/>
    <w:rsid w:val="008D310D"/>
    <w:rsid w:val="008D6E01"/>
    <w:rsid w:val="008E5C7F"/>
    <w:rsid w:val="00900D9B"/>
    <w:rsid w:val="009039BE"/>
    <w:rsid w:val="00903D0C"/>
    <w:rsid w:val="00905757"/>
    <w:rsid w:val="009061A8"/>
    <w:rsid w:val="00906DC7"/>
    <w:rsid w:val="009078DF"/>
    <w:rsid w:val="00916F1B"/>
    <w:rsid w:val="009228CB"/>
    <w:rsid w:val="0092290C"/>
    <w:rsid w:val="00926FDB"/>
    <w:rsid w:val="009309C4"/>
    <w:rsid w:val="00932201"/>
    <w:rsid w:val="00932E0E"/>
    <w:rsid w:val="00940E3C"/>
    <w:rsid w:val="00942700"/>
    <w:rsid w:val="009450A1"/>
    <w:rsid w:val="00945CC1"/>
    <w:rsid w:val="00955F9A"/>
    <w:rsid w:val="00961AAF"/>
    <w:rsid w:val="0096426A"/>
    <w:rsid w:val="00966E61"/>
    <w:rsid w:val="009671D3"/>
    <w:rsid w:val="009676E5"/>
    <w:rsid w:val="00975558"/>
    <w:rsid w:val="00976406"/>
    <w:rsid w:val="00983A9E"/>
    <w:rsid w:val="00984F5D"/>
    <w:rsid w:val="00985214"/>
    <w:rsid w:val="009906BE"/>
    <w:rsid w:val="00992BEE"/>
    <w:rsid w:val="00993A49"/>
    <w:rsid w:val="00993C66"/>
    <w:rsid w:val="009944F3"/>
    <w:rsid w:val="009A2228"/>
    <w:rsid w:val="009A2CB2"/>
    <w:rsid w:val="009A6E15"/>
    <w:rsid w:val="009B1282"/>
    <w:rsid w:val="009B3B35"/>
    <w:rsid w:val="009B5BA3"/>
    <w:rsid w:val="009C06E9"/>
    <w:rsid w:val="009C3DAD"/>
    <w:rsid w:val="009C40BB"/>
    <w:rsid w:val="009C4583"/>
    <w:rsid w:val="009C52D1"/>
    <w:rsid w:val="009C798C"/>
    <w:rsid w:val="009C7CEF"/>
    <w:rsid w:val="009D27B0"/>
    <w:rsid w:val="009D38D6"/>
    <w:rsid w:val="009E6275"/>
    <w:rsid w:val="009E714E"/>
    <w:rsid w:val="009E749C"/>
    <w:rsid w:val="009F330C"/>
    <w:rsid w:val="009F6DA7"/>
    <w:rsid w:val="00A17123"/>
    <w:rsid w:val="00A1774A"/>
    <w:rsid w:val="00A22973"/>
    <w:rsid w:val="00A311B4"/>
    <w:rsid w:val="00A32478"/>
    <w:rsid w:val="00A330FD"/>
    <w:rsid w:val="00A40233"/>
    <w:rsid w:val="00A45110"/>
    <w:rsid w:val="00A46B35"/>
    <w:rsid w:val="00A472A1"/>
    <w:rsid w:val="00A50F80"/>
    <w:rsid w:val="00A51401"/>
    <w:rsid w:val="00A523C5"/>
    <w:rsid w:val="00A52F32"/>
    <w:rsid w:val="00A5309E"/>
    <w:rsid w:val="00A5417B"/>
    <w:rsid w:val="00A568D4"/>
    <w:rsid w:val="00A568FD"/>
    <w:rsid w:val="00A76384"/>
    <w:rsid w:val="00A80033"/>
    <w:rsid w:val="00A82F5E"/>
    <w:rsid w:val="00A90DD4"/>
    <w:rsid w:val="00A9147B"/>
    <w:rsid w:val="00A93F82"/>
    <w:rsid w:val="00A95B92"/>
    <w:rsid w:val="00AA3700"/>
    <w:rsid w:val="00AA3931"/>
    <w:rsid w:val="00AB3BB1"/>
    <w:rsid w:val="00AC14BF"/>
    <w:rsid w:val="00AC174C"/>
    <w:rsid w:val="00AC3DD2"/>
    <w:rsid w:val="00AD20FA"/>
    <w:rsid w:val="00AD24D9"/>
    <w:rsid w:val="00AD404E"/>
    <w:rsid w:val="00AE0735"/>
    <w:rsid w:val="00AE18BC"/>
    <w:rsid w:val="00AE547C"/>
    <w:rsid w:val="00AF1D38"/>
    <w:rsid w:val="00AF31C7"/>
    <w:rsid w:val="00B03694"/>
    <w:rsid w:val="00B03FC0"/>
    <w:rsid w:val="00B06A58"/>
    <w:rsid w:val="00B07BD0"/>
    <w:rsid w:val="00B149B5"/>
    <w:rsid w:val="00B153B8"/>
    <w:rsid w:val="00B210A1"/>
    <w:rsid w:val="00B2277C"/>
    <w:rsid w:val="00B24FBF"/>
    <w:rsid w:val="00B346D6"/>
    <w:rsid w:val="00B4516E"/>
    <w:rsid w:val="00B451C0"/>
    <w:rsid w:val="00B50164"/>
    <w:rsid w:val="00B50944"/>
    <w:rsid w:val="00B54BA4"/>
    <w:rsid w:val="00B5654B"/>
    <w:rsid w:val="00B57568"/>
    <w:rsid w:val="00B63F8A"/>
    <w:rsid w:val="00B7124F"/>
    <w:rsid w:val="00B74FE6"/>
    <w:rsid w:val="00B76F19"/>
    <w:rsid w:val="00B96D80"/>
    <w:rsid w:val="00BA0EEB"/>
    <w:rsid w:val="00BB3D34"/>
    <w:rsid w:val="00BB4332"/>
    <w:rsid w:val="00BB5C24"/>
    <w:rsid w:val="00BC412F"/>
    <w:rsid w:val="00BC4AE1"/>
    <w:rsid w:val="00BC5FA6"/>
    <w:rsid w:val="00BC67E4"/>
    <w:rsid w:val="00BD50AB"/>
    <w:rsid w:val="00BE574C"/>
    <w:rsid w:val="00BE719C"/>
    <w:rsid w:val="00BF17AB"/>
    <w:rsid w:val="00BF3C2C"/>
    <w:rsid w:val="00BF4D0A"/>
    <w:rsid w:val="00BF69F6"/>
    <w:rsid w:val="00C01F47"/>
    <w:rsid w:val="00C051ED"/>
    <w:rsid w:val="00C1060B"/>
    <w:rsid w:val="00C14290"/>
    <w:rsid w:val="00C24F08"/>
    <w:rsid w:val="00C25CF3"/>
    <w:rsid w:val="00C30678"/>
    <w:rsid w:val="00C32A0B"/>
    <w:rsid w:val="00C3360B"/>
    <w:rsid w:val="00C411B3"/>
    <w:rsid w:val="00C47432"/>
    <w:rsid w:val="00C54B98"/>
    <w:rsid w:val="00C54E08"/>
    <w:rsid w:val="00C63C04"/>
    <w:rsid w:val="00C673E2"/>
    <w:rsid w:val="00C7284F"/>
    <w:rsid w:val="00C82884"/>
    <w:rsid w:val="00C838E5"/>
    <w:rsid w:val="00C93956"/>
    <w:rsid w:val="00CA4D9E"/>
    <w:rsid w:val="00CA6F0E"/>
    <w:rsid w:val="00CB0673"/>
    <w:rsid w:val="00CB14C0"/>
    <w:rsid w:val="00CB1709"/>
    <w:rsid w:val="00CB4719"/>
    <w:rsid w:val="00CB6CA6"/>
    <w:rsid w:val="00CC0350"/>
    <w:rsid w:val="00CC2F13"/>
    <w:rsid w:val="00CC321E"/>
    <w:rsid w:val="00CC4C60"/>
    <w:rsid w:val="00CD5FC0"/>
    <w:rsid w:val="00CD64F0"/>
    <w:rsid w:val="00CE2444"/>
    <w:rsid w:val="00CE40DC"/>
    <w:rsid w:val="00CE5FF0"/>
    <w:rsid w:val="00CF2843"/>
    <w:rsid w:val="00CF455A"/>
    <w:rsid w:val="00CF5E70"/>
    <w:rsid w:val="00CF60FB"/>
    <w:rsid w:val="00CF6EF0"/>
    <w:rsid w:val="00D01941"/>
    <w:rsid w:val="00D075F9"/>
    <w:rsid w:val="00D11036"/>
    <w:rsid w:val="00D13CDF"/>
    <w:rsid w:val="00D14AA7"/>
    <w:rsid w:val="00D14EE0"/>
    <w:rsid w:val="00D17173"/>
    <w:rsid w:val="00D25B1A"/>
    <w:rsid w:val="00D36E0D"/>
    <w:rsid w:val="00D43D57"/>
    <w:rsid w:val="00D53EE4"/>
    <w:rsid w:val="00D54F96"/>
    <w:rsid w:val="00D626AA"/>
    <w:rsid w:val="00D62959"/>
    <w:rsid w:val="00D67883"/>
    <w:rsid w:val="00D71317"/>
    <w:rsid w:val="00D724D3"/>
    <w:rsid w:val="00D7587D"/>
    <w:rsid w:val="00D8695D"/>
    <w:rsid w:val="00D97D27"/>
    <w:rsid w:val="00DA067B"/>
    <w:rsid w:val="00DA1992"/>
    <w:rsid w:val="00DA3D3A"/>
    <w:rsid w:val="00DA7AD6"/>
    <w:rsid w:val="00DC0F57"/>
    <w:rsid w:val="00DD324F"/>
    <w:rsid w:val="00DD6BA8"/>
    <w:rsid w:val="00DD738D"/>
    <w:rsid w:val="00DE79CF"/>
    <w:rsid w:val="00DF0017"/>
    <w:rsid w:val="00DF0672"/>
    <w:rsid w:val="00DF2278"/>
    <w:rsid w:val="00DF3A7F"/>
    <w:rsid w:val="00DF3F9A"/>
    <w:rsid w:val="00E03F77"/>
    <w:rsid w:val="00E13FE6"/>
    <w:rsid w:val="00E1683B"/>
    <w:rsid w:val="00E179F8"/>
    <w:rsid w:val="00E17C61"/>
    <w:rsid w:val="00E27ECB"/>
    <w:rsid w:val="00E320B7"/>
    <w:rsid w:val="00E33523"/>
    <w:rsid w:val="00E37F77"/>
    <w:rsid w:val="00E40548"/>
    <w:rsid w:val="00E40D0B"/>
    <w:rsid w:val="00E53F44"/>
    <w:rsid w:val="00E54335"/>
    <w:rsid w:val="00E65E23"/>
    <w:rsid w:val="00E70872"/>
    <w:rsid w:val="00E72399"/>
    <w:rsid w:val="00E72571"/>
    <w:rsid w:val="00E82AC0"/>
    <w:rsid w:val="00E84AA8"/>
    <w:rsid w:val="00E86466"/>
    <w:rsid w:val="00E95307"/>
    <w:rsid w:val="00E95F0E"/>
    <w:rsid w:val="00EA4AFB"/>
    <w:rsid w:val="00EB0AA9"/>
    <w:rsid w:val="00EB0EDE"/>
    <w:rsid w:val="00EB3252"/>
    <w:rsid w:val="00EC2B7F"/>
    <w:rsid w:val="00ED4DAA"/>
    <w:rsid w:val="00ED5FE5"/>
    <w:rsid w:val="00EE09BB"/>
    <w:rsid w:val="00EE187C"/>
    <w:rsid w:val="00EE2996"/>
    <w:rsid w:val="00EE6A90"/>
    <w:rsid w:val="00EF246E"/>
    <w:rsid w:val="00EF5328"/>
    <w:rsid w:val="00F207B8"/>
    <w:rsid w:val="00F212F0"/>
    <w:rsid w:val="00F26F18"/>
    <w:rsid w:val="00F3034C"/>
    <w:rsid w:val="00F34645"/>
    <w:rsid w:val="00F34EAE"/>
    <w:rsid w:val="00F57E1E"/>
    <w:rsid w:val="00F63122"/>
    <w:rsid w:val="00F67B8F"/>
    <w:rsid w:val="00F73EF2"/>
    <w:rsid w:val="00F7429D"/>
    <w:rsid w:val="00F7567A"/>
    <w:rsid w:val="00F86625"/>
    <w:rsid w:val="00F94554"/>
    <w:rsid w:val="00FA144C"/>
    <w:rsid w:val="00FA3E15"/>
    <w:rsid w:val="00FA43D0"/>
    <w:rsid w:val="00FA5012"/>
    <w:rsid w:val="00FA6E96"/>
    <w:rsid w:val="00FA735B"/>
    <w:rsid w:val="00FC3CAC"/>
    <w:rsid w:val="00FC4539"/>
    <w:rsid w:val="00FD360A"/>
    <w:rsid w:val="00FE0BFA"/>
    <w:rsid w:val="00FE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D8F"/>
    <w:pPr>
      <w:keepLines/>
      <w:spacing w:after="220" w:line="360" w:lineRule="auto"/>
    </w:pPr>
    <w:rPr>
      <w:rFonts w:ascii="Arial" w:hAnsi="Arial"/>
    </w:rPr>
  </w:style>
  <w:style w:type="paragraph" w:styleId="Heading1">
    <w:name w:val="heading 1"/>
    <w:basedOn w:val="Normal"/>
    <w:next w:val="Normal"/>
    <w:link w:val="Heading1Char"/>
    <w:autoRedefine/>
    <w:uiPriority w:val="9"/>
    <w:rsid w:val="007B5E78"/>
    <w:pPr>
      <w:keepNext/>
      <w:spacing w:after="360" w:line="240" w:lineRule="auto"/>
      <w:outlineLvl w:val="0"/>
    </w:pPr>
    <w:rPr>
      <w:rFonts w:eastAsiaTheme="majorEastAsia" w:cs="Times New Roman"/>
      <w:b/>
      <w:bCs/>
      <w:kern w:val="32"/>
      <w:sz w:val="36"/>
      <w:szCs w:val="32"/>
    </w:rPr>
  </w:style>
  <w:style w:type="paragraph" w:styleId="Heading2">
    <w:name w:val="heading 2"/>
    <w:basedOn w:val="Heading1"/>
    <w:next w:val="Normal"/>
    <w:link w:val="Heading2Char"/>
    <w:autoRedefine/>
    <w:uiPriority w:val="9"/>
    <w:unhideWhenUsed/>
    <w:rsid w:val="002418E5"/>
    <w:pPr>
      <w:numPr>
        <w:ilvl w:val="1"/>
      </w:numPr>
      <w:contextualSpacing/>
      <w:outlineLvl w:val="1"/>
    </w:pPr>
    <w:rPr>
      <w:bCs w:val="0"/>
      <w:iCs/>
      <w:szCs w:val="28"/>
    </w:rPr>
  </w:style>
  <w:style w:type="paragraph" w:styleId="Heading3">
    <w:name w:val="heading 3"/>
    <w:basedOn w:val="Heading2"/>
    <w:next w:val="Normal"/>
    <w:link w:val="Heading3Char"/>
    <w:autoRedefine/>
    <w:uiPriority w:val="9"/>
    <w:unhideWhenUsed/>
    <w:rsid w:val="002418E5"/>
    <w:pPr>
      <w:numPr>
        <w:ilvl w:val="2"/>
      </w:numPr>
      <w:outlineLvl w:val="2"/>
    </w:pPr>
    <w:rPr>
      <w:bCs/>
      <w:szCs w:val="26"/>
    </w:rPr>
  </w:style>
  <w:style w:type="paragraph" w:styleId="Heading4">
    <w:name w:val="heading 4"/>
    <w:basedOn w:val="Heading3"/>
    <w:next w:val="Normal"/>
    <w:link w:val="Heading4Char"/>
    <w:autoRedefine/>
    <w:uiPriority w:val="9"/>
    <w:unhideWhenUsed/>
    <w:rsid w:val="002418E5"/>
    <w:pPr>
      <w:numPr>
        <w:ilvl w:val="3"/>
      </w:numPr>
      <w:tabs>
        <w:tab w:val="left" w:pos="284"/>
      </w:tabs>
      <w:outlineLvl w:val="3"/>
    </w:pPr>
    <w:rPr>
      <w:bCs w:val="0"/>
      <w:szCs w:val="28"/>
    </w:rPr>
  </w:style>
  <w:style w:type="paragraph" w:styleId="Heading5">
    <w:name w:val="heading 5"/>
    <w:basedOn w:val="Heading4"/>
    <w:next w:val="Normal"/>
    <w:link w:val="Heading5Char"/>
    <w:autoRedefine/>
    <w:uiPriority w:val="9"/>
    <w:unhideWhenUsed/>
    <w:rsid w:val="002418E5"/>
    <w:pPr>
      <w:numPr>
        <w:ilvl w:val="4"/>
      </w:numPr>
      <w:outlineLvl w:val="4"/>
    </w:pPr>
    <w:rPr>
      <w:bCs/>
      <w:iCs w:val="0"/>
      <w:szCs w:val="26"/>
    </w:rPr>
  </w:style>
  <w:style w:type="paragraph" w:styleId="Heading6">
    <w:name w:val="heading 6"/>
    <w:basedOn w:val="Normal"/>
    <w:next w:val="Normal"/>
    <w:link w:val="Heading6Char"/>
    <w:uiPriority w:val="9"/>
    <w:unhideWhenUsed/>
    <w:rsid w:val="00C1060B"/>
    <w:pPr>
      <w:keepNext/>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78"/>
    <w:rPr>
      <w:rFonts w:ascii="Arial" w:eastAsiaTheme="majorEastAsia" w:hAnsi="Arial" w:cs="Times New Roman"/>
      <w:b/>
      <w:bCs/>
      <w:kern w:val="32"/>
      <w:sz w:val="36"/>
      <w:szCs w:val="32"/>
    </w:rPr>
  </w:style>
  <w:style w:type="character" w:customStyle="1" w:styleId="Heading2Char">
    <w:name w:val="Heading 2 Char"/>
    <w:basedOn w:val="DefaultParagraphFont"/>
    <w:link w:val="Heading2"/>
    <w:uiPriority w:val="9"/>
    <w:rsid w:val="002418E5"/>
    <w:rPr>
      <w:rFonts w:ascii="Arial" w:eastAsiaTheme="majorEastAsia" w:hAnsi="Arial" w:cs="Times New Roman"/>
      <w:b/>
      <w:iCs/>
      <w:kern w:val="32"/>
      <w:szCs w:val="28"/>
    </w:rPr>
  </w:style>
  <w:style w:type="character" w:customStyle="1" w:styleId="Heading3Char">
    <w:name w:val="Heading 3 Char"/>
    <w:basedOn w:val="DefaultParagraphFont"/>
    <w:link w:val="Heading3"/>
    <w:uiPriority w:val="9"/>
    <w:rsid w:val="002418E5"/>
    <w:rPr>
      <w:rFonts w:ascii="Arial" w:eastAsiaTheme="majorEastAsia" w:hAnsi="Arial" w:cs="Times New Roman"/>
      <w:b/>
      <w:bCs/>
      <w:iCs/>
      <w:kern w:val="32"/>
      <w:szCs w:val="26"/>
    </w:rPr>
  </w:style>
  <w:style w:type="character" w:customStyle="1" w:styleId="Heading4Char">
    <w:name w:val="Heading 4 Char"/>
    <w:basedOn w:val="DefaultParagraphFont"/>
    <w:link w:val="Heading4"/>
    <w:uiPriority w:val="9"/>
    <w:rsid w:val="002418E5"/>
    <w:rPr>
      <w:rFonts w:ascii="Arial" w:eastAsiaTheme="majorEastAsia" w:hAnsi="Arial" w:cs="Times New Roman"/>
      <w:b/>
      <w:iCs/>
      <w:kern w:val="32"/>
      <w:szCs w:val="28"/>
    </w:rPr>
  </w:style>
  <w:style w:type="character" w:customStyle="1" w:styleId="Heading5Char">
    <w:name w:val="Heading 5 Char"/>
    <w:basedOn w:val="DefaultParagraphFont"/>
    <w:link w:val="Heading5"/>
    <w:uiPriority w:val="9"/>
    <w:rsid w:val="002418E5"/>
    <w:rPr>
      <w:rFonts w:ascii="Arial" w:eastAsiaTheme="majorEastAsia" w:hAnsi="Arial" w:cs="Times New Roman"/>
      <w:b/>
      <w:bCs/>
      <w:kern w:val="32"/>
      <w:szCs w:val="26"/>
    </w:rPr>
  </w:style>
  <w:style w:type="paragraph" w:styleId="BalloonText">
    <w:name w:val="Balloon Text"/>
    <w:basedOn w:val="Normal"/>
    <w:link w:val="BalloonTextChar"/>
    <w:uiPriority w:val="99"/>
    <w:semiHidden/>
    <w:unhideWhenUsed/>
    <w:rsid w:val="006E4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D7"/>
    <w:rPr>
      <w:rFonts w:ascii="Segoe UI" w:hAnsi="Segoe UI" w:cs="Segoe UI"/>
      <w:sz w:val="18"/>
      <w:szCs w:val="18"/>
    </w:rPr>
  </w:style>
  <w:style w:type="paragraph" w:customStyle="1" w:styleId="05-Boilerplate">
    <w:name w:val="05-Boilerplate"/>
    <w:basedOn w:val="Normal"/>
    <w:qFormat/>
    <w:rsid w:val="005355F0"/>
    <w:pPr>
      <w:spacing w:before="220" w:line="240" w:lineRule="auto"/>
    </w:pPr>
    <w:rPr>
      <w:rFonts w:eastAsia="Calibri" w:cs="Times New Roman"/>
      <w:sz w:val="20"/>
      <w:szCs w:val="24"/>
    </w:rPr>
  </w:style>
  <w:style w:type="character" w:styleId="CommentReference">
    <w:name w:val="annotation reference"/>
    <w:basedOn w:val="DefaultParagraphFont"/>
    <w:uiPriority w:val="99"/>
    <w:semiHidden/>
    <w:unhideWhenUsed/>
    <w:rsid w:val="006E4CD7"/>
    <w:rPr>
      <w:sz w:val="16"/>
      <w:szCs w:val="16"/>
    </w:rPr>
  </w:style>
  <w:style w:type="paragraph" w:styleId="CommentText">
    <w:name w:val="annotation text"/>
    <w:basedOn w:val="Normal"/>
    <w:link w:val="CommentTextChar"/>
    <w:uiPriority w:val="99"/>
    <w:semiHidden/>
    <w:unhideWhenUsed/>
    <w:rsid w:val="006E4CD7"/>
    <w:pPr>
      <w:spacing w:line="240" w:lineRule="auto"/>
    </w:pPr>
    <w:rPr>
      <w:sz w:val="20"/>
      <w:szCs w:val="20"/>
    </w:rPr>
  </w:style>
  <w:style w:type="character" w:customStyle="1" w:styleId="CommentTextChar">
    <w:name w:val="Comment Text Char"/>
    <w:basedOn w:val="DefaultParagraphFont"/>
    <w:link w:val="CommentText"/>
    <w:uiPriority w:val="99"/>
    <w:semiHidden/>
    <w:rsid w:val="006E4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4CD7"/>
    <w:rPr>
      <w:b/>
      <w:bCs/>
    </w:rPr>
  </w:style>
  <w:style w:type="character" w:customStyle="1" w:styleId="CommentSubjectChar">
    <w:name w:val="Comment Subject Char"/>
    <w:basedOn w:val="CommentTextChar"/>
    <w:link w:val="CommentSubject"/>
    <w:uiPriority w:val="99"/>
    <w:semiHidden/>
    <w:rsid w:val="006E4CD7"/>
    <w:rPr>
      <w:rFonts w:ascii="Arial" w:hAnsi="Arial"/>
      <w:b/>
      <w:bCs/>
      <w:sz w:val="20"/>
      <w:szCs w:val="20"/>
    </w:rPr>
  </w:style>
  <w:style w:type="paragraph" w:styleId="Footer">
    <w:name w:val="footer"/>
    <w:basedOn w:val="Normal"/>
    <w:link w:val="FooterChar"/>
    <w:uiPriority w:val="99"/>
    <w:unhideWhenUsed/>
    <w:rsid w:val="006E4C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4CD7"/>
    <w:rPr>
      <w:rFonts w:ascii="Arial" w:hAnsi="Arial"/>
    </w:rPr>
  </w:style>
  <w:style w:type="paragraph" w:customStyle="1" w:styleId="09-Footer">
    <w:name w:val="09-Footer"/>
    <w:basedOn w:val="Footer"/>
    <w:qFormat/>
    <w:rsid w:val="006E4CD7"/>
    <w:pPr>
      <w:tabs>
        <w:tab w:val="clear" w:pos="9072"/>
        <w:tab w:val="right" w:pos="9639"/>
      </w:tabs>
      <w:spacing w:line="220" w:lineRule="exact"/>
    </w:pPr>
    <w:rPr>
      <w:rFonts w:eastAsia="Calibri" w:cs="Times New Roman"/>
      <w:bCs/>
      <w:sz w:val="18"/>
      <w:szCs w:val="24"/>
    </w:rPr>
  </w:style>
  <w:style w:type="paragraph" w:styleId="Header">
    <w:name w:val="header"/>
    <w:basedOn w:val="Normal"/>
    <w:link w:val="HeaderChar"/>
    <w:uiPriority w:val="99"/>
    <w:unhideWhenUsed/>
    <w:rsid w:val="006E4C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4CD7"/>
    <w:rPr>
      <w:rFonts w:ascii="Arial" w:hAnsi="Arial"/>
    </w:rPr>
  </w:style>
  <w:style w:type="paragraph" w:customStyle="1" w:styleId="08-SubheadContact">
    <w:name w:val="08-Subhead Contact"/>
    <w:basedOn w:val="Normal"/>
    <w:next w:val="Normal"/>
    <w:qFormat/>
    <w:rsid w:val="009C40BB"/>
    <w:pPr>
      <w:spacing w:before="480" w:after="0" w:line="240" w:lineRule="auto"/>
      <w:contextualSpacing/>
    </w:pPr>
    <w:rPr>
      <w:rFonts w:eastAsia="Calibri" w:cs="Times New Roman"/>
      <w:b/>
      <w:szCs w:val="24"/>
    </w:rPr>
  </w:style>
  <w:style w:type="paragraph" w:styleId="ListParagraph">
    <w:name w:val="List Paragraph"/>
    <w:basedOn w:val="Normal"/>
    <w:uiPriority w:val="99"/>
    <w:qFormat/>
    <w:rsid w:val="006E4CD7"/>
    <w:pPr>
      <w:ind w:left="720"/>
      <w:contextualSpacing/>
    </w:pPr>
    <w:rPr>
      <w:rFonts w:eastAsia="Calibri" w:cs="Times New Roman"/>
      <w:szCs w:val="24"/>
    </w:rPr>
  </w:style>
  <w:style w:type="paragraph" w:customStyle="1" w:styleId="03-Text">
    <w:name w:val="03-Text"/>
    <w:basedOn w:val="Normal"/>
    <w:next w:val="Normal"/>
    <w:qFormat/>
    <w:rsid w:val="007D1510"/>
    <w:rPr>
      <w:rFonts w:eastAsia="Calibri" w:cs="Times New Roman"/>
      <w:szCs w:val="24"/>
    </w:rPr>
  </w:style>
  <w:style w:type="paragraph" w:customStyle="1" w:styleId="12-Title">
    <w:name w:val="12-Title"/>
    <w:basedOn w:val="Header"/>
    <w:qFormat/>
    <w:rsid w:val="006E4CD7"/>
    <w:pPr>
      <w:jc w:val="right"/>
    </w:pPr>
    <w:rPr>
      <w:rFonts w:eastAsia="Calibri" w:cs="Times New Roman"/>
      <w:sz w:val="36"/>
      <w:szCs w:val="24"/>
    </w:rPr>
  </w:style>
  <w:style w:type="paragraph" w:styleId="NoSpacing">
    <w:name w:val="No Spacing"/>
    <w:uiPriority w:val="1"/>
    <w:rsid w:val="00E37F77"/>
    <w:pPr>
      <w:keepLines/>
      <w:spacing w:after="0" w:line="240" w:lineRule="auto"/>
    </w:pPr>
    <w:rPr>
      <w:rFonts w:ascii="Arial" w:hAnsi="Arial"/>
    </w:rPr>
  </w:style>
  <w:style w:type="paragraph" w:customStyle="1" w:styleId="01-Headline">
    <w:name w:val="01-Headline"/>
    <w:basedOn w:val="Heading1"/>
    <w:qFormat/>
    <w:rsid w:val="000E5FCA"/>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leGrid">
    <w:name w:val="Table Grid"/>
    <w:basedOn w:val="TableNormal"/>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DefaultParagraphFont"/>
    <w:uiPriority w:val="99"/>
    <w:unhideWhenUsed/>
    <w:rsid w:val="009C40BB"/>
    <w:rPr>
      <w:color w:val="0563C1" w:themeColor="hyperlink"/>
      <w:u w:val="single"/>
    </w:rPr>
  </w:style>
  <w:style w:type="character" w:customStyle="1" w:styleId="NichtaufgelsteErwhnung1">
    <w:name w:val="Nicht aufgelöste Erwähnung1"/>
    <w:basedOn w:val="DefaultParagraphFont"/>
    <w:uiPriority w:val="99"/>
    <w:semiHidden/>
    <w:unhideWhenUsed/>
    <w:rsid w:val="009C40BB"/>
    <w:rPr>
      <w:color w:val="808080"/>
      <w:shd w:val="clear" w:color="auto" w:fill="E6E6E6"/>
    </w:rPr>
  </w:style>
  <w:style w:type="character" w:customStyle="1" w:styleId="NichtaufgelsteErwhnung2">
    <w:name w:val="Nicht aufgelöste Erwähnung2"/>
    <w:basedOn w:val="DefaultParagraphFon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Normal"/>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ichtaufgelsteErwhnung3">
    <w:name w:val="Nicht aufgelöste Erwähnung3"/>
    <w:basedOn w:val="DefaultParagraphFont"/>
    <w:uiPriority w:val="99"/>
    <w:semiHidden/>
    <w:unhideWhenUsed/>
    <w:rsid w:val="00874EF9"/>
    <w:rPr>
      <w:color w:val="605E5C"/>
      <w:shd w:val="clear" w:color="auto" w:fill="E1DFDD"/>
    </w:rPr>
  </w:style>
  <w:style w:type="character" w:styleId="FollowedHyperlink">
    <w:name w:val="FollowedHyperlink"/>
    <w:basedOn w:val="DefaultParagraphFont"/>
    <w:uiPriority w:val="99"/>
    <w:semiHidden/>
    <w:unhideWhenUsed/>
    <w:rsid w:val="00FD360A"/>
    <w:rPr>
      <w:color w:val="954F72" w:themeColor="followedHyperlink"/>
      <w:u w:val="single"/>
    </w:rPr>
  </w:style>
  <w:style w:type="paragraph" w:customStyle="1" w:styleId="05-Answer">
    <w:name w:val="05-Answer"/>
    <w:basedOn w:val="Normal"/>
    <w:qFormat/>
    <w:rsid w:val="004443CF"/>
    <w:pPr>
      <w:numPr>
        <w:numId w:val="9"/>
      </w:numPr>
      <w:spacing w:before="100" w:after="160"/>
    </w:pPr>
    <w:rPr>
      <w:rFonts w:eastAsia="Calibri" w:cs="Times New Roman"/>
      <w:szCs w:val="24"/>
    </w:rPr>
  </w:style>
  <w:style w:type="paragraph" w:styleId="FootnoteText">
    <w:name w:val="footnote text"/>
    <w:basedOn w:val="Normal"/>
    <w:link w:val="FootnoteTextChar"/>
    <w:uiPriority w:val="99"/>
    <w:semiHidden/>
    <w:unhideWhenUsed/>
    <w:rsid w:val="00172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52E"/>
    <w:rPr>
      <w:rFonts w:ascii="Arial" w:hAnsi="Arial"/>
      <w:sz w:val="20"/>
      <w:szCs w:val="20"/>
    </w:rPr>
  </w:style>
  <w:style w:type="character" w:styleId="FootnoteReference">
    <w:name w:val="footnote reference"/>
    <w:basedOn w:val="DefaultParagraphFont"/>
    <w:uiPriority w:val="99"/>
    <w:semiHidden/>
    <w:unhideWhenUsed/>
    <w:rsid w:val="0017252E"/>
    <w:rPr>
      <w:vertAlign w:val="superscript"/>
    </w:rPr>
  </w:style>
  <w:style w:type="paragraph" w:styleId="EndnoteText">
    <w:name w:val="endnote text"/>
    <w:basedOn w:val="Normal"/>
    <w:link w:val="EndnoteTextChar"/>
    <w:uiPriority w:val="99"/>
    <w:semiHidden/>
    <w:unhideWhenUsed/>
    <w:rsid w:val="001725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252E"/>
    <w:rPr>
      <w:rFonts w:ascii="Arial" w:hAnsi="Arial"/>
      <w:sz w:val="20"/>
      <w:szCs w:val="20"/>
    </w:rPr>
  </w:style>
  <w:style w:type="character" w:styleId="EndnoteReference">
    <w:name w:val="endnote reference"/>
    <w:basedOn w:val="DefaultParagraphFont"/>
    <w:uiPriority w:val="99"/>
    <w:semiHidden/>
    <w:unhideWhenUsed/>
    <w:rsid w:val="0017252E"/>
    <w:rPr>
      <w:vertAlign w:val="superscript"/>
    </w:rPr>
  </w:style>
  <w:style w:type="paragraph" w:customStyle="1" w:styleId="00-Text">
    <w:name w:val="00-Text"/>
    <w:basedOn w:val="Normal"/>
    <w:next w:val="Normal"/>
    <w:qFormat/>
    <w:rsid w:val="00D54F96"/>
    <w:rPr>
      <w:rFonts w:eastAsia="Calibri" w:cs="Times New Roman"/>
      <w:szCs w:val="24"/>
    </w:rPr>
  </w:style>
  <w:style w:type="character" w:customStyle="1" w:styleId="Heading6Char">
    <w:name w:val="Heading 6 Char"/>
    <w:basedOn w:val="DefaultParagraphFont"/>
    <w:link w:val="Heading6"/>
    <w:uiPriority w:val="9"/>
    <w:rsid w:val="00C1060B"/>
    <w:rPr>
      <w:rFonts w:asciiTheme="majorHAnsi" w:eastAsiaTheme="majorEastAsia" w:hAnsiTheme="majorHAnsi" w:cstheme="majorBidi"/>
      <w:color w:val="1F3763" w:themeColor="accent1" w:themeShade="7F"/>
    </w:rPr>
  </w:style>
  <w:style w:type="paragraph" w:styleId="Revision">
    <w:name w:val="Revision"/>
    <w:hidden/>
    <w:uiPriority w:val="99"/>
    <w:semiHidden/>
    <w:rsid w:val="00E40D0B"/>
    <w:pPr>
      <w:spacing w:after="0" w:line="240" w:lineRule="auto"/>
    </w:pPr>
    <w:rPr>
      <w:rFonts w:ascii="Arial" w:hAnsi="Arial"/>
    </w:rPr>
  </w:style>
  <w:style w:type="character" w:styleId="UnresolvedMention">
    <w:name w:val="Unresolved Mention"/>
    <w:basedOn w:val="DefaultParagraphFont"/>
    <w:uiPriority w:val="99"/>
    <w:semiHidden/>
    <w:unhideWhenUsed/>
    <w:rsid w:val="00D7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4356">
      <w:bodyDiv w:val="1"/>
      <w:marLeft w:val="0"/>
      <w:marRight w:val="0"/>
      <w:marTop w:val="0"/>
      <w:marBottom w:val="0"/>
      <w:divBdr>
        <w:top w:val="none" w:sz="0" w:space="0" w:color="auto"/>
        <w:left w:val="none" w:sz="0" w:space="0" w:color="auto"/>
        <w:bottom w:val="none" w:sz="0" w:space="0" w:color="auto"/>
        <w:right w:val="none" w:sz="0" w:space="0" w:color="auto"/>
      </w:divBdr>
    </w:div>
    <w:div w:id="597101615">
      <w:bodyDiv w:val="1"/>
      <w:marLeft w:val="0"/>
      <w:marRight w:val="0"/>
      <w:marTop w:val="0"/>
      <w:marBottom w:val="0"/>
      <w:divBdr>
        <w:top w:val="none" w:sz="0" w:space="0" w:color="auto"/>
        <w:left w:val="none" w:sz="0" w:space="0" w:color="auto"/>
        <w:bottom w:val="none" w:sz="0" w:space="0" w:color="auto"/>
        <w:right w:val="none" w:sz="0" w:space="0" w:color="auto"/>
      </w:divBdr>
      <w:divsChild>
        <w:div w:id="141822434">
          <w:marLeft w:val="1138"/>
          <w:marRight w:val="0"/>
          <w:marTop w:val="0"/>
          <w:marBottom w:val="320"/>
          <w:divBdr>
            <w:top w:val="none" w:sz="0" w:space="0" w:color="auto"/>
            <w:left w:val="none" w:sz="0" w:space="0" w:color="auto"/>
            <w:bottom w:val="none" w:sz="0" w:space="0" w:color="auto"/>
            <w:right w:val="none" w:sz="0" w:space="0" w:color="auto"/>
          </w:divBdr>
        </w:div>
      </w:divsChild>
    </w:div>
    <w:div w:id="821580743">
      <w:bodyDiv w:val="1"/>
      <w:marLeft w:val="0"/>
      <w:marRight w:val="0"/>
      <w:marTop w:val="0"/>
      <w:marBottom w:val="0"/>
      <w:divBdr>
        <w:top w:val="none" w:sz="0" w:space="0" w:color="auto"/>
        <w:left w:val="none" w:sz="0" w:space="0" w:color="auto"/>
        <w:bottom w:val="none" w:sz="0" w:space="0" w:color="auto"/>
        <w:right w:val="none" w:sz="0" w:space="0" w:color="auto"/>
      </w:divBdr>
    </w:div>
    <w:div w:id="823936855">
      <w:bodyDiv w:val="1"/>
      <w:marLeft w:val="0"/>
      <w:marRight w:val="0"/>
      <w:marTop w:val="0"/>
      <w:marBottom w:val="0"/>
      <w:divBdr>
        <w:top w:val="none" w:sz="0" w:space="0" w:color="auto"/>
        <w:left w:val="none" w:sz="0" w:space="0" w:color="auto"/>
        <w:bottom w:val="none" w:sz="0" w:space="0" w:color="auto"/>
        <w:right w:val="none" w:sz="0" w:space="0" w:color="auto"/>
      </w:divBdr>
    </w:div>
    <w:div w:id="1007943769">
      <w:bodyDiv w:val="1"/>
      <w:marLeft w:val="0"/>
      <w:marRight w:val="0"/>
      <w:marTop w:val="0"/>
      <w:marBottom w:val="0"/>
      <w:divBdr>
        <w:top w:val="none" w:sz="0" w:space="0" w:color="auto"/>
        <w:left w:val="none" w:sz="0" w:space="0" w:color="auto"/>
        <w:bottom w:val="none" w:sz="0" w:space="0" w:color="auto"/>
        <w:right w:val="none" w:sz="0" w:space="0" w:color="auto"/>
      </w:divBdr>
    </w:div>
    <w:div w:id="1171062818">
      <w:bodyDiv w:val="1"/>
      <w:marLeft w:val="0"/>
      <w:marRight w:val="0"/>
      <w:marTop w:val="0"/>
      <w:marBottom w:val="0"/>
      <w:divBdr>
        <w:top w:val="none" w:sz="0" w:space="0" w:color="auto"/>
        <w:left w:val="none" w:sz="0" w:space="0" w:color="auto"/>
        <w:bottom w:val="none" w:sz="0" w:space="0" w:color="auto"/>
        <w:right w:val="none" w:sz="0" w:space="0" w:color="auto"/>
      </w:divBdr>
      <w:divsChild>
        <w:div w:id="20859300">
          <w:marLeft w:val="374"/>
          <w:marRight w:val="0"/>
          <w:marTop w:val="0"/>
          <w:marBottom w:val="120"/>
          <w:divBdr>
            <w:top w:val="none" w:sz="0" w:space="0" w:color="auto"/>
            <w:left w:val="none" w:sz="0" w:space="0" w:color="auto"/>
            <w:bottom w:val="none" w:sz="0" w:space="0" w:color="auto"/>
            <w:right w:val="none" w:sz="0" w:space="0" w:color="auto"/>
          </w:divBdr>
        </w:div>
      </w:divsChild>
    </w:div>
    <w:div w:id="1172717832">
      <w:bodyDiv w:val="1"/>
      <w:marLeft w:val="0"/>
      <w:marRight w:val="0"/>
      <w:marTop w:val="0"/>
      <w:marBottom w:val="0"/>
      <w:divBdr>
        <w:top w:val="none" w:sz="0" w:space="0" w:color="auto"/>
        <w:left w:val="none" w:sz="0" w:space="0" w:color="auto"/>
        <w:bottom w:val="none" w:sz="0" w:space="0" w:color="auto"/>
        <w:right w:val="none" w:sz="0" w:space="0" w:color="auto"/>
      </w:divBdr>
    </w:div>
    <w:div w:id="2052685260">
      <w:bodyDiv w:val="1"/>
      <w:marLeft w:val="0"/>
      <w:marRight w:val="0"/>
      <w:marTop w:val="0"/>
      <w:marBottom w:val="0"/>
      <w:divBdr>
        <w:top w:val="none" w:sz="0" w:space="0" w:color="auto"/>
        <w:left w:val="none" w:sz="0" w:space="0" w:color="auto"/>
        <w:bottom w:val="none" w:sz="0" w:space="0" w:color="auto"/>
        <w:right w:val="none" w:sz="0" w:space="0" w:color="auto"/>
      </w:divBdr>
    </w:div>
    <w:div w:id="2102600279">
      <w:bodyDiv w:val="1"/>
      <w:marLeft w:val="0"/>
      <w:marRight w:val="0"/>
      <w:marTop w:val="0"/>
      <w:marBottom w:val="0"/>
      <w:divBdr>
        <w:top w:val="none" w:sz="0" w:space="0" w:color="auto"/>
        <w:left w:val="none" w:sz="0" w:space="0" w:color="auto"/>
        <w:bottom w:val="none" w:sz="0" w:space="0" w:color="auto"/>
        <w:right w:val="none" w:sz="0" w:space="0" w:color="auto"/>
      </w:divBdr>
      <w:divsChild>
        <w:div w:id="304164644">
          <w:marLeft w:val="3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5334-FC06-4E92-A628-13C6F114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2988</Characters>
  <Application>Microsoft Office Word</Application>
  <DocSecurity>0</DocSecurity>
  <Lines>24</Lines>
  <Paragraphs>7</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2022-09-08T07:08:00Z</dcterms:created>
  <dcterms:modified xsi:type="dcterms:W3CDTF">2022-09-08T08:29:00Z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2022-08-30T14:11:09Z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d3809270-8df8-4e4c-a9fe-94682720cd2a</vt:lpwstr>
  </property>
  <property fmtid="{D5CDD505-2E9C-101B-9397-08002B2CF9AE}" pid="8" name="MSIP_Label_6006a9c5-d130-408c-bc8e-3b5ecdb17aa0_ContentBits">
    <vt:lpwstr>2</vt:lpwstr>
  </property>
</Properties>
</file>