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C84A4" w14:textId="3B9AB582" w:rsidR="0027469A" w:rsidRPr="00DE3E1A" w:rsidRDefault="0027469A" w:rsidP="0027469A">
      <w:pPr>
        <w:pStyle w:val="01-Headline"/>
        <w:rPr>
          <w:noProof w:val="0"/>
          <w:color w:val="000000" w:themeColor="text1"/>
          <w:sz w:val="32"/>
          <w:szCs w:val="22"/>
        </w:rPr>
      </w:pPr>
      <w:r w:rsidRPr="00DE3E1A">
        <w:rPr>
          <w:color w:val="000000" w:themeColor="text1"/>
          <w:sz w:val="32"/>
          <w:szCs w:val="22"/>
        </w:rPr>
        <w:t xml:space="preserve">Continental plant Investitionen von über </w:t>
      </w:r>
      <w:r w:rsidR="008D4226">
        <w:rPr>
          <w:color w:val="000000" w:themeColor="text1"/>
          <w:sz w:val="32"/>
          <w:szCs w:val="22"/>
        </w:rPr>
        <w:t>38</w:t>
      </w:r>
      <w:r w:rsidRPr="00DE3E1A">
        <w:rPr>
          <w:color w:val="000000" w:themeColor="text1"/>
          <w:sz w:val="32"/>
          <w:szCs w:val="22"/>
        </w:rPr>
        <w:t xml:space="preserve"> Millionen </w:t>
      </w:r>
      <w:r w:rsidR="008D4226">
        <w:rPr>
          <w:color w:val="000000" w:themeColor="text1"/>
          <w:sz w:val="32"/>
          <w:szCs w:val="22"/>
        </w:rPr>
        <w:t>Euro</w:t>
      </w:r>
      <w:r w:rsidRPr="00DE3E1A">
        <w:rPr>
          <w:color w:val="000000" w:themeColor="text1"/>
          <w:sz w:val="32"/>
          <w:szCs w:val="22"/>
        </w:rPr>
        <w:t xml:space="preserve"> für den Bau einer Produktionsstätte für Hydraulikschläuche</w:t>
      </w:r>
    </w:p>
    <w:p w14:paraId="526D401E" w14:textId="14415EE2" w:rsidR="0027469A" w:rsidRPr="0056425B" w:rsidRDefault="00FB0EAC" w:rsidP="0027469A">
      <w:pPr>
        <w:pStyle w:val="02-Bullet"/>
        <w:rPr>
          <w:color w:val="000000" w:themeColor="text1"/>
        </w:rPr>
      </w:pPr>
      <w:r>
        <w:rPr>
          <w:color w:val="000000" w:themeColor="text1"/>
        </w:rPr>
        <w:t xml:space="preserve">Geplante </w:t>
      </w:r>
      <w:r w:rsidR="008D4226">
        <w:rPr>
          <w:color w:val="000000" w:themeColor="text1"/>
        </w:rPr>
        <w:t>38</w:t>
      </w:r>
      <w:r>
        <w:rPr>
          <w:color w:val="000000" w:themeColor="text1"/>
        </w:rPr>
        <w:t>-Millionen-</w:t>
      </w:r>
      <w:r w:rsidR="008D4226">
        <w:rPr>
          <w:color w:val="000000" w:themeColor="text1"/>
        </w:rPr>
        <w:t>Euro</w:t>
      </w:r>
      <w:r>
        <w:rPr>
          <w:color w:val="000000" w:themeColor="text1"/>
        </w:rPr>
        <w:t xml:space="preserve">-Investition unterstützt Wachstum des </w:t>
      </w:r>
      <w:r w:rsidR="0056425B">
        <w:rPr>
          <w:color w:val="000000" w:themeColor="text1"/>
        </w:rPr>
        <w:t xml:space="preserve">industriellen </w:t>
      </w:r>
      <w:r>
        <w:rPr>
          <w:color w:val="000000" w:themeColor="text1"/>
        </w:rPr>
        <w:t>Hydraulikgeschäfts in Nordamerika</w:t>
      </w:r>
    </w:p>
    <w:p w14:paraId="4441A58D" w14:textId="76DDDE84" w:rsidR="0027469A" w:rsidRPr="0056425B" w:rsidRDefault="0027469A" w:rsidP="0027469A">
      <w:pPr>
        <w:pStyle w:val="02-Bullet"/>
        <w:rPr>
          <w:color w:val="000000" w:themeColor="text1"/>
        </w:rPr>
      </w:pPr>
      <w:r>
        <w:rPr>
          <w:color w:val="000000" w:themeColor="text1"/>
        </w:rPr>
        <w:t>Neues Werk in Mexiko erweitert und ergänzt regionale Produktionskapazitäten</w:t>
      </w:r>
    </w:p>
    <w:p w14:paraId="38AE59A0" w14:textId="3AF14272" w:rsidR="00912CF9" w:rsidRPr="0056425B" w:rsidRDefault="00912CF9" w:rsidP="0027469A">
      <w:pPr>
        <w:pStyle w:val="02-Bullet"/>
        <w:rPr>
          <w:color w:val="000000" w:themeColor="text1"/>
        </w:rPr>
      </w:pPr>
      <w:r>
        <w:rPr>
          <w:color w:val="000000" w:themeColor="text1"/>
        </w:rPr>
        <w:t>Zusätzliche Kapazitäten unterstützen einen verbesserten Kundenservice und die Expansion in Wachstumsbranchen</w:t>
      </w:r>
    </w:p>
    <w:p w14:paraId="1BA5DB8D" w14:textId="206EF88E" w:rsidR="0027469A" w:rsidRPr="0056425B" w:rsidRDefault="002C6B75" w:rsidP="0027469A">
      <w:pPr>
        <w:rPr>
          <w:color w:val="000000" w:themeColor="text1"/>
        </w:rPr>
      </w:pPr>
      <w:proofErr w:type="spellStart"/>
      <w:r>
        <w:rPr>
          <w:rFonts w:cs="Arial"/>
        </w:rPr>
        <w:t>Fairlawn</w:t>
      </w:r>
      <w:proofErr w:type="spellEnd"/>
      <w:r>
        <w:rPr>
          <w:rFonts w:cs="Arial"/>
        </w:rPr>
        <w:t>, Ohio</w:t>
      </w:r>
      <w:r>
        <w:t xml:space="preserve">, </w:t>
      </w:r>
      <w:r w:rsidR="0093135E">
        <w:t>30</w:t>
      </w:r>
      <w:r>
        <w:t xml:space="preserve">. Juni 2022. </w:t>
      </w:r>
      <w:r>
        <w:rPr>
          <w:color w:val="000000" w:themeColor="text1"/>
        </w:rPr>
        <w:t xml:space="preserve">Continental baut sein Hydraulikgeschäft in Nordamerika aus. In San Luis Potosí, Mexiko, wird eine neue, hochmoderne Produktionsstätte für </w:t>
      </w:r>
      <w:r w:rsidR="0056425B">
        <w:rPr>
          <w:color w:val="000000" w:themeColor="text1"/>
        </w:rPr>
        <w:t xml:space="preserve">industrielle </w:t>
      </w:r>
      <w:r>
        <w:rPr>
          <w:color w:val="000000" w:themeColor="text1"/>
        </w:rPr>
        <w:t xml:space="preserve">Hydraulikschläuche errichtet, um die Fertigungskapazitäten in der Region und darüber hinaus zu erweitern und zu ergänzen. Die geplante Investition beläuft sich auf mehr als </w:t>
      </w:r>
      <w:r w:rsidR="008D4226">
        <w:rPr>
          <w:color w:val="000000" w:themeColor="text1"/>
        </w:rPr>
        <w:t>38</w:t>
      </w:r>
      <w:r>
        <w:rPr>
          <w:color w:val="000000" w:themeColor="text1"/>
        </w:rPr>
        <w:t xml:space="preserve"> Millionen </w:t>
      </w:r>
      <w:r w:rsidR="008D4226">
        <w:rPr>
          <w:color w:val="000000" w:themeColor="text1"/>
        </w:rPr>
        <w:t>Euro</w:t>
      </w:r>
      <w:r>
        <w:rPr>
          <w:color w:val="000000" w:themeColor="text1"/>
        </w:rPr>
        <w:t>. Das neue Werk schafft zusätzliche Kapazitäten für</w:t>
      </w:r>
      <w:r w:rsidR="00B4005F">
        <w:rPr>
          <w:color w:val="000000" w:themeColor="text1"/>
        </w:rPr>
        <w:t xml:space="preserve"> vielfältige Schlauchlösungen</w:t>
      </w:r>
      <w:r>
        <w:rPr>
          <w:color w:val="000000" w:themeColor="text1"/>
        </w:rPr>
        <w:t>, um den wachsenden Bedarf in Nordamerika zu decken.</w:t>
      </w:r>
    </w:p>
    <w:p w14:paraId="0C0A9696" w14:textId="2D2FA607" w:rsidR="0027469A" w:rsidRPr="0056425B" w:rsidRDefault="0027469A" w:rsidP="0027469A">
      <w:pPr>
        <w:rPr>
          <w:color w:val="000000" w:themeColor="text1"/>
        </w:rPr>
      </w:pPr>
      <w:r>
        <w:rPr>
          <w:color w:val="000000" w:themeColor="text1"/>
        </w:rPr>
        <w:t>„</w:t>
      </w:r>
      <w:r w:rsidR="00521155">
        <w:rPr>
          <w:color w:val="000000" w:themeColor="text1"/>
        </w:rPr>
        <w:t>Das</w:t>
      </w:r>
      <w:r w:rsidR="0056425B">
        <w:rPr>
          <w:color w:val="000000" w:themeColor="text1"/>
        </w:rPr>
        <w:t xml:space="preserve"> ü</w:t>
      </w:r>
      <w:r>
        <w:rPr>
          <w:color w:val="000000" w:themeColor="text1"/>
        </w:rPr>
        <w:t xml:space="preserve">berproportionale Wachstum in Nordamerika ist für uns ein Schwerpunkt“, </w:t>
      </w:r>
      <w:r w:rsidR="00A42DF2">
        <w:rPr>
          <w:color w:val="000000" w:themeColor="text1"/>
        </w:rPr>
        <w:t>erklärte</w:t>
      </w:r>
      <w:r>
        <w:rPr>
          <w:color w:val="000000" w:themeColor="text1"/>
        </w:rPr>
        <w:t xml:space="preserve"> Andreas Gerstenberger, </w:t>
      </w:r>
      <w:r w:rsidR="00A42DF2" w:rsidRPr="00444EAF">
        <w:rPr>
          <w:color w:val="000000" w:themeColor="text1"/>
        </w:rPr>
        <w:t>bei</w:t>
      </w:r>
      <w:r w:rsidR="00A42DF2">
        <w:rPr>
          <w:color w:val="000000" w:themeColor="text1"/>
        </w:rPr>
        <w:t xml:space="preserve"> </w:t>
      </w:r>
      <w:r w:rsidR="00A42DF2" w:rsidRPr="00444EAF">
        <w:rPr>
          <w:color w:val="000000" w:themeColor="text1"/>
        </w:rPr>
        <w:t>Continental</w:t>
      </w:r>
      <w:r w:rsidR="00A42DF2">
        <w:rPr>
          <w:color w:val="000000" w:themeColor="text1"/>
        </w:rPr>
        <w:t xml:space="preserve"> </w:t>
      </w:r>
      <w:r w:rsidR="00A42DF2" w:rsidRPr="00444EAF">
        <w:rPr>
          <w:color w:val="000000" w:themeColor="text1"/>
        </w:rPr>
        <w:t xml:space="preserve">verantwortlich für das </w:t>
      </w:r>
      <w:r w:rsidR="00A42DF2">
        <w:rPr>
          <w:color w:val="000000" w:themeColor="text1"/>
        </w:rPr>
        <w:t xml:space="preserve">weltweite </w:t>
      </w:r>
      <w:r w:rsidR="00A42DF2" w:rsidRPr="00444EAF">
        <w:rPr>
          <w:color w:val="000000" w:themeColor="text1"/>
        </w:rPr>
        <w:t>Geschäf</w:t>
      </w:r>
      <w:r w:rsidR="00E21501">
        <w:rPr>
          <w:color w:val="000000" w:themeColor="text1"/>
        </w:rPr>
        <w:t>ts</w:t>
      </w:r>
      <w:r w:rsidR="00A42DF2">
        <w:rPr>
          <w:color w:val="000000" w:themeColor="text1"/>
        </w:rPr>
        <w:t>feld</w:t>
      </w:r>
      <w:r w:rsidR="00A42DF2" w:rsidRPr="00444EAF">
        <w:rPr>
          <w:color w:val="000000" w:themeColor="text1"/>
        </w:rPr>
        <w:t xml:space="preserve"> </w:t>
      </w:r>
      <w:r>
        <w:rPr>
          <w:color w:val="000000" w:themeColor="text1"/>
        </w:rPr>
        <w:t xml:space="preserve">Industrial Fluid Solutions. „Wir haben viele erfolgreiche Werke in der Region, die mit dieser Investition durch zusätzliche Produktionskapazitäten ergänzt werden. Das neue Werk wird es uns ermöglichen, unser Hydraulikgeschäft mit </w:t>
      </w:r>
      <w:r w:rsidR="00521155">
        <w:rPr>
          <w:color w:val="000000" w:themeColor="text1"/>
        </w:rPr>
        <w:t>einem</w:t>
      </w:r>
      <w:r>
        <w:rPr>
          <w:color w:val="000000" w:themeColor="text1"/>
        </w:rPr>
        <w:t xml:space="preserve"> überzeugenden Portfolio an Schläuchen weiter auszubauen und unser Engagement für unsere Kundschaft und die Region Nordamerika weiter zu verstärken. Dies unterstreicht unseren strategischen Ansatz,</w:t>
      </w:r>
      <w:r w:rsidR="00A42DF2" w:rsidRPr="00A42DF2">
        <w:t xml:space="preserve"> </w:t>
      </w:r>
      <w:r w:rsidR="00A42DF2">
        <w:t>der Top-Performer in unseren Märkten zu sein</w:t>
      </w:r>
      <w:r>
        <w:rPr>
          <w:color w:val="000000" w:themeColor="text1"/>
        </w:rPr>
        <w:t>.“</w:t>
      </w:r>
    </w:p>
    <w:p w14:paraId="7AAEB902" w14:textId="3C5BCA73" w:rsidR="004151AD" w:rsidRPr="0056425B" w:rsidRDefault="007C4372" w:rsidP="004151AD">
      <w:pPr>
        <w:spacing w:after="0"/>
        <w:rPr>
          <w:color w:val="000000" w:themeColor="text1"/>
        </w:rPr>
      </w:pPr>
      <w:r>
        <w:rPr>
          <w:color w:val="000000" w:themeColor="text1"/>
        </w:rPr>
        <w:t>Hydraulikprodukte unterstützen viele Schlüsselindustrien, da</w:t>
      </w:r>
      <w:r w:rsidR="007E2CEA">
        <w:rPr>
          <w:color w:val="000000" w:themeColor="text1"/>
        </w:rPr>
        <w:t>zu gehören</w:t>
      </w:r>
      <w:r>
        <w:rPr>
          <w:color w:val="000000" w:themeColor="text1"/>
        </w:rPr>
        <w:t xml:space="preserve"> die Landwirtschaft, </w:t>
      </w:r>
      <w:r w:rsidR="00BD596B">
        <w:rPr>
          <w:color w:val="000000" w:themeColor="text1"/>
        </w:rPr>
        <w:t xml:space="preserve">die </w:t>
      </w:r>
      <w:r>
        <w:rPr>
          <w:color w:val="000000" w:themeColor="text1"/>
        </w:rPr>
        <w:t>Bau</w:t>
      </w:r>
      <w:r w:rsidR="00E21501">
        <w:rPr>
          <w:color w:val="000000" w:themeColor="text1"/>
        </w:rPr>
        <w:t xml:space="preserve">- und </w:t>
      </w:r>
      <w:r>
        <w:rPr>
          <w:color w:val="000000" w:themeColor="text1"/>
        </w:rPr>
        <w:t>Energie</w:t>
      </w:r>
      <w:r w:rsidR="005F1678">
        <w:rPr>
          <w:color w:val="000000" w:themeColor="text1"/>
        </w:rPr>
        <w:t>industrie</w:t>
      </w:r>
      <w:r>
        <w:rPr>
          <w:color w:val="000000" w:themeColor="text1"/>
        </w:rPr>
        <w:t xml:space="preserve">, </w:t>
      </w:r>
      <w:r w:rsidR="005F1678">
        <w:rPr>
          <w:color w:val="000000" w:themeColor="text1"/>
        </w:rPr>
        <w:t>de</w:t>
      </w:r>
      <w:r w:rsidR="00BD596B">
        <w:rPr>
          <w:color w:val="000000" w:themeColor="text1"/>
        </w:rPr>
        <w:t>r</w:t>
      </w:r>
      <w:r w:rsidR="005F1678">
        <w:rPr>
          <w:color w:val="000000" w:themeColor="text1"/>
        </w:rPr>
        <w:t xml:space="preserve"> Maschinenbau sowie de</w:t>
      </w:r>
      <w:r w:rsidR="00BD596B">
        <w:rPr>
          <w:color w:val="000000" w:themeColor="text1"/>
        </w:rPr>
        <w:t>r</w:t>
      </w:r>
      <w:r w:rsidR="005F1678">
        <w:rPr>
          <w:color w:val="000000" w:themeColor="text1"/>
        </w:rPr>
        <w:t xml:space="preserve"> </w:t>
      </w:r>
      <w:r w:rsidR="007E2CEA" w:rsidRPr="007E2CEA">
        <w:rPr>
          <w:color w:val="000000" w:themeColor="text1"/>
        </w:rPr>
        <w:t>Fluidtransport in Agrar-, Bau- und vielen anderen Industriefahrzeugen</w:t>
      </w:r>
      <w:r>
        <w:rPr>
          <w:color w:val="000000" w:themeColor="text1"/>
        </w:rPr>
        <w:t xml:space="preserve">. Die </w:t>
      </w:r>
      <w:r w:rsidR="00E21501">
        <w:rPr>
          <w:color w:val="000000" w:themeColor="text1"/>
        </w:rPr>
        <w:t>Produkte</w:t>
      </w:r>
      <w:r>
        <w:rPr>
          <w:color w:val="000000" w:themeColor="text1"/>
        </w:rPr>
        <w:t xml:space="preserve">ntwicklung konzentriert sich </w:t>
      </w:r>
      <w:r w:rsidR="005F1678">
        <w:rPr>
          <w:color w:val="000000" w:themeColor="text1"/>
        </w:rPr>
        <w:t xml:space="preserve">dabei </w:t>
      </w:r>
      <w:r>
        <w:rPr>
          <w:color w:val="000000" w:themeColor="text1"/>
        </w:rPr>
        <w:t>auf</w:t>
      </w:r>
      <w:r w:rsidR="005F1678">
        <w:rPr>
          <w:color w:val="000000" w:themeColor="text1"/>
        </w:rPr>
        <w:t xml:space="preserve"> Klimaneutralität und </w:t>
      </w:r>
      <w:r>
        <w:rPr>
          <w:color w:val="000000" w:themeColor="text1"/>
        </w:rPr>
        <w:t xml:space="preserve">eine </w:t>
      </w:r>
      <w:r w:rsidR="00BD596B">
        <w:rPr>
          <w:color w:val="000000" w:themeColor="text1"/>
        </w:rPr>
        <w:t xml:space="preserve">zu </w:t>
      </w:r>
      <w:r w:rsidR="00E05701">
        <w:rPr>
          <w:color w:val="000000" w:themeColor="text1"/>
        </w:rPr>
        <w:t>100</w:t>
      </w:r>
      <w:r w:rsidR="00BD596B">
        <w:rPr>
          <w:color w:val="000000" w:themeColor="text1"/>
        </w:rPr>
        <w:t xml:space="preserve"> Prozent</w:t>
      </w:r>
      <w:r>
        <w:rPr>
          <w:color w:val="000000" w:themeColor="text1"/>
        </w:rPr>
        <w:t xml:space="preserve"> </w:t>
      </w:r>
      <w:r w:rsidR="007F0EFC">
        <w:rPr>
          <w:color w:val="000000" w:themeColor="text1"/>
        </w:rPr>
        <w:t xml:space="preserve">verantwortungsvolle </w:t>
      </w:r>
      <w:r>
        <w:rPr>
          <w:color w:val="000000" w:themeColor="text1"/>
        </w:rPr>
        <w:t xml:space="preserve">Wertschöpfungskette. </w:t>
      </w:r>
    </w:p>
    <w:p w14:paraId="5F9DF04A" w14:textId="33CCE0C4" w:rsidR="0027469A" w:rsidRPr="0056425B" w:rsidRDefault="002260B8" w:rsidP="0027469A">
      <w:pPr>
        <w:rPr>
          <w:color w:val="000000" w:themeColor="text1"/>
        </w:rPr>
      </w:pPr>
      <w:r>
        <w:br/>
      </w:r>
      <w:r w:rsidR="00B7565E">
        <w:rPr>
          <w:color w:val="000000" w:themeColor="text1"/>
        </w:rPr>
        <w:t xml:space="preserve">Mit dem neuen Werk entstehen rund </w:t>
      </w:r>
      <w:r>
        <w:rPr>
          <w:color w:val="000000" w:themeColor="text1"/>
        </w:rPr>
        <w:t>150 neue Arbeitsplätze. Die Investition trägt dazu bei, die regionalen Produktionskapazitäten und die Effizienz der Lieferkette zu steigern. Sie schafft Kapazitäten für mehrere Standorte in der Region und ist Teil des Wachstums von Continental in Nordamerika.</w:t>
      </w:r>
    </w:p>
    <w:p w14:paraId="3F52B7DE" w14:textId="1F0624FB" w:rsidR="0027469A" w:rsidRPr="0056425B" w:rsidRDefault="0027469A" w:rsidP="0027469A">
      <w:pPr>
        <w:jc w:val="both"/>
        <w:rPr>
          <w:color w:val="000000" w:themeColor="text1"/>
        </w:rPr>
      </w:pPr>
      <w:r>
        <w:rPr>
          <w:color w:val="000000" w:themeColor="text1"/>
        </w:rPr>
        <w:lastRenderedPageBreak/>
        <w:t>Durch die Kombination innovativer Verfahren und moderner Maschinen ist das Werk auf eine höchstmögliche Fertigungseffizienz ausgelegt. Industrie</w:t>
      </w:r>
      <w:r w:rsidR="00BD596B">
        <w:rPr>
          <w:color w:val="000000" w:themeColor="text1"/>
        </w:rPr>
        <w:t xml:space="preserve"> </w:t>
      </w:r>
      <w:r>
        <w:rPr>
          <w:color w:val="000000" w:themeColor="text1"/>
        </w:rPr>
        <w:t>4.0-Standards, die die Produktion mit moderne</w:t>
      </w:r>
      <w:r w:rsidR="00143699">
        <w:rPr>
          <w:color w:val="000000" w:themeColor="text1"/>
        </w:rPr>
        <w:t>r</w:t>
      </w:r>
      <w:r>
        <w:rPr>
          <w:color w:val="000000" w:themeColor="text1"/>
        </w:rPr>
        <w:t xml:space="preserve"> Informations- und Kommunikationstechnik verbinden, werden angewandt, um 100 </w:t>
      </w:r>
      <w:r w:rsidR="00BD596B">
        <w:rPr>
          <w:color w:val="000000" w:themeColor="text1"/>
        </w:rPr>
        <w:t>Prozent</w:t>
      </w:r>
      <w:r>
        <w:rPr>
          <w:color w:val="000000" w:themeColor="text1"/>
        </w:rPr>
        <w:t xml:space="preserve"> der Anlagen vor Ort zu vernetzen und </w:t>
      </w:r>
      <w:r w:rsidR="00521155">
        <w:rPr>
          <w:color w:val="000000" w:themeColor="text1"/>
        </w:rPr>
        <w:t xml:space="preserve">in die Produktionslandschaft </w:t>
      </w:r>
      <w:r>
        <w:rPr>
          <w:color w:val="000000" w:themeColor="text1"/>
        </w:rPr>
        <w:t>zu integrieren.</w:t>
      </w:r>
    </w:p>
    <w:p w14:paraId="26837506" w14:textId="326C7548" w:rsidR="0027469A" w:rsidRPr="0056425B" w:rsidRDefault="0027469A" w:rsidP="0027469A">
      <w:pPr>
        <w:rPr>
          <w:color w:val="000000" w:themeColor="text1"/>
        </w:rPr>
      </w:pPr>
      <w:r>
        <w:rPr>
          <w:color w:val="000000" w:themeColor="text1"/>
        </w:rPr>
        <w:t xml:space="preserve">Darüber hinaus wird vor Ort dank innovativer </w:t>
      </w:r>
      <w:r w:rsidR="00521155">
        <w:rPr>
          <w:color w:val="000000" w:themeColor="text1"/>
        </w:rPr>
        <w:t>Herstellungs</w:t>
      </w:r>
      <w:r>
        <w:rPr>
          <w:color w:val="000000" w:themeColor="text1"/>
        </w:rPr>
        <w:t xml:space="preserve">verfahren und hocheffizienter Energieerzeugung </w:t>
      </w:r>
      <w:r>
        <w:rPr>
          <w:rFonts w:eastAsia="Times New Roman"/>
          <w:color w:val="000000" w:themeColor="text1"/>
        </w:rPr>
        <w:t>ein neues Niveau an Energieeffizienz und Nachhaltigkeit erreicht</w:t>
      </w:r>
      <w:r>
        <w:rPr>
          <w:color w:val="000000" w:themeColor="text1"/>
        </w:rPr>
        <w:t xml:space="preserve">. </w:t>
      </w:r>
      <w:r w:rsidR="00143699">
        <w:rPr>
          <w:color w:val="000000" w:themeColor="text1"/>
        </w:rPr>
        <w:t>U</w:t>
      </w:r>
      <w:r>
        <w:rPr>
          <w:color w:val="000000" w:themeColor="text1"/>
        </w:rPr>
        <w:t>mweltverträgliche Fabriken sind ein wesentlicher Bestandteil der Continental-Strategie.</w:t>
      </w:r>
    </w:p>
    <w:p w14:paraId="7D560620" w14:textId="49C585ED" w:rsidR="00EF42A2" w:rsidRPr="0056425B" w:rsidRDefault="0027469A" w:rsidP="0027469A">
      <w:pPr>
        <w:rPr>
          <w:color w:val="000000" w:themeColor="text1"/>
        </w:rPr>
      </w:pPr>
      <w:r>
        <w:rPr>
          <w:color w:val="000000" w:themeColor="text1"/>
        </w:rPr>
        <w:t>„Die Nachfrage und das Wachstum des Marktes für Hydraulikschläuche machen eine solche Investition notwendig“, so Gerstenberger weiter. „Wir sind stolz darauf, ein führender Anbieter im Bereich Industrial Fluid Solutions zu sein, und wir investieren, um diesen Erfolg über das gesamte Geschäftsportfolio hinweg auszubauen. Der neue Standort unterstützt die laufenden Aktivitäten in anderen Werken von Continental, um sicherzustellen, dass alle langfristig effizient arbeiten</w:t>
      </w:r>
      <w:r w:rsidR="008E0B83">
        <w:rPr>
          <w:color w:val="000000" w:themeColor="text1"/>
        </w:rPr>
        <w:t xml:space="preserve"> können</w:t>
      </w:r>
      <w:r>
        <w:rPr>
          <w:color w:val="000000" w:themeColor="text1"/>
        </w:rPr>
        <w:t xml:space="preserve">. </w:t>
      </w:r>
      <w:r>
        <w:t>Diese Investition in zusätzliche regionale Kapazitäten ermöglicht weiteres Wachstum für alle unsere Werke und Geschäftstätigkeiten.“</w:t>
      </w:r>
    </w:p>
    <w:p w14:paraId="62843F47" w14:textId="1B2F78E5" w:rsidR="0027469A" w:rsidRPr="0056425B" w:rsidRDefault="0027469A" w:rsidP="0027469A">
      <w:pPr>
        <w:rPr>
          <w:color w:val="000000" w:themeColor="text1"/>
        </w:rPr>
      </w:pPr>
      <w:r>
        <w:rPr>
          <w:color w:val="000000" w:themeColor="text1"/>
        </w:rPr>
        <w:t>Mit dem Bau des Werkes soll noch in diesem Jahr begonnen werden. Der Betrieb soll im Jahr 2024 aufgenommen werden.</w:t>
      </w:r>
    </w:p>
    <w:p w14:paraId="067C650F" w14:textId="497804AD" w:rsidR="0027469A" w:rsidRPr="0056425B" w:rsidRDefault="0027469A" w:rsidP="0027469A">
      <w:pPr>
        <w:rPr>
          <w:color w:val="000000" w:themeColor="text1"/>
        </w:rPr>
      </w:pPr>
      <w:r>
        <w:rPr>
          <w:color w:val="000000" w:themeColor="text1"/>
        </w:rPr>
        <w:t xml:space="preserve">Continental bietet ein </w:t>
      </w:r>
      <w:r w:rsidR="00143699">
        <w:rPr>
          <w:color w:val="000000" w:themeColor="text1"/>
        </w:rPr>
        <w:t xml:space="preserve">umfassendes </w:t>
      </w:r>
      <w:r>
        <w:rPr>
          <w:color w:val="000000" w:themeColor="text1"/>
        </w:rPr>
        <w:t>Portfolio an Industrieschläuchen und -</w:t>
      </w:r>
      <w:r w:rsidR="00E05701">
        <w:rPr>
          <w:color w:val="000000" w:themeColor="text1"/>
        </w:rPr>
        <w:t>s</w:t>
      </w:r>
      <w:r w:rsidR="00CF5913">
        <w:rPr>
          <w:color w:val="000000" w:themeColor="text1"/>
        </w:rPr>
        <w:t>chlauchsystemen</w:t>
      </w:r>
      <w:r>
        <w:rPr>
          <w:color w:val="000000" w:themeColor="text1"/>
        </w:rPr>
        <w:t xml:space="preserve"> an. Die Entwickler und Ingenieure von Continental sind ständig auf der Suche nach Innovationen in den Bereichen Landwirtschaft, Bauwesen, Energiemanagement, Fertigung und Transport. Weitere Informationen über </w:t>
      </w:r>
      <w:r w:rsidR="00CF5913" w:rsidRPr="00CF5913">
        <w:rPr>
          <w:color w:val="000000" w:themeColor="text1"/>
        </w:rPr>
        <w:t>Industrie- und Service</w:t>
      </w:r>
      <w:r>
        <w:rPr>
          <w:color w:val="000000" w:themeColor="text1"/>
        </w:rPr>
        <w:t>lösungen von Continental finden Sie unter www.Continental-Industry.com.</w:t>
      </w:r>
    </w:p>
    <w:p w14:paraId="59DFB9BE" w14:textId="77777777" w:rsidR="00DE3E1A" w:rsidRDefault="00DE3E1A" w:rsidP="0027469A">
      <w:pPr>
        <w:pStyle w:val="05-Boilerplate"/>
      </w:pPr>
    </w:p>
    <w:p w14:paraId="5F0A66E0" w14:textId="2314391C" w:rsidR="0039284E" w:rsidRPr="0027469A" w:rsidRDefault="006E003A" w:rsidP="0027469A">
      <w:pPr>
        <w:pStyle w:val="05-Boilerplate"/>
        <w:rPr>
          <w:lang w:val="en-US"/>
        </w:rPr>
      </w:pPr>
      <w:r>
        <w:t>Continental entwickelt wegweisende Technologien und Dienstleistungen für die nachhaltige und vernetzte Mobilität von Menschen und ihren Gütern. Das 1871 gegründete Technologieunternehmen bietet sichere, effiziente, intelligente und kostengünstige Lösungen für Fahrzeuge, Maschinen, Verkehr und Transport. Im Jahr 2021 erzielte Continental einen Umsatz von 33,8 Milliarden Euro und beschäftigt derzeit mehr als 190.000 Mitarbeitende in 58 Ländern und Märkten. Am 8. Oktober 2021 feierte das Unternehmen sein 150-jähriges Bestehen.</w:t>
      </w:r>
    </w:p>
    <w:p w14:paraId="4CE9093D" w14:textId="77777777" w:rsidR="00DE3E1A" w:rsidRDefault="00DE3E1A">
      <w:pPr>
        <w:keepLines w:val="0"/>
        <w:spacing w:after="0" w:line="240" w:lineRule="auto"/>
        <w:rPr>
          <w:b/>
          <w:szCs w:val="24"/>
        </w:rPr>
      </w:pPr>
      <w:r>
        <w:br w:type="page"/>
      </w:r>
    </w:p>
    <w:p w14:paraId="671170DA" w14:textId="5E85C525" w:rsidR="00B54BA4" w:rsidRPr="0027469A" w:rsidRDefault="002A7DAD" w:rsidP="00B54BA4">
      <w:pPr>
        <w:pStyle w:val="08-SubheadContact"/>
        <w:ind w:left="708" w:hanging="708"/>
        <w:rPr>
          <w:lang w:val="en-US"/>
        </w:rPr>
      </w:pPr>
      <w:r>
        <w:lastRenderedPageBreak/>
        <w:t xml:space="preserve">Pressekontakt </w:t>
      </w:r>
    </w:p>
    <w:p w14:paraId="232337E2" w14:textId="77777777" w:rsidR="009C40BB" w:rsidRPr="0027469A" w:rsidRDefault="002611E7" w:rsidP="009C40BB">
      <w:pPr>
        <w:pStyle w:val="11-Contact-Line"/>
        <w:rPr>
          <w:lang w:val="en-US"/>
        </w:rPr>
      </w:pPr>
      <w:r>
        <w:rPr>
          <w:noProof/>
        </w:rPr>
        <w:pict w14:anchorId="00E7E508">
          <v:rect id="_x0000_i1025" alt="" style="width:481.85pt;height:.05pt;mso-width-percent:0;mso-height-percent:0;mso-width-percent:0;mso-height-percent:0" o:hralign="center" o:hrstd="t" o:hrnoshade="t" o:hr="t" fillcolor="black" stroked="f"/>
        </w:pict>
      </w:r>
    </w:p>
    <w:p w14:paraId="33B9BB51" w14:textId="28AB3071" w:rsidR="006D6486" w:rsidRDefault="006D6486" w:rsidP="006D6486">
      <w:pPr>
        <w:pStyle w:val="11-Contact-Line"/>
        <w:rPr>
          <w:b w:val="0"/>
        </w:rPr>
      </w:pPr>
      <w:r w:rsidRPr="00F864E1">
        <w:rPr>
          <w:b w:val="0"/>
        </w:rPr>
        <w:t xml:space="preserve">Sébastien </w:t>
      </w:r>
      <w:proofErr w:type="spellStart"/>
      <w:r w:rsidRPr="00F864E1">
        <w:rPr>
          <w:b w:val="0"/>
        </w:rPr>
        <w:t>Bonset</w:t>
      </w:r>
      <w:proofErr w:type="spellEnd"/>
    </w:p>
    <w:p w14:paraId="4A6E208A" w14:textId="17950A48" w:rsidR="000A2C60" w:rsidRPr="00F864E1" w:rsidRDefault="000A2C60" w:rsidP="006D6486">
      <w:pPr>
        <w:pStyle w:val="11-Contact-Line"/>
        <w:rPr>
          <w:b w:val="0"/>
        </w:rPr>
      </w:pPr>
      <w:r>
        <w:rPr>
          <w:b w:val="0"/>
        </w:rPr>
        <w:t>Continental AG</w:t>
      </w:r>
    </w:p>
    <w:p w14:paraId="7753E7B1" w14:textId="77777777" w:rsidR="006D6486" w:rsidRPr="00F864E1" w:rsidRDefault="006D6486" w:rsidP="006D6486">
      <w:pPr>
        <w:pStyle w:val="11-Contact-Line"/>
        <w:rPr>
          <w:b w:val="0"/>
        </w:rPr>
      </w:pPr>
      <w:r w:rsidRPr="00F864E1">
        <w:rPr>
          <w:b w:val="0"/>
        </w:rPr>
        <w:t xml:space="preserve">Externe Kommunikation Unternehmensbereich </w:t>
      </w:r>
      <w:proofErr w:type="spellStart"/>
      <w:r w:rsidRPr="00F864E1">
        <w:rPr>
          <w:b w:val="0"/>
        </w:rPr>
        <w:t>ContiTech</w:t>
      </w:r>
      <w:proofErr w:type="spellEnd"/>
    </w:p>
    <w:p w14:paraId="68EC6643" w14:textId="77777777" w:rsidR="006D6486" w:rsidRPr="00F864E1" w:rsidRDefault="006D6486" w:rsidP="006D6486">
      <w:pPr>
        <w:pStyle w:val="11-Contact-Line"/>
        <w:rPr>
          <w:b w:val="0"/>
        </w:rPr>
      </w:pPr>
      <w:r w:rsidRPr="00F864E1">
        <w:rPr>
          <w:b w:val="0"/>
        </w:rPr>
        <w:t>Telefon: +49 511 938-14022</w:t>
      </w:r>
    </w:p>
    <w:p w14:paraId="382263B7" w14:textId="0CCD81CB" w:rsidR="00AF68E2" w:rsidRPr="0056425B" w:rsidRDefault="006D6486" w:rsidP="006F01EF">
      <w:pPr>
        <w:pStyle w:val="06-Contact"/>
      </w:pPr>
      <w:r w:rsidRPr="00F864E1">
        <w:t>E-Mail: sebastien.bonset@continental.com</w:t>
      </w:r>
    </w:p>
    <w:p w14:paraId="73E93211" w14:textId="77777777" w:rsidR="009C40BB" w:rsidRPr="0027469A" w:rsidRDefault="002611E7" w:rsidP="009C40BB">
      <w:pPr>
        <w:pStyle w:val="11-Contact-Line"/>
        <w:rPr>
          <w:lang w:val="en-US"/>
        </w:rPr>
        <w:sectPr w:rsidR="009C40BB" w:rsidRPr="0027469A" w:rsidSect="002A7DAD">
          <w:headerReference w:type="default" r:id="rId11"/>
          <w:footerReference w:type="default" r:id="rId12"/>
          <w:headerReference w:type="first" r:id="rId13"/>
          <w:footerReference w:type="first" r:id="rId14"/>
          <w:pgSz w:w="11906" w:h="16838" w:code="9"/>
          <w:pgMar w:top="2835" w:right="851" w:bottom="1134" w:left="1418" w:header="709" w:footer="454" w:gutter="0"/>
          <w:cols w:space="720"/>
          <w:docGrid w:linePitch="299"/>
        </w:sectPr>
      </w:pPr>
      <w:r>
        <w:rPr>
          <w:noProof/>
        </w:rPr>
        <w:pict w14:anchorId="42BAEFEF">
          <v:rect id="_x0000_i1026" alt="" style="width:481.85pt;height:.05pt;mso-width-percent:0;mso-height-percent:0;mso-width-percent:0;mso-height-percent:0" o:hralign="center" o:hrstd="t" o:hrnoshade="t" o:hr="t" fillcolor="black" stroked="f"/>
        </w:pict>
      </w:r>
    </w:p>
    <w:p w14:paraId="543298C8" w14:textId="610BE274" w:rsidR="009C40BB" w:rsidRPr="0027469A" w:rsidRDefault="002A7DAD" w:rsidP="009C40BB">
      <w:pPr>
        <w:pStyle w:val="06-Contact"/>
        <w:rPr>
          <w:lang w:val="en-US"/>
        </w:rPr>
      </w:pPr>
      <w:proofErr w:type="spellStart"/>
      <w:r w:rsidRPr="0056425B">
        <w:rPr>
          <w:b/>
          <w:lang w:val="en-US"/>
        </w:rPr>
        <w:t>Presseportal</w:t>
      </w:r>
      <w:proofErr w:type="spellEnd"/>
      <w:r w:rsidR="002611E7">
        <w:rPr>
          <w:b/>
          <w:lang w:val="en-US"/>
        </w:rPr>
        <w:t>:</w:t>
      </w:r>
      <w:r w:rsidRPr="0056425B">
        <w:rPr>
          <w:b/>
          <w:lang w:val="en-US"/>
        </w:rPr>
        <w:tab/>
      </w:r>
      <w:r w:rsidRPr="0056425B">
        <w:rPr>
          <w:lang w:val="en-US"/>
        </w:rPr>
        <w:t>www.continental</w:t>
      </w:r>
      <w:r w:rsidR="00664CE6">
        <w:rPr>
          <w:lang w:val="en-US"/>
        </w:rPr>
        <w:t>-presse.de</w:t>
      </w:r>
    </w:p>
    <w:p w14:paraId="341C0BFF" w14:textId="1FFB5CE0" w:rsidR="006F01EF" w:rsidRPr="0027469A" w:rsidRDefault="005005EC" w:rsidP="006F01EF">
      <w:pPr>
        <w:pStyle w:val="06-Contact"/>
        <w:rPr>
          <w:lang w:val="en-US"/>
        </w:rPr>
      </w:pPr>
      <w:proofErr w:type="spellStart"/>
      <w:r w:rsidRPr="0056425B">
        <w:rPr>
          <w:b/>
          <w:lang w:val="en-US"/>
        </w:rPr>
        <w:t>Mediathek</w:t>
      </w:r>
      <w:proofErr w:type="spellEnd"/>
      <w:r w:rsidR="002611E7">
        <w:rPr>
          <w:b/>
          <w:lang w:val="en-US"/>
        </w:rPr>
        <w:t>:</w:t>
      </w:r>
      <w:r w:rsidRPr="0056425B">
        <w:rPr>
          <w:b/>
          <w:lang w:val="en-US"/>
        </w:rPr>
        <w:tab/>
      </w:r>
      <w:r w:rsidR="00143651" w:rsidRPr="00143651">
        <w:rPr>
          <w:bCs/>
          <w:lang w:val="en-US"/>
        </w:rPr>
        <w:t>www.continental.de/mediathek</w:t>
      </w:r>
    </w:p>
    <w:p w14:paraId="60D9D366" w14:textId="0926C3F6" w:rsidR="00B50164" w:rsidRPr="0027469A" w:rsidRDefault="00925875" w:rsidP="00B50164">
      <w:pPr>
        <w:pStyle w:val="06-Contact"/>
        <w:rPr>
          <w:lang w:val="en-US"/>
        </w:rPr>
      </w:pPr>
      <w:r w:rsidRPr="0056425B">
        <w:rPr>
          <w:b/>
          <w:lang w:val="en-US"/>
        </w:rPr>
        <w:t>Website</w:t>
      </w:r>
      <w:r w:rsidR="002611E7">
        <w:rPr>
          <w:b/>
          <w:lang w:val="en-US"/>
        </w:rPr>
        <w:t>:</w:t>
      </w:r>
      <w:r w:rsidRPr="0056425B">
        <w:rPr>
          <w:b/>
          <w:lang w:val="en-US"/>
        </w:rPr>
        <w:tab/>
      </w:r>
      <w:r w:rsidRPr="0056425B">
        <w:rPr>
          <w:lang w:val="en-US"/>
        </w:rPr>
        <w:t>www.continental-industry.</w:t>
      </w:r>
      <w:r w:rsidR="00BA6D16" w:rsidRPr="0027469A">
        <w:rPr>
          <w:lang w:val="en-US"/>
        </w:rPr>
        <w:t>com/en/campaigns/ambienc3</w:t>
      </w:r>
    </w:p>
    <w:p w14:paraId="1F8FEC23" w14:textId="77777777" w:rsidR="009D27B0" w:rsidRPr="0027469A" w:rsidRDefault="009D27B0" w:rsidP="00B50164">
      <w:pPr>
        <w:pStyle w:val="11-Contact-Line"/>
        <w:rPr>
          <w:lang w:val="en-US"/>
        </w:rPr>
      </w:pPr>
    </w:p>
    <w:p w14:paraId="5CD56E6E" w14:textId="2855F538" w:rsidR="00CD2462" w:rsidRPr="0027469A" w:rsidRDefault="00CD2462" w:rsidP="0027469A">
      <w:pPr>
        <w:keepLines w:val="0"/>
        <w:spacing w:after="160" w:line="259" w:lineRule="auto"/>
        <w:rPr>
          <w:szCs w:val="24"/>
          <w:lang w:val="en-US"/>
        </w:rPr>
      </w:pPr>
    </w:p>
    <w:sectPr w:rsidR="00CD2462" w:rsidRPr="0027469A" w:rsidSect="006C3026">
      <w:type w:val="continuous"/>
      <w:pgSz w:w="11906" w:h="16838" w:code="9"/>
      <w:pgMar w:top="2835" w:right="851" w:bottom="1134" w:left="1418" w:header="709"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50325" w14:textId="77777777" w:rsidR="006E349B" w:rsidRDefault="006E349B">
      <w:pPr>
        <w:spacing w:after="0" w:line="240" w:lineRule="auto"/>
      </w:pPr>
      <w:r>
        <w:separator/>
      </w:r>
    </w:p>
  </w:endnote>
  <w:endnote w:type="continuationSeparator" w:id="0">
    <w:p w14:paraId="230772D7" w14:textId="77777777" w:rsidR="006E349B" w:rsidRDefault="006E3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A4F1E" w14:textId="61AF992C" w:rsidR="00E40548" w:rsidRPr="00F864E1" w:rsidRDefault="00157BC9" w:rsidP="00E40548">
    <w:pPr>
      <w:pStyle w:val="09-Footer"/>
      <w:shd w:val="solid" w:color="FFFFFF" w:fill="auto"/>
      <w:rPr>
        <w:noProof/>
      </w:rPr>
    </w:pPr>
    <w:r w:rsidRPr="00F864E1">
      <w:rPr>
        <w:noProof/>
      </w:rPr>
      <mc:AlternateContent>
        <mc:Choice Requires="wps">
          <w:drawing>
            <wp:anchor distT="45720" distB="45720" distL="114300" distR="114300" simplePos="0" relativeHeight="251662336" behindDoc="0" locked="0" layoutInCell="1" allowOverlap="1" wp14:anchorId="71C695C6" wp14:editId="1B71DC02">
              <wp:simplePos x="0" y="0"/>
              <wp:positionH relativeFrom="margin">
                <wp:align>right</wp:align>
              </wp:positionH>
              <wp:positionV relativeFrom="paragraph">
                <wp:posOffset>14605</wp:posOffset>
              </wp:positionV>
              <wp:extent cx="405765" cy="1404620"/>
              <wp:effectExtent l="0" t="0" r="0" b="0"/>
              <wp:wrapSquare wrapText="bothSides"/>
              <wp:docPr id="13" name="Textfeld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5765" cy="1404620"/>
                      </a:xfrm>
                      <a:prstGeom prst="rect">
                        <a:avLst/>
                      </a:prstGeom>
                      <a:noFill/>
                      <a:ln w="9525">
                        <a:noFill/>
                        <a:miter lim="800000"/>
                        <a:headEnd/>
                        <a:tailEnd/>
                      </a:ln>
                    </wps:spPr>
                    <wps:txbx>
                      <w:txbxContent>
                        <w:p w14:paraId="4F0D6AE4" w14:textId="77777777" w:rsidR="00E40548" w:rsidRPr="009507A2" w:rsidRDefault="009507A2" w:rsidP="00E40548">
                          <w:pPr>
                            <w:pStyle w:val="Fuzeile"/>
                            <w:tabs>
                              <w:tab w:val="right" w:pos="8280"/>
                            </w:tabs>
                            <w:ind w:right="71"/>
                            <w:jc w:val="right"/>
                            <w:rPr>
                              <w:rFonts w:cs="Arial"/>
                              <w:sz w:val="18"/>
                              <w:szCs w:val="18"/>
                              <w:lang w:val="en-US"/>
                            </w:rPr>
                          </w:pPr>
                          <w:r>
                            <w:rPr>
                              <w:sz w:val="18"/>
                              <w:szCs w:val="18"/>
                            </w:rPr>
                            <w:fldChar w:fldCharType="begin"/>
                          </w:r>
                          <w:r w:rsidRPr="009507A2">
                            <w:rPr>
                              <w:noProof/>
                              <w:sz w:val="18"/>
                              <w:szCs w:val="18"/>
                            </w:rPr>
                            <w:instrText xml:space="preserve"> PAGE </w:instrText>
                          </w:r>
                          <w:r>
                            <w:rPr>
                              <w:noProof/>
                              <w:sz w:val="18"/>
                              <w:szCs w:val="18"/>
                            </w:rPr>
                            <w:fldChar w:fldCharType="separate"/>
                          </w:r>
                          <w:r w:rsidRPr="009507A2">
                            <w:rPr>
                              <w:noProof/>
                              <w:sz w:val="18"/>
                              <w:szCs w:val="18"/>
                            </w:rPr>
                            <w:t>1</w:t>
                          </w:r>
                          <w:r>
                            <w:fldChar w:fldCharType="end"/>
                          </w:r>
                          <w:r>
                            <w:rPr>
                              <w:sz w:val="18"/>
                              <w:szCs w:val="18"/>
                            </w:rPr>
                            <w:t>/</w:t>
                          </w:r>
                          <w:r>
                            <w:rPr>
                              <w:sz w:val="18"/>
                              <w:szCs w:val="18"/>
                            </w:rPr>
                            <w:fldChar w:fldCharType="begin"/>
                          </w:r>
                          <w:r w:rsidRPr="009507A2">
                            <w:rPr>
                              <w:noProof/>
                              <w:sz w:val="18"/>
                              <w:szCs w:val="18"/>
                            </w:rPr>
                            <w:instrText xml:space="preserve"> NUMPAGES </w:instrText>
                          </w:r>
                          <w:r>
                            <w:rPr>
                              <w:noProof/>
                              <w:sz w:val="18"/>
                              <w:szCs w:val="18"/>
                            </w:rPr>
                            <w:fldChar w:fldCharType="separate"/>
                          </w:r>
                          <w:r w:rsidRPr="009507A2">
                            <w:rPr>
                              <w:noProof/>
                              <w:sz w:val="18"/>
                              <w:szCs w:val="18"/>
                            </w:rPr>
                            <w:t>2</w:t>
                          </w:r>
                          <w:r>
                            <w:fldChar w:fldCharType="end"/>
                          </w:r>
                        </w:p>
                        <w:p w14:paraId="50CA99EC" w14:textId="77777777" w:rsidR="00E40548" w:rsidRPr="009507A2" w:rsidRDefault="00E40548" w:rsidP="00E40548">
                          <w:pPr>
                            <w:pStyle w:val="09-Footer"/>
                            <w:shd w:val="solid" w:color="FFFFFF" w:fill="auto"/>
                            <w:jc w:val="right"/>
                            <w:rPr>
                              <w:noProof/>
                              <w:szCs w:val="18"/>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C695C6" id="_x0000_t202" coordsize="21600,21600" o:spt="202" path="m,l,21600r21600,l21600,xe">
              <v:stroke joinstyle="miter"/>
              <v:path gradientshapeok="t" o:connecttype="rect"/>
            </v:shapetype>
            <v:shape id="Textfeld 13" o:spid="_x0000_s1027" type="#_x0000_t202" style="position:absolute;margin-left:-19.25pt;margin-top:1.15pt;width:31.95pt;height:110.6pt;z-index:2516623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" filled="f" stroked="f">
              <v:textbox style="mso-fit-shape-to-text:t" inset="0,0,0,0">
                <w:txbxContent>
                  <w:p w14:paraId="4F0D6AE4" w14:textId="77777777" w:rsidR="00E40548" w:rsidRPr="009507A2" w:rsidRDefault="009507A2" w:rsidP="00E40548">
                    <w:pPr>
                      <w:pStyle w:val="Fuzeile"/>
                      <w:tabs>
                        <w:tab w:val="right" w:pos="8280"/>
                      </w:tabs>
                      <w:ind w:right="71"/>
                      <w:jc w:val="right"/>
                      <w:rPr>
                        <w:rFonts w:cs="Arial"/>
                        <w:sz w:val="18"/>
                        <w:szCs w:val="18"/>
                        <w:lang w:val="en-US"/>
                      </w:rPr>
                    </w:pPr>
                    <w:r>
                      <w:rPr>
                        <w:sz w:val="18"/>
                        <w:szCs w:val="18"/>
                      </w:rPr>
                      <w:fldChar w:fldCharType="begin"/>
                    </w:r>
                    <w:r w:rsidRPr="009507A2">
                      <w:rPr>
                        <w:noProof/>
                        <w:sz w:val="18"/>
                        <w:szCs w:val="18"/>
                      </w:rPr>
                      <w:instrText xml:space="preserve"> PAGE </w:instrText>
                    </w:r>
                    <w:r>
                      <w:rPr>
                        <w:noProof/>
                        <w:sz w:val="18"/>
                        <w:szCs w:val="18"/>
                      </w:rPr>
                      <w:fldChar w:fldCharType="separate"/>
                    </w:r>
                    <w:r w:rsidRPr="009507A2">
                      <w:rPr>
                        <w:noProof/>
                        <w:sz w:val="18"/>
                        <w:szCs w:val="18"/>
                      </w:rPr>
                      <w:t>1</w:t>
                    </w:r>
                    <w:r>
                      <w:fldChar w:fldCharType="end"/>
                    </w:r>
                    <w:r>
                      <w:rPr>
                        <w:sz w:val="18"/>
                        <w:szCs w:val="18"/>
                      </w:rPr>
                      <w:t>/</w:t>
                    </w:r>
                    <w:r>
                      <w:rPr>
                        <w:sz w:val="18"/>
                        <w:szCs w:val="18"/>
                      </w:rPr>
                      <w:fldChar w:fldCharType="begin"/>
                    </w:r>
                    <w:r w:rsidRPr="009507A2">
                      <w:rPr>
                        <w:noProof/>
                        <w:sz w:val="18"/>
                        <w:szCs w:val="18"/>
                      </w:rPr>
                      <w:instrText xml:space="preserve"> NUMPAGES </w:instrText>
                    </w:r>
                    <w:r>
                      <w:rPr>
                        <w:noProof/>
                        <w:sz w:val="18"/>
                        <w:szCs w:val="18"/>
                      </w:rPr>
                      <w:fldChar w:fldCharType="separate"/>
                    </w:r>
                    <w:r w:rsidRPr="009507A2">
                      <w:rPr>
                        <w:noProof/>
                        <w:sz w:val="18"/>
                        <w:szCs w:val="18"/>
                      </w:rPr>
                      <w:t>2</w:t>
                    </w:r>
                    <w:r>
                      <w:fldChar w:fldCharType="end"/>
                    </w:r>
                  </w:p>
                  <w:p w14:paraId="50CA99EC" w14:textId="77777777" w:rsidR="00E40548" w:rsidRPr="009507A2" w:rsidRDefault="00E40548" w:rsidP="00E40548">
                    <w:pPr>
                      <w:pStyle w:val="09-Footer"/>
                      <w:shd w:val="solid" w:color="FFFFFF" w:fill="auto"/>
                      <w:jc w:val="right"/>
                      <w:rPr>
                        <w:noProof/>
                        <w:szCs w:val="18"/>
                      </w:rPr>
                    </w:pPr>
                  </w:p>
                </w:txbxContent>
              </v:textbox>
              <w10:wrap type="square" anchorx="margin"/>
            </v:shape>
          </w:pict>
        </mc:Fallback>
      </mc:AlternateContent>
    </w:r>
    <w:r w:rsidRPr="00F864E1">
      <w:t>Ihr Kontakt:</w:t>
    </w:r>
  </w:p>
  <w:p w14:paraId="4EE9D530" w14:textId="4E69BFF2" w:rsidR="009C40BB" w:rsidRPr="00F864E1" w:rsidRDefault="00722C16" w:rsidP="00E40548">
    <w:pPr>
      <w:pStyle w:val="09-Footer"/>
      <w:shd w:val="solid" w:color="FFFFFF" w:fill="auto"/>
      <w:rPr>
        <w:noProof/>
      </w:rPr>
    </w:pPr>
    <w:r w:rsidRPr="00F864E1">
      <w:t xml:space="preserve">Sébastien </w:t>
    </w:r>
    <w:proofErr w:type="spellStart"/>
    <w:r w:rsidRPr="00F864E1">
      <w:t>Bonset</w:t>
    </w:r>
    <w:proofErr w:type="spellEnd"/>
    <w:r w:rsidR="009670F9" w:rsidRPr="00F864E1">
      <w:t>, +</w:t>
    </w:r>
    <w:r w:rsidRPr="00F864E1">
      <w:t>49 511 938</w:t>
    </w:r>
    <w:r w:rsidR="006D6486" w:rsidRPr="00F864E1">
      <w:t xml:space="preserve"> 14022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8A4D9" w14:textId="77777777" w:rsidR="00E40548" w:rsidRDefault="00C81444" w:rsidP="00E40548">
    <w:pPr>
      <w:pStyle w:val="09-Footer"/>
      <w:shd w:val="solid" w:color="FFFFFF" w:fill="auto"/>
      <w:rPr>
        <w:noProof/>
      </w:rPr>
    </w:pPr>
    <w:r>
      <w:rPr>
        <w:noProof/>
      </w:rPr>
      <mc:AlternateContent>
        <mc:Choice Requires="wps">
          <w:drawing>
            <wp:anchor distT="45720" distB="45720" distL="114300" distR="114300" simplePos="0" relativeHeight="251658240" behindDoc="0" locked="0" layoutInCell="1" allowOverlap="1" wp14:anchorId="692A91FA" wp14:editId="212F0288">
              <wp:simplePos x="0" y="0"/>
              <wp:positionH relativeFrom="margin">
                <wp:align>right</wp:align>
              </wp:positionH>
              <wp:positionV relativeFrom="paragraph">
                <wp:posOffset>14605</wp:posOffset>
              </wp:positionV>
              <wp:extent cx="405765" cy="1404620"/>
              <wp:effectExtent l="0" t="0" r="0" b="0"/>
              <wp:wrapSquare wrapText="bothSides"/>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5765" cy="1404620"/>
                      </a:xfrm>
                      <a:prstGeom prst="rect">
                        <a:avLst/>
                      </a:prstGeom>
                      <a:noFill/>
                      <a:ln w="9525">
                        <a:noFill/>
                        <a:miter lim="800000"/>
                        <a:headEnd/>
                        <a:tailEnd/>
                      </a:ln>
                    </wps:spPr>
                    <wps:txbx>
                      <w:txbxContent>
                        <w:p w14:paraId="6C334322" w14:textId="524B834A" w:rsidR="00E40548" w:rsidRPr="00213B9A" w:rsidRDefault="00E40548" w:rsidP="00E40548">
                          <w:pPr>
                            <w:pStyle w:val="Fuzeile"/>
                            <w:tabs>
                              <w:tab w:val="right" w:pos="8280"/>
                            </w:tabs>
                            <w:ind w:right="71"/>
                            <w:jc w:val="right"/>
                            <w:rPr>
                              <w:rFonts w:cs="Arial"/>
                              <w:sz w:val="18"/>
                              <w:lang w:val="en-US"/>
                            </w:rPr>
                          </w:pPr>
                          <w:r>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 xml:space="preserve"> &lt; </w:instrText>
                          </w:r>
                          <w:r w:rsidRPr="00213B9A">
                            <w:rPr>
                              <w:rFonts w:cs="Arial"/>
                              <w:sz w:val="18"/>
                            </w:rPr>
                            <w:fldChar w:fldCharType="begin"/>
                          </w:r>
                          <w:r w:rsidRPr="00213B9A">
                            <w:rPr>
                              <w:rFonts w:cs="Arial"/>
                              <w:sz w:val="18"/>
                              <w:lang w:val="en-US"/>
                            </w:rPr>
                            <w:instrText xml:space="preserve"> NUMPAGES </w:instrText>
                          </w:r>
                          <w:r w:rsidRPr="00213B9A">
                            <w:rPr>
                              <w:rFonts w:cs="Arial"/>
                              <w:sz w:val="18"/>
                            </w:rPr>
                            <w:fldChar w:fldCharType="separate"/>
                          </w:r>
                          <w:r w:rsidR="002611E7">
                            <w:rPr>
                              <w:rFonts w:cs="Arial"/>
                              <w:noProof/>
                              <w:sz w:val="18"/>
                              <w:lang w:val="en-US"/>
                            </w:rPr>
                            <w:instrText>3</w:instrText>
                          </w:r>
                          <w:r w:rsidRPr="00213B9A">
                            <w:rPr>
                              <w:rFonts w:cs="Arial"/>
                              <w:sz w:val="18"/>
                            </w:rPr>
                            <w:fldChar w:fldCharType="end"/>
                          </w:r>
                          <w:r w:rsidRPr="00213B9A">
                            <w:rPr>
                              <w:rFonts w:cs="Arial"/>
                              <w:sz w:val="18"/>
                              <w:lang w:val="en-US"/>
                            </w:rPr>
                            <w:instrText xml:space="preserve"> "</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2611E7">
                            <w:rPr>
                              <w:rFonts w:cs="Arial"/>
                              <w:noProof/>
                              <w:sz w:val="18"/>
                              <w:lang w:val="en-US"/>
                            </w:rPr>
                            <w:instrText>3</w:instrText>
                          </w:r>
                          <w:r w:rsidRPr="00213B9A">
                            <w:rPr>
                              <w:rFonts w:cs="Arial"/>
                              <w:sz w:val="18"/>
                            </w:rPr>
                            <w:fldChar w:fldCharType="end"/>
                          </w:r>
                          <w:r w:rsidRPr="00213B9A">
                            <w:rPr>
                              <w:rFonts w:cs="Arial"/>
                              <w:sz w:val="18"/>
                              <w:lang w:val="en-US"/>
                            </w:rPr>
                            <w:instrText>"..."</w:instrText>
                          </w:r>
                          <w:r w:rsidRPr="00213B9A">
                            <w:rPr>
                              <w:rFonts w:cs="Arial"/>
                              <w:sz w:val="18"/>
                            </w:rPr>
                            <w:fldChar w:fldCharType="separate"/>
                          </w:r>
                          <w:r w:rsidR="002611E7" w:rsidRPr="00213B9A">
                            <w:rPr>
                              <w:rFonts w:cs="Arial"/>
                              <w:noProof/>
                              <w:sz w:val="18"/>
                              <w:lang w:val="en-US"/>
                            </w:rPr>
                            <w:instrText>...</w:instrText>
                          </w:r>
                          <w:r w:rsidRPr="00213B9A">
                            <w:rPr>
                              <w:rFonts w:cs="Arial"/>
                              <w:sz w:val="18"/>
                            </w:rPr>
                            <w:fldChar w:fldCharType="end"/>
                          </w:r>
                          <w:r w:rsidRPr="00213B9A">
                            <w:rPr>
                              <w:rFonts w:cs="Arial"/>
                              <w:sz w:val="18"/>
                              <w:lang w:val="en-US"/>
                            </w:rPr>
                            <w:instrText>/</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2611E7">
                            <w:rPr>
                              <w:rFonts w:cs="Arial"/>
                              <w:noProof/>
                              <w:sz w:val="18"/>
                              <w:lang w:val="en-US"/>
                            </w:rPr>
                            <w:instrText>3</w:instrText>
                          </w:r>
                          <w:r w:rsidRPr="00213B9A">
                            <w:rPr>
                              <w:rFonts w:cs="Arial"/>
                              <w:sz w:val="18"/>
                            </w:rPr>
                            <w:fldChar w:fldCharType="end"/>
                          </w:r>
                          <w:r w:rsidRPr="00213B9A">
                            <w:rPr>
                              <w:rFonts w:cs="Arial"/>
                              <w:sz w:val="18"/>
                            </w:rPr>
                            <w:fldChar w:fldCharType="begin"/>
                          </w:r>
                          <w:r w:rsidRPr="00213B9A">
                            <w:rPr>
                              <w:rFonts w:cs="Arial"/>
                              <w:sz w:val="18"/>
                              <w:lang w:val="en-US"/>
                            </w:rPr>
                            <w:instrText>=</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+1</w:instrText>
                          </w:r>
                          <w:r w:rsidRPr="00213B9A">
                            <w:rPr>
                              <w:rFonts w:cs="Arial"/>
                              <w:sz w:val="18"/>
                            </w:rPr>
                            <w:fldChar w:fldCharType="separate"/>
                          </w:r>
                          <w:r w:rsidR="002A7DAD">
                            <w:rPr>
                              <w:rFonts w:cs="Arial"/>
                              <w:noProof/>
                              <w:sz w:val="18"/>
                              <w:lang w:val="en-US"/>
                            </w:rPr>
                            <w:instrText>3</w:instrText>
                          </w:r>
                          <w:r w:rsidRPr="00213B9A">
                            <w:rPr>
                              <w:rFonts w:cs="Arial"/>
                              <w:sz w:val="18"/>
                            </w:rPr>
                            <w:fldChar w:fldCharType="end"/>
                          </w:r>
                          <w:r w:rsidRPr="00213B9A">
                            <w:rPr>
                              <w:rFonts w:cs="Arial"/>
                              <w:sz w:val="18"/>
                            </w:rPr>
                            <w:fldChar w:fldCharType="separate"/>
                          </w:r>
                          <w:r w:rsidR="002611E7">
                            <w:rPr>
                              <w:rFonts w:cs="Arial"/>
                              <w:noProof/>
                              <w:sz w:val="18"/>
                              <w:lang w:val="en-US"/>
                            </w:rPr>
                            <w:instrText>3</w:instrText>
                          </w:r>
                          <w:r w:rsidRPr="00213B9A">
                            <w:rPr>
                              <w:rFonts w:cs="Arial"/>
                              <w:sz w:val="18"/>
                            </w:rPr>
                            <w:fldChar w:fldCharType="end"/>
                          </w:r>
                          <w:r w:rsidRPr="00213B9A">
                            <w:rPr>
                              <w:rFonts w:cs="Arial"/>
                              <w:sz w:val="18"/>
                              <w:lang w:val="en-US"/>
                            </w:rPr>
                            <w:instrText xml:space="preserve">" "" </w:instrText>
                          </w:r>
                          <w:r>
                            <w:rPr>
                              <w:rFonts w:cs="Arial"/>
                              <w:sz w:val="18"/>
                            </w:rPr>
                            <w:fldChar w:fldCharType="separate"/>
                          </w:r>
                          <w:r w:rsidR="002611E7" w:rsidRPr="00213B9A">
                            <w:rPr>
                              <w:rFonts w:cs="Arial"/>
                              <w:noProof/>
                              <w:sz w:val="18"/>
                              <w:lang w:val="en-US"/>
                            </w:rPr>
                            <w:t>.../</w:t>
                          </w:r>
                          <w:r w:rsidR="002611E7">
                            <w:rPr>
                              <w:rFonts w:cs="Arial"/>
                              <w:noProof/>
                              <w:sz w:val="18"/>
                              <w:lang w:val="en-US"/>
                            </w:rPr>
                            <w:t>3</w:t>
                          </w:r>
                          <w:r>
                            <w:fldChar w:fldCharType="end"/>
                          </w:r>
                        </w:p>
                        <w:p w14:paraId="05A36046" w14:textId="77777777" w:rsidR="00E40548" w:rsidRPr="00213B9A" w:rsidRDefault="00E40548" w:rsidP="00E40548">
                          <w:pPr>
                            <w:pStyle w:val="09-Footer"/>
                            <w:shd w:val="solid" w:color="FFFFFF" w:fill="auto"/>
                            <w:jc w:val="right"/>
                            <w:rPr>
                              <w:noProof/>
                              <w:sz w:val="14"/>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2A91FA" id="_x0000_t202" coordsize="21600,21600" o:spt="202" path="m,l,21600r21600,l21600,xe">
              <v:stroke joinstyle="miter"/>
              <v:path gradientshapeok="t" o:connecttype="rect"/>
            </v:shapetype>
            <v:shape id="Textfeld 9" o:spid="_x0000_s1029" type="#_x0000_t202" style="position:absolute;margin-left:-19.25pt;margin-top:1.15pt;width:31.9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" filled="f" stroked="f">
              <v:textbox style="mso-fit-shape-to-text:t" inset="0,0,0,0">
                <w:txbxContent>
                  <w:p w14:paraId="6C334322" w14:textId="524B834A" w:rsidR="00E40548" w:rsidRPr="00213B9A" w:rsidRDefault="00E40548" w:rsidP="00E40548">
                    <w:pPr>
                      <w:pStyle w:val="Fuzeile"/>
                      <w:tabs>
                        <w:tab w:val="right" w:pos="8280"/>
                      </w:tabs>
                      <w:ind w:right="71"/>
                      <w:jc w:val="right"/>
                      <w:rPr>
                        <w:rFonts w:cs="Arial"/>
                        <w:sz w:val="18"/>
                        <w:lang w:val="en-US"/>
                      </w:rPr>
                    </w:pPr>
                    <w:r>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 xml:space="preserve"> &lt; </w:instrText>
                    </w:r>
                    <w:r w:rsidRPr="00213B9A">
                      <w:rPr>
                        <w:rFonts w:cs="Arial"/>
                        <w:sz w:val="18"/>
                      </w:rPr>
                      <w:fldChar w:fldCharType="begin"/>
                    </w:r>
                    <w:r w:rsidRPr="00213B9A">
                      <w:rPr>
                        <w:rFonts w:cs="Arial"/>
                        <w:sz w:val="18"/>
                        <w:lang w:val="en-US"/>
                      </w:rPr>
                      <w:instrText xml:space="preserve"> NUMPAGES </w:instrText>
                    </w:r>
                    <w:r w:rsidRPr="00213B9A">
                      <w:rPr>
                        <w:rFonts w:cs="Arial"/>
                        <w:sz w:val="18"/>
                      </w:rPr>
                      <w:fldChar w:fldCharType="separate"/>
                    </w:r>
                    <w:r w:rsidR="002611E7">
                      <w:rPr>
                        <w:rFonts w:cs="Arial"/>
                        <w:noProof/>
                        <w:sz w:val="18"/>
                        <w:lang w:val="en-US"/>
                      </w:rPr>
                      <w:instrText>3</w:instrText>
                    </w:r>
                    <w:r w:rsidRPr="00213B9A">
                      <w:rPr>
                        <w:rFonts w:cs="Arial"/>
                        <w:sz w:val="18"/>
                      </w:rPr>
                      <w:fldChar w:fldCharType="end"/>
                    </w:r>
                    <w:r w:rsidRPr="00213B9A">
                      <w:rPr>
                        <w:rFonts w:cs="Arial"/>
                        <w:sz w:val="18"/>
                        <w:lang w:val="en-US"/>
                      </w:rPr>
                      <w:instrText xml:space="preserve"> "</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2611E7">
                      <w:rPr>
                        <w:rFonts w:cs="Arial"/>
                        <w:noProof/>
                        <w:sz w:val="18"/>
                        <w:lang w:val="en-US"/>
                      </w:rPr>
                      <w:instrText>3</w:instrText>
                    </w:r>
                    <w:r w:rsidRPr="00213B9A">
                      <w:rPr>
                        <w:rFonts w:cs="Arial"/>
                        <w:sz w:val="18"/>
                      </w:rPr>
                      <w:fldChar w:fldCharType="end"/>
                    </w:r>
                    <w:r w:rsidRPr="00213B9A">
                      <w:rPr>
                        <w:rFonts w:cs="Arial"/>
                        <w:sz w:val="18"/>
                        <w:lang w:val="en-US"/>
                      </w:rPr>
                      <w:instrText>"..."</w:instrText>
                    </w:r>
                    <w:r w:rsidRPr="00213B9A">
                      <w:rPr>
                        <w:rFonts w:cs="Arial"/>
                        <w:sz w:val="18"/>
                      </w:rPr>
                      <w:fldChar w:fldCharType="separate"/>
                    </w:r>
                    <w:r w:rsidR="002611E7" w:rsidRPr="00213B9A">
                      <w:rPr>
                        <w:rFonts w:cs="Arial"/>
                        <w:noProof/>
                        <w:sz w:val="18"/>
                        <w:lang w:val="en-US"/>
                      </w:rPr>
                      <w:instrText>...</w:instrText>
                    </w:r>
                    <w:r w:rsidRPr="00213B9A">
                      <w:rPr>
                        <w:rFonts w:cs="Arial"/>
                        <w:sz w:val="18"/>
                      </w:rPr>
                      <w:fldChar w:fldCharType="end"/>
                    </w:r>
                    <w:r w:rsidRPr="00213B9A">
                      <w:rPr>
                        <w:rFonts w:cs="Arial"/>
                        <w:sz w:val="18"/>
                        <w:lang w:val="en-US"/>
                      </w:rPr>
                      <w:instrText>/</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2611E7">
                      <w:rPr>
                        <w:rFonts w:cs="Arial"/>
                        <w:noProof/>
                        <w:sz w:val="18"/>
                        <w:lang w:val="en-US"/>
                      </w:rPr>
                      <w:instrText>3</w:instrText>
                    </w:r>
                    <w:r w:rsidRPr="00213B9A">
                      <w:rPr>
                        <w:rFonts w:cs="Arial"/>
                        <w:sz w:val="18"/>
                      </w:rPr>
                      <w:fldChar w:fldCharType="end"/>
                    </w:r>
                    <w:r w:rsidRPr="00213B9A">
                      <w:rPr>
                        <w:rFonts w:cs="Arial"/>
                        <w:sz w:val="18"/>
                      </w:rPr>
                      <w:fldChar w:fldCharType="begin"/>
                    </w:r>
                    <w:r w:rsidRPr="00213B9A">
                      <w:rPr>
                        <w:rFonts w:cs="Arial"/>
                        <w:sz w:val="18"/>
                        <w:lang w:val="en-US"/>
                      </w:rPr>
                      <w:instrText>=</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+1</w:instrText>
                    </w:r>
                    <w:r w:rsidRPr="00213B9A">
                      <w:rPr>
                        <w:rFonts w:cs="Arial"/>
                        <w:sz w:val="18"/>
                      </w:rPr>
                      <w:fldChar w:fldCharType="separate"/>
                    </w:r>
                    <w:r w:rsidR="002A7DAD">
                      <w:rPr>
                        <w:rFonts w:cs="Arial"/>
                        <w:noProof/>
                        <w:sz w:val="18"/>
                        <w:lang w:val="en-US"/>
                      </w:rPr>
                      <w:instrText>3</w:instrText>
                    </w:r>
                    <w:r w:rsidRPr="00213B9A">
                      <w:rPr>
                        <w:rFonts w:cs="Arial"/>
                        <w:sz w:val="18"/>
                      </w:rPr>
                      <w:fldChar w:fldCharType="end"/>
                    </w:r>
                    <w:r w:rsidRPr="00213B9A">
                      <w:rPr>
                        <w:rFonts w:cs="Arial"/>
                        <w:sz w:val="18"/>
                      </w:rPr>
                      <w:fldChar w:fldCharType="separate"/>
                    </w:r>
                    <w:r w:rsidR="002611E7">
                      <w:rPr>
                        <w:rFonts w:cs="Arial"/>
                        <w:noProof/>
                        <w:sz w:val="18"/>
                        <w:lang w:val="en-US"/>
                      </w:rPr>
                      <w:instrText>3</w:instrText>
                    </w:r>
                    <w:r w:rsidRPr="00213B9A">
                      <w:rPr>
                        <w:rFonts w:cs="Arial"/>
                        <w:sz w:val="18"/>
                      </w:rPr>
                      <w:fldChar w:fldCharType="end"/>
                    </w:r>
                    <w:r w:rsidRPr="00213B9A">
                      <w:rPr>
                        <w:rFonts w:cs="Arial"/>
                        <w:sz w:val="18"/>
                        <w:lang w:val="en-US"/>
                      </w:rPr>
                      <w:instrText xml:space="preserve">" "" </w:instrText>
                    </w:r>
                    <w:r>
                      <w:rPr>
                        <w:rFonts w:cs="Arial"/>
                        <w:sz w:val="18"/>
                      </w:rPr>
                      <w:fldChar w:fldCharType="separate"/>
                    </w:r>
                    <w:r w:rsidR="002611E7" w:rsidRPr="00213B9A">
                      <w:rPr>
                        <w:rFonts w:cs="Arial"/>
                        <w:noProof/>
                        <w:sz w:val="18"/>
                        <w:lang w:val="en-US"/>
                      </w:rPr>
                      <w:t>.../</w:t>
                    </w:r>
                    <w:r w:rsidR="002611E7">
                      <w:rPr>
                        <w:rFonts w:cs="Arial"/>
                        <w:noProof/>
                        <w:sz w:val="18"/>
                        <w:lang w:val="en-US"/>
                      </w:rPr>
                      <w:t>3</w:t>
                    </w:r>
                    <w:r>
                      <w:fldChar w:fldCharType="end"/>
                    </w:r>
                  </w:p>
                  <w:p w14:paraId="05A36046" w14:textId="77777777" w:rsidR="00E40548" w:rsidRPr="00213B9A" w:rsidRDefault="00E40548" w:rsidP="00E40548">
                    <w:pPr>
                      <w:pStyle w:val="09-Footer"/>
                      <w:shd w:val="solid" w:color="FFFFFF" w:fill="auto"/>
                      <w:jc w:val="right"/>
                      <w:rPr>
                        <w:noProof/>
                        <w:sz w:val="14"/>
                      </w:rPr>
                    </w:pPr>
                  </w:p>
                </w:txbxContent>
              </v:textbox>
              <w10:wrap type="square" anchorx="margin"/>
            </v:shape>
          </w:pict>
        </mc:Fallback>
      </mc:AlternateContent>
    </w:r>
    <w:r>
      <w:t>Ihr Kontakt:</w:t>
    </w:r>
  </w:p>
  <w:p w14:paraId="2DF9075A" w14:textId="77777777" w:rsidR="00E40548" w:rsidRDefault="00E40548" w:rsidP="00E40548">
    <w:pPr>
      <w:pStyle w:val="09-Footer"/>
      <w:shd w:val="solid" w:color="FFFFFF" w:fill="auto"/>
      <w:rPr>
        <w:noProof/>
      </w:rPr>
    </w:pPr>
    <w:r>
      <w:t>Vorname Nachname, Telefon: international</w:t>
    </w:r>
    <w:r>
      <w:rPr>
        <w:noProof/>
      </w:rPr>
      <mc:AlternateContent>
        <mc:Choice Requires="wps">
          <w:drawing>
            <wp:anchor distT="4294967291" distB="4294967291" distL="114300" distR="114300" simplePos="0" relativeHeight="251657216" behindDoc="0" locked="0" layoutInCell="1" allowOverlap="1" wp14:anchorId="2380F120" wp14:editId="24AF2AAC">
              <wp:simplePos x="0" y="0"/>
              <wp:positionH relativeFrom="page">
                <wp:posOffset>0</wp:posOffset>
              </wp:positionH>
              <wp:positionV relativeFrom="page">
                <wp:posOffset>5346699</wp:posOffset>
              </wp:positionV>
              <wp:extent cx="269875" cy="0"/>
              <wp:effectExtent l="0" t="0" r="0" b="0"/>
              <wp:wrapNone/>
              <wp:docPr id="8" name="Gerade Verbindung mit Pfeil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9875" cy="0"/>
                      </a:xfrm>
                      <a:prstGeom prst="straightConnector1">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FCBFC5A" id="_x0000_t32" coordsize="21600,21600" o:spt="32" o:oned="t" path="m,l21600,21600e" filled="f">
              <v:path arrowok="t" fillok="f" o:connecttype="none"/>
              <o:lock v:ext="edit" shapetype="t"/>
            </v:shapetype>
            <v:shape id="Gerade Verbindung mit Pfeil 8" o:spid="_x0000_s1026" type="#_x0000_t32" style="position:absolute;margin-left:0;margin-top:421pt;width:21.25pt;height:0;z-index:251657216;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" strokeweight=".5pt">
              <o:lock v:ext="edit" shapetype="f"/>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4FF38" w14:textId="77777777" w:rsidR="006E349B" w:rsidRDefault="006E349B">
      <w:pPr>
        <w:spacing w:after="0" w:line="240" w:lineRule="auto"/>
      </w:pPr>
      <w:r>
        <w:separator/>
      </w:r>
    </w:p>
  </w:footnote>
  <w:footnote w:type="continuationSeparator" w:id="0">
    <w:p w14:paraId="3E4BA952" w14:textId="77777777" w:rsidR="006E349B" w:rsidRDefault="006E3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56936" w14:textId="60DE2AA3" w:rsidR="00E40548" w:rsidRDefault="00C81444">
    <w:pPr>
      <w:pStyle w:val="Kopfzeile"/>
    </w:pPr>
    <w:r>
      <w:rPr>
        <w:noProof/>
      </w:rPr>
      <mc:AlternateContent>
        <mc:Choice Requires="wps">
          <w:drawing>
            <wp:anchor distT="0" distB="0" distL="114300" distR="114300" simplePos="0" relativeHeight="251655168" behindDoc="0" locked="0" layoutInCell="1" allowOverlap="1" wp14:anchorId="6A33106A" wp14:editId="117D9F87">
              <wp:simplePos x="0" y="0"/>
              <wp:positionH relativeFrom="margin">
                <wp:align>right</wp:align>
              </wp:positionH>
              <wp:positionV relativeFrom="page">
                <wp:posOffset>394970</wp:posOffset>
              </wp:positionV>
              <wp:extent cx="2896235" cy="449580"/>
              <wp:effectExtent l="0" t="0" r="0" b="0"/>
              <wp:wrapNone/>
              <wp:docPr id="16" name="Textfeld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6235" cy="449580"/>
                      </a:xfrm>
                      <a:prstGeom prst="rect">
                        <a:avLst/>
                      </a:prstGeom>
                      <a:noFill/>
                      <a:ln w="6350">
                        <a:noFill/>
                      </a:ln>
                      <a:effectLst/>
                    </wps:spPr>
                    <wps:txbx>
                      <w:txbxContent>
                        <w:p w14:paraId="60DEA295" w14:textId="77777777" w:rsidR="004C6C5D" w:rsidRDefault="00E61040" w:rsidP="004C6C5D">
                          <w:pPr>
                            <w:pStyle w:val="12-Title"/>
                          </w:pPr>
                          <w:r>
                            <w:t>Pressemitteilung</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33106A" id="_x0000_t202" coordsize="21600,21600" o:spt="202" path="m,l,21600r21600,l21600,xe">
              <v:stroke joinstyle="miter"/>
              <v:path gradientshapeok="t" o:connecttype="rect"/>
            </v:shapetype>
            <v:shape id="Textfeld 16" o:spid="_x0000_s1026" type="#_x0000_t202" style="position:absolute;margin-left:176.85pt;margin-top:31.1pt;width:228.05pt;height:35.4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" filled="f" stroked="f" strokeweight=".5pt">
              <v:textbox inset="0,0,0,0">
                <w:txbxContent>
                  <w:p w14:paraId="60DEA295" w14:textId="77777777" w:rsidR="004C6C5D" w:rsidRDefault="00E61040" w:rsidP="004C6C5D">
                    <w:pPr>
                      <w:pStyle w:val="12-Title"/>
                    </w:pPr>
                    <w:r>
                      <w:t>Pressemitteilung</w:t>
                    </w:r>
                  </w:p>
                </w:txbxContent>
              </v:textbox>
              <w10:wrap anchorx="margin" anchory="page"/>
            </v:shape>
          </w:pict>
        </mc:Fallback>
      </mc:AlternateContent>
    </w:r>
    <w:r>
      <w:rPr>
        <w:noProof/>
      </w:rPr>
      <w:drawing>
        <wp:anchor distT="0" distB="0" distL="114300" distR="114300" simplePos="0" relativeHeight="251653120" behindDoc="0" locked="0" layoutInCell="1" allowOverlap="1" wp14:anchorId="541F65DF" wp14:editId="53940D14">
          <wp:simplePos x="0" y="0"/>
          <wp:positionH relativeFrom="page">
            <wp:posOffset>828040</wp:posOffset>
          </wp:positionH>
          <wp:positionV relativeFrom="page">
            <wp:posOffset>449580</wp:posOffset>
          </wp:positionV>
          <wp:extent cx="2484120" cy="450215"/>
          <wp:effectExtent l="0" t="0" r="0" b="0"/>
          <wp:wrapNone/>
          <wp:docPr id="14" name="Grafik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4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120" cy="4502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82CDD" w14:textId="77777777" w:rsidR="00E40548" w:rsidRPr="00216088" w:rsidRDefault="00C81444" w:rsidP="00E40548">
    <w:pPr>
      <w:pStyle w:val="Kopfzeile"/>
    </w:pPr>
    <w:r>
      <w:rPr>
        <w:noProof/>
      </w:rPr>
      <mc:AlternateContent>
        <mc:Choice Requires="wps">
          <w:drawing>
            <wp:anchor distT="45720" distB="45720" distL="114300" distR="114300" simplePos="0" relativeHeight="251660288" behindDoc="0" locked="0" layoutInCell="1" allowOverlap="1" wp14:anchorId="742A16B6" wp14:editId="0DB62AA0">
              <wp:simplePos x="0" y="0"/>
              <wp:positionH relativeFrom="margin">
                <wp:align>left</wp:align>
              </wp:positionH>
              <wp:positionV relativeFrom="paragraph">
                <wp:posOffset>759460</wp:posOffset>
              </wp:positionV>
              <wp:extent cx="6069965" cy="268605"/>
              <wp:effectExtent l="0" t="0" r="0" b="0"/>
              <wp:wrapSquare wrapText="bothSides"/>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69965" cy="268605"/>
                      </a:xfrm>
                      <a:prstGeom prst="rect">
                        <a:avLst/>
                      </a:prstGeom>
                      <a:noFill/>
                      <a:ln w="9525">
                        <a:noFill/>
                        <a:miter lim="800000"/>
                        <a:headEnd/>
                        <a:tailEnd/>
                      </a:ln>
                    </wps:spPr>
                    <wps:txbx>
                      <w:txbxContent>
                        <w:p w14:paraId="4F89D609" w14:textId="6C166BF8" w:rsidR="00E40548" w:rsidRPr="00213B9A" w:rsidRDefault="00E40548" w:rsidP="00E40548">
                          <w:pPr>
                            <w:pStyle w:val="Fuzeile"/>
                            <w:tabs>
                              <w:tab w:val="right" w:pos="8280"/>
                            </w:tabs>
                            <w:ind w:right="71"/>
                            <w:jc w:val="center"/>
                            <w:rPr>
                              <w:rFonts w:cs="Arial"/>
                              <w:sz w:val="18"/>
                              <w:lang w:val="en-US"/>
                            </w:rPr>
                          </w:pPr>
                          <w:r>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 xml:space="preserve"> = 1 "" "-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rPr>
                            <w:instrText xml:space="preserve"> -</w:instrText>
                          </w:r>
                          <w:r w:rsidRPr="00213B9A">
                            <w:rPr>
                              <w:rFonts w:cs="Arial"/>
                              <w:sz w:val="18"/>
                              <w:lang w:val="en-US"/>
                            </w:rPr>
                            <w:instrText xml:space="preserve">" </w:instrText>
                          </w:r>
                          <w:r>
                            <w:rPr>
                              <w:rFonts w:cs="Arial"/>
                              <w:sz w:val="18"/>
                            </w:rPr>
                            <w:fldChar w:fldCharType="separate"/>
                          </w:r>
                          <w:r w:rsidR="002611E7" w:rsidRPr="00213B9A">
                            <w:rPr>
                              <w:rFonts w:cs="Arial"/>
                              <w:noProof/>
                              <w:sz w:val="18"/>
                              <w:lang w:val="en-US"/>
                            </w:rPr>
                            <w:t xml:space="preserve">- </w:t>
                          </w:r>
                          <w:r w:rsidR="002611E7">
                            <w:rPr>
                              <w:rFonts w:cs="Arial"/>
                              <w:noProof/>
                              <w:sz w:val="18"/>
                              <w:lang w:val="en-US"/>
                            </w:rPr>
                            <w:t>2</w:t>
                          </w:r>
                          <w:r w:rsidR="002611E7" w:rsidRPr="00213B9A">
                            <w:rPr>
                              <w:rFonts w:cs="Arial"/>
                              <w:noProof/>
                              <w:sz w:val="18"/>
                            </w:rPr>
                            <w:t xml:space="preserve"> -</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2A16B6" id="_x0000_t202" coordsize="21600,21600" o:spt="202" path="m,l,21600r21600,l21600,xe">
              <v:stroke joinstyle="miter"/>
              <v:path gradientshapeok="t" o:connecttype="rect"/>
            </v:shapetype>
            <v:shape id="Textfeld 11" o:spid="_x0000_s1028" type="#_x0000_t202" style="position:absolute;margin-left:0;margin-top:59.8pt;width:477.95pt;height:21.1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" filled="f" stroked="f">
              <v:textbox>
                <w:txbxContent>
                  <w:p w14:paraId="4F89D609" w14:textId="6C166BF8" w:rsidR="00E40548" w:rsidRPr="00213B9A" w:rsidRDefault="00E40548" w:rsidP="00E40548">
                    <w:pPr>
                      <w:pStyle w:val="Fuzeile"/>
                      <w:tabs>
                        <w:tab w:val="right" w:pos="8280"/>
                      </w:tabs>
                      <w:ind w:right="71"/>
                      <w:jc w:val="center"/>
                      <w:rPr>
                        <w:rFonts w:cs="Arial"/>
                        <w:sz w:val="18"/>
                        <w:lang w:val="en-US"/>
                      </w:rPr>
                    </w:pPr>
                    <w:r>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 xml:space="preserve"> = 1 "" "-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rPr>
                      <w:instrText xml:space="preserve"> -</w:instrText>
                    </w:r>
                    <w:r w:rsidRPr="00213B9A">
                      <w:rPr>
                        <w:rFonts w:cs="Arial"/>
                        <w:sz w:val="18"/>
                        <w:lang w:val="en-US"/>
                      </w:rPr>
                      <w:instrText xml:space="preserve">" </w:instrText>
                    </w:r>
                    <w:r>
                      <w:rPr>
                        <w:rFonts w:cs="Arial"/>
                        <w:sz w:val="18"/>
                      </w:rPr>
                      <w:fldChar w:fldCharType="separate"/>
                    </w:r>
                    <w:r w:rsidR="002611E7" w:rsidRPr="00213B9A">
                      <w:rPr>
                        <w:rFonts w:cs="Arial"/>
                        <w:noProof/>
                        <w:sz w:val="18"/>
                        <w:lang w:val="en-US"/>
                      </w:rPr>
                      <w:t xml:space="preserve">- </w:t>
                    </w:r>
                    <w:r w:rsidR="002611E7">
                      <w:rPr>
                        <w:rFonts w:cs="Arial"/>
                        <w:noProof/>
                        <w:sz w:val="18"/>
                        <w:lang w:val="en-US"/>
                      </w:rPr>
                      <w:t>2</w:t>
                    </w:r>
                    <w:r w:rsidR="002611E7" w:rsidRPr="00213B9A">
                      <w:rPr>
                        <w:rFonts w:cs="Arial"/>
                        <w:noProof/>
                        <w:sz w:val="18"/>
                      </w:rPr>
                      <w:t xml:space="preserve"> -</w:t>
                    </w:r>
                    <w:r>
                      <w:fldChar w:fldCharType="end"/>
                    </w:r>
                  </w:p>
                </w:txbxContent>
              </v:textbox>
              <w10:wrap type="square" anchorx="margin"/>
            </v:shape>
          </w:pict>
        </mc:Fallback>
      </mc:AlternateContent>
    </w:r>
    <w:r>
      <w:rPr>
        <w:noProof/>
      </w:rPr>
      <w:drawing>
        <wp:anchor distT="0" distB="0" distL="114300" distR="114300" simplePos="0" relativeHeight="251659264" behindDoc="0" locked="0" layoutInCell="1" allowOverlap="1" wp14:anchorId="208DF2E6" wp14:editId="00AC32EE">
          <wp:simplePos x="0" y="0"/>
          <wp:positionH relativeFrom="page">
            <wp:posOffset>828040</wp:posOffset>
          </wp:positionH>
          <wp:positionV relativeFrom="page">
            <wp:posOffset>450215</wp:posOffset>
          </wp:positionV>
          <wp:extent cx="2484120" cy="450215"/>
          <wp:effectExtent l="0" t="0" r="0" b="0"/>
          <wp:wrapNone/>
          <wp:docPr id="10" name="Grafik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4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120" cy="4502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AE0AC0" w14:textId="77777777" w:rsidR="00E40548" w:rsidRDefault="00E405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0A5B"/>
    <w:multiLevelType w:val="hybridMultilevel"/>
    <w:tmpl w:val="F7B0A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A11A6A"/>
    <w:multiLevelType w:val="hybridMultilevel"/>
    <w:tmpl w:val="153857EC"/>
    <w:lvl w:ilvl="0" w:tplc="851CE4DC">
      <w:start w:val="1"/>
      <w:numFmt w:val="bullet"/>
      <w:pStyle w:val="02-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43C4C6A"/>
    <w:multiLevelType w:val="multilevel"/>
    <w:tmpl w:val="18EEDB1C"/>
    <w:lvl w:ilvl="0">
      <w:start w:val="1"/>
      <w:numFmt w:val="decimal"/>
      <w:suff w:val="space"/>
      <w:lvlText w:val="%1."/>
      <w:lvlJc w:val="left"/>
      <w:pPr>
        <w:ind w:left="510" w:hanging="510"/>
      </w:pPr>
      <w:rPr>
        <w:rFonts w:hint="default"/>
      </w:rPr>
    </w:lvl>
    <w:lvl w:ilvl="1">
      <w:start w:val="1"/>
      <w:numFmt w:val="decimal"/>
      <w:suff w:val="space"/>
      <w:lvlText w:val="%1.%2."/>
      <w:lvlJc w:val="left"/>
      <w:pPr>
        <w:ind w:left="964" w:hanging="964"/>
      </w:pPr>
      <w:rPr>
        <w:rFonts w:hint="default"/>
      </w:rPr>
    </w:lvl>
    <w:lvl w:ilvl="2">
      <w:start w:val="1"/>
      <w:numFmt w:val="decimal"/>
      <w:suff w:val="space"/>
      <w:lvlText w:val="%1.%2.%3."/>
      <w:lvlJc w:val="left"/>
      <w:pPr>
        <w:ind w:left="1247" w:hanging="1247"/>
      </w:pPr>
      <w:rPr>
        <w:rFonts w:hint="default"/>
      </w:rPr>
    </w:lvl>
    <w:lvl w:ilvl="3">
      <w:start w:val="1"/>
      <w:numFmt w:val="decimal"/>
      <w:suff w:val="space"/>
      <w:lvlText w:val="%1.%2.%3.%4."/>
      <w:lvlJc w:val="left"/>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2041" w:hanging="2041"/>
      </w:pPr>
      <w:rPr>
        <w:rFonts w:hint="default"/>
      </w:rPr>
    </w:lvl>
    <w:lvl w:ilvl="5">
      <w:start w:val="1"/>
      <w:numFmt w:val="decimal"/>
      <w:lvlRestart w:val="0"/>
      <w:suff w:val="space"/>
      <w:lvlText w:val="%1.%2.%3.%4.%5.%6."/>
      <w:lvlJc w:val="left"/>
      <w:pPr>
        <w:ind w:left="2325" w:hanging="2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1EA66DC"/>
    <w:multiLevelType w:val="hybridMultilevel"/>
    <w:tmpl w:val="ABCAF5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89F364B"/>
    <w:multiLevelType w:val="hybridMultilevel"/>
    <w:tmpl w:val="120E1F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3"/>
  </w:num>
  <w:num w:numId="7">
    <w:abstractNumId w:val="1"/>
  </w:num>
  <w:num w:numId="8">
    <w:abstractNumId w:val="4"/>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proofState w:spelling="clean" w:grammar="clean"/>
  <w:defaultTabStop w:val="720"/>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496"/>
    <w:rsid w:val="00004F71"/>
    <w:rsid w:val="00015C7B"/>
    <w:rsid w:val="0005646F"/>
    <w:rsid w:val="00062542"/>
    <w:rsid w:val="00095547"/>
    <w:rsid w:val="000A2C60"/>
    <w:rsid w:val="000A4598"/>
    <w:rsid w:val="000B1CA0"/>
    <w:rsid w:val="000E5284"/>
    <w:rsid w:val="00100DD7"/>
    <w:rsid w:val="00114392"/>
    <w:rsid w:val="001153ED"/>
    <w:rsid w:val="0011540C"/>
    <w:rsid w:val="00122D97"/>
    <w:rsid w:val="00134562"/>
    <w:rsid w:val="00143651"/>
    <w:rsid w:val="00143699"/>
    <w:rsid w:val="00157BC9"/>
    <w:rsid w:val="00161898"/>
    <w:rsid w:val="00165583"/>
    <w:rsid w:val="001663A6"/>
    <w:rsid w:val="00166658"/>
    <w:rsid w:val="00170C7E"/>
    <w:rsid w:val="0019701F"/>
    <w:rsid w:val="001A1D40"/>
    <w:rsid w:val="001A4C53"/>
    <w:rsid w:val="001D6223"/>
    <w:rsid w:val="001D7C3B"/>
    <w:rsid w:val="001D7E2A"/>
    <w:rsid w:val="00213B9A"/>
    <w:rsid w:val="002168E4"/>
    <w:rsid w:val="002260B8"/>
    <w:rsid w:val="002268A2"/>
    <w:rsid w:val="002269C3"/>
    <w:rsid w:val="002418E5"/>
    <w:rsid w:val="00256B14"/>
    <w:rsid w:val="002611E7"/>
    <w:rsid w:val="0026657A"/>
    <w:rsid w:val="0026670F"/>
    <w:rsid w:val="00266BF5"/>
    <w:rsid w:val="00266BFC"/>
    <w:rsid w:val="0027469A"/>
    <w:rsid w:val="002831C6"/>
    <w:rsid w:val="00295D87"/>
    <w:rsid w:val="0029667F"/>
    <w:rsid w:val="002A3F96"/>
    <w:rsid w:val="002A7DAD"/>
    <w:rsid w:val="002B7F67"/>
    <w:rsid w:val="002C0612"/>
    <w:rsid w:val="002C6B75"/>
    <w:rsid w:val="002D2D38"/>
    <w:rsid w:val="002E1848"/>
    <w:rsid w:val="002E7E04"/>
    <w:rsid w:val="002F424A"/>
    <w:rsid w:val="0030319D"/>
    <w:rsid w:val="003046B1"/>
    <w:rsid w:val="00315CE5"/>
    <w:rsid w:val="00324DC1"/>
    <w:rsid w:val="003261EF"/>
    <w:rsid w:val="0032661D"/>
    <w:rsid w:val="003528D8"/>
    <w:rsid w:val="00381FD1"/>
    <w:rsid w:val="0038772D"/>
    <w:rsid w:val="00391614"/>
    <w:rsid w:val="0039284E"/>
    <w:rsid w:val="003A0C3A"/>
    <w:rsid w:val="003A62CF"/>
    <w:rsid w:val="003B02BB"/>
    <w:rsid w:val="003B21A4"/>
    <w:rsid w:val="003F17A7"/>
    <w:rsid w:val="003F55AD"/>
    <w:rsid w:val="00400639"/>
    <w:rsid w:val="00407AAE"/>
    <w:rsid w:val="004151AD"/>
    <w:rsid w:val="004315BD"/>
    <w:rsid w:val="00434303"/>
    <w:rsid w:val="004349B5"/>
    <w:rsid w:val="00443FF9"/>
    <w:rsid w:val="00445FB6"/>
    <w:rsid w:val="00457451"/>
    <w:rsid w:val="00475F72"/>
    <w:rsid w:val="00480273"/>
    <w:rsid w:val="00481CE8"/>
    <w:rsid w:val="0049432B"/>
    <w:rsid w:val="004C6C5D"/>
    <w:rsid w:val="004D0858"/>
    <w:rsid w:val="004E583C"/>
    <w:rsid w:val="004F10A2"/>
    <w:rsid w:val="004F7FB4"/>
    <w:rsid w:val="005005EC"/>
    <w:rsid w:val="00513542"/>
    <w:rsid w:val="00521155"/>
    <w:rsid w:val="00525596"/>
    <w:rsid w:val="00541421"/>
    <w:rsid w:val="00547EDD"/>
    <w:rsid w:val="00562BF0"/>
    <w:rsid w:val="0056425B"/>
    <w:rsid w:val="00577AB1"/>
    <w:rsid w:val="00587D8D"/>
    <w:rsid w:val="005A4B92"/>
    <w:rsid w:val="005A5D8F"/>
    <w:rsid w:val="005B44B5"/>
    <w:rsid w:val="005C45C3"/>
    <w:rsid w:val="005E55C3"/>
    <w:rsid w:val="005E67B1"/>
    <w:rsid w:val="005E7F23"/>
    <w:rsid w:val="005F042A"/>
    <w:rsid w:val="005F1678"/>
    <w:rsid w:val="005F6A97"/>
    <w:rsid w:val="005F7DC2"/>
    <w:rsid w:val="00632565"/>
    <w:rsid w:val="00633747"/>
    <w:rsid w:val="00635D06"/>
    <w:rsid w:val="00644367"/>
    <w:rsid w:val="006523FF"/>
    <w:rsid w:val="00664CE6"/>
    <w:rsid w:val="0069044C"/>
    <w:rsid w:val="006C3026"/>
    <w:rsid w:val="006D05EA"/>
    <w:rsid w:val="006D6486"/>
    <w:rsid w:val="006E003A"/>
    <w:rsid w:val="006E349B"/>
    <w:rsid w:val="006E4CD7"/>
    <w:rsid w:val="006F01EF"/>
    <w:rsid w:val="006F1E60"/>
    <w:rsid w:val="00700D2F"/>
    <w:rsid w:val="007042B0"/>
    <w:rsid w:val="00722C16"/>
    <w:rsid w:val="00732EAB"/>
    <w:rsid w:val="00736F32"/>
    <w:rsid w:val="00741021"/>
    <w:rsid w:val="007442FB"/>
    <w:rsid w:val="00747E26"/>
    <w:rsid w:val="00752F2D"/>
    <w:rsid w:val="007648DF"/>
    <w:rsid w:val="007801B9"/>
    <w:rsid w:val="007B1496"/>
    <w:rsid w:val="007B5E78"/>
    <w:rsid w:val="007C4372"/>
    <w:rsid w:val="007D1510"/>
    <w:rsid w:val="007E2AF3"/>
    <w:rsid w:val="007E2CEA"/>
    <w:rsid w:val="007E2ED2"/>
    <w:rsid w:val="007E3C7C"/>
    <w:rsid w:val="007F0EFC"/>
    <w:rsid w:val="008072D1"/>
    <w:rsid w:val="00823B5E"/>
    <w:rsid w:val="00840484"/>
    <w:rsid w:val="0084494A"/>
    <w:rsid w:val="00846C22"/>
    <w:rsid w:val="008610A3"/>
    <w:rsid w:val="008621EC"/>
    <w:rsid w:val="00867AD8"/>
    <w:rsid w:val="008779D4"/>
    <w:rsid w:val="00884491"/>
    <w:rsid w:val="008874FB"/>
    <w:rsid w:val="008C48BD"/>
    <w:rsid w:val="008C6220"/>
    <w:rsid w:val="008D4226"/>
    <w:rsid w:val="008D6E01"/>
    <w:rsid w:val="008D7CAB"/>
    <w:rsid w:val="008E0B83"/>
    <w:rsid w:val="008E5641"/>
    <w:rsid w:val="00900D9B"/>
    <w:rsid w:val="009106DA"/>
    <w:rsid w:val="009129A4"/>
    <w:rsid w:val="00912CF9"/>
    <w:rsid w:val="0091307D"/>
    <w:rsid w:val="00925875"/>
    <w:rsid w:val="009279D8"/>
    <w:rsid w:val="0093135E"/>
    <w:rsid w:val="00940E3C"/>
    <w:rsid w:val="00942669"/>
    <w:rsid w:val="0094465C"/>
    <w:rsid w:val="009507A2"/>
    <w:rsid w:val="009670F9"/>
    <w:rsid w:val="009671D3"/>
    <w:rsid w:val="00982700"/>
    <w:rsid w:val="00990BF8"/>
    <w:rsid w:val="009A0191"/>
    <w:rsid w:val="009B6E3E"/>
    <w:rsid w:val="009C06E9"/>
    <w:rsid w:val="009C3DAD"/>
    <w:rsid w:val="009C40BB"/>
    <w:rsid w:val="009D27B0"/>
    <w:rsid w:val="009E6275"/>
    <w:rsid w:val="00A311B4"/>
    <w:rsid w:val="00A31B68"/>
    <w:rsid w:val="00A35131"/>
    <w:rsid w:val="00A37E7D"/>
    <w:rsid w:val="00A42DF2"/>
    <w:rsid w:val="00A46B35"/>
    <w:rsid w:val="00A6050C"/>
    <w:rsid w:val="00A62A63"/>
    <w:rsid w:val="00A85FAE"/>
    <w:rsid w:val="00A93F82"/>
    <w:rsid w:val="00AA0B6D"/>
    <w:rsid w:val="00AA3700"/>
    <w:rsid w:val="00AA43E3"/>
    <w:rsid w:val="00AB3BB1"/>
    <w:rsid w:val="00AB7D91"/>
    <w:rsid w:val="00AE32A7"/>
    <w:rsid w:val="00AE7702"/>
    <w:rsid w:val="00AF68E2"/>
    <w:rsid w:val="00B0260D"/>
    <w:rsid w:val="00B07BD0"/>
    <w:rsid w:val="00B20EF4"/>
    <w:rsid w:val="00B4005F"/>
    <w:rsid w:val="00B4516E"/>
    <w:rsid w:val="00B50164"/>
    <w:rsid w:val="00B50334"/>
    <w:rsid w:val="00B54BA4"/>
    <w:rsid w:val="00B64108"/>
    <w:rsid w:val="00B7565E"/>
    <w:rsid w:val="00BA4558"/>
    <w:rsid w:val="00BA6D16"/>
    <w:rsid w:val="00BC4992"/>
    <w:rsid w:val="00BD596B"/>
    <w:rsid w:val="00BE719C"/>
    <w:rsid w:val="00C357C4"/>
    <w:rsid w:val="00C36975"/>
    <w:rsid w:val="00C44C9D"/>
    <w:rsid w:val="00C47500"/>
    <w:rsid w:val="00C644FB"/>
    <w:rsid w:val="00C70788"/>
    <w:rsid w:val="00C73B9A"/>
    <w:rsid w:val="00C81444"/>
    <w:rsid w:val="00C95F19"/>
    <w:rsid w:val="00CB0673"/>
    <w:rsid w:val="00CB1BF2"/>
    <w:rsid w:val="00CC6BFE"/>
    <w:rsid w:val="00CD2462"/>
    <w:rsid w:val="00CE5667"/>
    <w:rsid w:val="00CF4DC0"/>
    <w:rsid w:val="00CF5913"/>
    <w:rsid w:val="00D03E90"/>
    <w:rsid w:val="00D123DF"/>
    <w:rsid w:val="00D16176"/>
    <w:rsid w:val="00D16379"/>
    <w:rsid w:val="00D33440"/>
    <w:rsid w:val="00D35AB2"/>
    <w:rsid w:val="00D5653D"/>
    <w:rsid w:val="00D573D3"/>
    <w:rsid w:val="00D923B1"/>
    <w:rsid w:val="00D9434E"/>
    <w:rsid w:val="00DB168C"/>
    <w:rsid w:val="00DC062D"/>
    <w:rsid w:val="00DC6A28"/>
    <w:rsid w:val="00DD6979"/>
    <w:rsid w:val="00DE3E1A"/>
    <w:rsid w:val="00E029F8"/>
    <w:rsid w:val="00E05701"/>
    <w:rsid w:val="00E1685E"/>
    <w:rsid w:val="00E21501"/>
    <w:rsid w:val="00E33373"/>
    <w:rsid w:val="00E367D9"/>
    <w:rsid w:val="00E37F77"/>
    <w:rsid w:val="00E40548"/>
    <w:rsid w:val="00E529FB"/>
    <w:rsid w:val="00E53F44"/>
    <w:rsid w:val="00E61040"/>
    <w:rsid w:val="00E6162C"/>
    <w:rsid w:val="00E62CA0"/>
    <w:rsid w:val="00E92D29"/>
    <w:rsid w:val="00E96FF1"/>
    <w:rsid w:val="00EE1B3B"/>
    <w:rsid w:val="00EE2CC8"/>
    <w:rsid w:val="00EE3B77"/>
    <w:rsid w:val="00EF42A2"/>
    <w:rsid w:val="00F20004"/>
    <w:rsid w:val="00F25A95"/>
    <w:rsid w:val="00F46913"/>
    <w:rsid w:val="00F518E8"/>
    <w:rsid w:val="00F55F62"/>
    <w:rsid w:val="00F568B6"/>
    <w:rsid w:val="00F63122"/>
    <w:rsid w:val="00F73339"/>
    <w:rsid w:val="00F7520C"/>
    <w:rsid w:val="00F81FD5"/>
    <w:rsid w:val="00F864E1"/>
    <w:rsid w:val="00FB0EAC"/>
    <w:rsid w:val="00FC430F"/>
    <w:rsid w:val="00FE5BC5"/>
    <w:rsid w:val="00FF12D1"/>
    <w:rsid w:val="00FF1F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085348E"/>
  <w15:chartTrackingRefBased/>
  <w15:docId w15:val="{25165D82-0563-694F-A4AB-B3739D74E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de-DE"/>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A5D8F"/>
    <w:pPr>
      <w:keepLines/>
      <w:spacing w:after="220" w:line="360" w:lineRule="auto"/>
    </w:pPr>
    <w:rPr>
      <w:rFonts w:ascii="Arial" w:hAnsi="Arial"/>
      <w:sz w:val="22"/>
      <w:szCs w:val="22"/>
    </w:rPr>
  </w:style>
  <w:style w:type="paragraph" w:styleId="berschrift1">
    <w:name w:val="heading 1"/>
    <w:basedOn w:val="Standard"/>
    <w:next w:val="Standard"/>
    <w:link w:val="berschrift1Zchn"/>
    <w:autoRedefine/>
    <w:uiPriority w:val="9"/>
    <w:rsid w:val="007B5E78"/>
    <w:pPr>
      <w:keepNext/>
      <w:spacing w:after="360" w:line="240" w:lineRule="auto"/>
      <w:outlineLvl w:val="0"/>
    </w:pPr>
    <w:rPr>
      <w:rFonts w:eastAsia="Times New Roman"/>
      <w:b/>
      <w:bCs/>
      <w:kern w:val="32"/>
      <w:sz w:val="36"/>
      <w:szCs w:val="32"/>
    </w:rPr>
  </w:style>
  <w:style w:type="paragraph" w:styleId="berschrift2">
    <w:name w:val="heading 2"/>
    <w:basedOn w:val="berschrift1"/>
    <w:next w:val="Standard"/>
    <w:link w:val="berschrift2Zchn"/>
    <w:autoRedefine/>
    <w:uiPriority w:val="9"/>
    <w:unhideWhenUsed/>
    <w:rsid w:val="002418E5"/>
    <w:pPr>
      <w:numPr>
        <w:ilvl w:val="1"/>
      </w:numPr>
      <w:contextualSpacing/>
      <w:outlineLvl w:val="1"/>
    </w:pPr>
    <w:rPr>
      <w:bCs w:val="0"/>
      <w:iCs/>
      <w:szCs w:val="28"/>
    </w:rPr>
  </w:style>
  <w:style w:type="paragraph" w:styleId="berschrift3">
    <w:name w:val="heading 3"/>
    <w:basedOn w:val="berschrift2"/>
    <w:next w:val="Standard"/>
    <w:link w:val="berschrift3Zchn"/>
    <w:autoRedefine/>
    <w:uiPriority w:val="9"/>
    <w:unhideWhenUsed/>
    <w:rsid w:val="002418E5"/>
    <w:pPr>
      <w:numPr>
        <w:ilvl w:val="2"/>
      </w:numPr>
      <w:outlineLvl w:val="2"/>
    </w:pPr>
    <w:rPr>
      <w:bCs/>
      <w:szCs w:val="26"/>
    </w:rPr>
  </w:style>
  <w:style w:type="paragraph" w:styleId="berschrift4">
    <w:name w:val="heading 4"/>
    <w:basedOn w:val="berschrift3"/>
    <w:next w:val="Standard"/>
    <w:link w:val="berschrift4Zchn"/>
    <w:autoRedefine/>
    <w:uiPriority w:val="9"/>
    <w:unhideWhenUsed/>
    <w:rsid w:val="002418E5"/>
    <w:pPr>
      <w:numPr>
        <w:ilvl w:val="3"/>
      </w:numPr>
      <w:tabs>
        <w:tab w:val="left" w:pos="284"/>
      </w:tabs>
      <w:outlineLvl w:val="3"/>
    </w:pPr>
    <w:rPr>
      <w:bCs w:val="0"/>
      <w:szCs w:val="28"/>
    </w:rPr>
  </w:style>
  <w:style w:type="paragraph" w:styleId="berschrift5">
    <w:name w:val="heading 5"/>
    <w:basedOn w:val="berschrift4"/>
    <w:next w:val="Standard"/>
    <w:link w:val="berschrift5Zchn"/>
    <w:autoRedefine/>
    <w:uiPriority w:val="9"/>
    <w:unhideWhenUsed/>
    <w:rsid w:val="002418E5"/>
    <w:pPr>
      <w:numPr>
        <w:ilvl w:val="4"/>
      </w:numPr>
      <w:outlineLvl w:val="4"/>
    </w:pPr>
    <w:rPr>
      <w:bCs/>
      <w:i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7B5E78"/>
    <w:rPr>
      <w:rFonts w:ascii="Arial" w:eastAsia="Times New Roman" w:hAnsi="Arial" w:cs="Times New Roman"/>
      <w:b/>
      <w:bCs/>
      <w:kern w:val="32"/>
      <w:sz w:val="36"/>
      <w:szCs w:val="32"/>
    </w:rPr>
  </w:style>
  <w:style w:type="character" w:customStyle="1" w:styleId="berschrift2Zchn">
    <w:name w:val="Überschrift 2 Zchn"/>
    <w:link w:val="berschrift2"/>
    <w:uiPriority w:val="9"/>
    <w:rsid w:val="002418E5"/>
    <w:rPr>
      <w:rFonts w:ascii="Arial" w:eastAsia="Times New Roman" w:hAnsi="Arial" w:cs="Times New Roman"/>
      <w:b/>
      <w:iCs/>
      <w:kern w:val="32"/>
      <w:szCs w:val="28"/>
    </w:rPr>
  </w:style>
  <w:style w:type="character" w:customStyle="1" w:styleId="berschrift3Zchn">
    <w:name w:val="Überschrift 3 Zchn"/>
    <w:link w:val="berschrift3"/>
    <w:uiPriority w:val="9"/>
    <w:rsid w:val="002418E5"/>
    <w:rPr>
      <w:rFonts w:ascii="Arial" w:eastAsia="Times New Roman" w:hAnsi="Arial" w:cs="Times New Roman"/>
      <w:b/>
      <w:bCs/>
      <w:iCs/>
      <w:kern w:val="32"/>
      <w:szCs w:val="26"/>
    </w:rPr>
  </w:style>
  <w:style w:type="character" w:customStyle="1" w:styleId="berschrift4Zchn">
    <w:name w:val="Überschrift 4 Zchn"/>
    <w:link w:val="berschrift4"/>
    <w:uiPriority w:val="9"/>
    <w:rsid w:val="002418E5"/>
    <w:rPr>
      <w:rFonts w:ascii="Arial" w:eastAsia="Times New Roman" w:hAnsi="Arial" w:cs="Times New Roman"/>
      <w:b/>
      <w:iCs/>
      <w:kern w:val="32"/>
      <w:szCs w:val="28"/>
    </w:rPr>
  </w:style>
  <w:style w:type="character" w:customStyle="1" w:styleId="berschrift5Zchn">
    <w:name w:val="Überschrift 5 Zchn"/>
    <w:link w:val="berschrift5"/>
    <w:uiPriority w:val="9"/>
    <w:rsid w:val="002418E5"/>
    <w:rPr>
      <w:rFonts w:ascii="Arial" w:eastAsia="Times New Roman" w:hAnsi="Arial" w:cs="Times New Roman"/>
      <w:b/>
      <w:bCs/>
      <w:kern w:val="32"/>
      <w:szCs w:val="26"/>
    </w:rPr>
  </w:style>
  <w:style w:type="paragraph" w:styleId="Sprechblasentext">
    <w:name w:val="Balloon Text"/>
    <w:basedOn w:val="Standard"/>
    <w:link w:val="SprechblasentextZchn"/>
    <w:uiPriority w:val="99"/>
    <w:semiHidden/>
    <w:unhideWhenUsed/>
    <w:rsid w:val="006E4CD7"/>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6E4CD7"/>
    <w:rPr>
      <w:rFonts w:ascii="Segoe UI" w:hAnsi="Segoe UI" w:cs="Segoe UI"/>
      <w:sz w:val="18"/>
      <w:szCs w:val="18"/>
    </w:rPr>
  </w:style>
  <w:style w:type="paragraph" w:customStyle="1" w:styleId="05-Boilerplate">
    <w:name w:val="05-Boilerplate"/>
    <w:basedOn w:val="Standard"/>
    <w:qFormat/>
    <w:rsid w:val="009507A2"/>
    <w:pPr>
      <w:spacing w:before="220" w:line="240" w:lineRule="auto"/>
    </w:pPr>
    <w:rPr>
      <w:sz w:val="20"/>
      <w:szCs w:val="24"/>
    </w:rPr>
  </w:style>
  <w:style w:type="character" w:styleId="Kommentarzeichen">
    <w:name w:val="annotation reference"/>
    <w:uiPriority w:val="99"/>
    <w:semiHidden/>
    <w:unhideWhenUsed/>
    <w:rsid w:val="006E4CD7"/>
    <w:rPr>
      <w:sz w:val="16"/>
      <w:szCs w:val="16"/>
    </w:rPr>
  </w:style>
  <w:style w:type="paragraph" w:styleId="Kommentartext">
    <w:name w:val="annotation text"/>
    <w:basedOn w:val="Standard"/>
    <w:link w:val="KommentartextZchn"/>
    <w:uiPriority w:val="99"/>
    <w:semiHidden/>
    <w:unhideWhenUsed/>
    <w:rsid w:val="006E4CD7"/>
    <w:pPr>
      <w:spacing w:line="240" w:lineRule="auto"/>
    </w:pPr>
    <w:rPr>
      <w:sz w:val="20"/>
      <w:szCs w:val="20"/>
    </w:rPr>
  </w:style>
  <w:style w:type="character" w:customStyle="1" w:styleId="KommentartextZchn">
    <w:name w:val="Kommentartext Zchn"/>
    <w:link w:val="Kommentartext"/>
    <w:uiPriority w:val="99"/>
    <w:semiHidden/>
    <w:rsid w:val="006E4CD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6E4CD7"/>
    <w:rPr>
      <w:b/>
      <w:bCs/>
    </w:rPr>
  </w:style>
  <w:style w:type="character" w:customStyle="1" w:styleId="KommentarthemaZchn">
    <w:name w:val="Kommentarthema Zchn"/>
    <w:link w:val="Kommentarthema"/>
    <w:uiPriority w:val="99"/>
    <w:semiHidden/>
    <w:rsid w:val="006E4CD7"/>
    <w:rPr>
      <w:rFonts w:ascii="Arial" w:hAnsi="Arial"/>
      <w:b/>
      <w:bCs/>
      <w:sz w:val="20"/>
      <w:szCs w:val="20"/>
    </w:rPr>
  </w:style>
  <w:style w:type="paragraph" w:styleId="Fuzeile">
    <w:name w:val="footer"/>
    <w:basedOn w:val="Standard"/>
    <w:link w:val="FuzeileZchn"/>
    <w:uiPriority w:val="99"/>
    <w:unhideWhenUsed/>
    <w:rsid w:val="006E4CD7"/>
    <w:pPr>
      <w:tabs>
        <w:tab w:val="center" w:pos="4536"/>
        <w:tab w:val="right" w:pos="9072"/>
      </w:tabs>
      <w:spacing w:after="0" w:line="240" w:lineRule="auto"/>
    </w:pPr>
  </w:style>
  <w:style w:type="character" w:customStyle="1" w:styleId="FuzeileZchn">
    <w:name w:val="Fußzeile Zchn"/>
    <w:link w:val="Fuzeile"/>
    <w:uiPriority w:val="99"/>
    <w:rsid w:val="006E4CD7"/>
    <w:rPr>
      <w:rFonts w:ascii="Arial" w:hAnsi="Arial"/>
    </w:rPr>
  </w:style>
  <w:style w:type="paragraph" w:customStyle="1" w:styleId="09-Footer">
    <w:name w:val="09-Footer"/>
    <w:basedOn w:val="Fuzeile"/>
    <w:qFormat/>
    <w:rsid w:val="006E4CD7"/>
    <w:pPr>
      <w:tabs>
        <w:tab w:val="clear" w:pos="9072"/>
        <w:tab w:val="right" w:pos="9639"/>
      </w:tabs>
      <w:spacing w:line="220" w:lineRule="exact"/>
    </w:pPr>
    <w:rPr>
      <w:bCs/>
      <w:sz w:val="18"/>
      <w:szCs w:val="24"/>
    </w:rPr>
  </w:style>
  <w:style w:type="paragraph" w:styleId="Kopfzeile">
    <w:name w:val="header"/>
    <w:basedOn w:val="Standard"/>
    <w:link w:val="KopfzeileZchn"/>
    <w:uiPriority w:val="99"/>
    <w:unhideWhenUsed/>
    <w:rsid w:val="006E4CD7"/>
    <w:pPr>
      <w:tabs>
        <w:tab w:val="center" w:pos="4536"/>
        <w:tab w:val="right" w:pos="9072"/>
      </w:tabs>
      <w:spacing w:after="0" w:line="240" w:lineRule="auto"/>
    </w:pPr>
  </w:style>
  <w:style w:type="character" w:customStyle="1" w:styleId="KopfzeileZchn">
    <w:name w:val="Kopfzeile Zchn"/>
    <w:link w:val="Kopfzeile"/>
    <w:uiPriority w:val="99"/>
    <w:rsid w:val="006E4CD7"/>
    <w:rPr>
      <w:rFonts w:ascii="Arial" w:hAnsi="Arial"/>
    </w:rPr>
  </w:style>
  <w:style w:type="paragraph" w:customStyle="1" w:styleId="08-SubheadContact">
    <w:name w:val="08-Subhead Contact"/>
    <w:basedOn w:val="Standard"/>
    <w:next w:val="Standard"/>
    <w:qFormat/>
    <w:rsid w:val="009C40BB"/>
    <w:pPr>
      <w:spacing w:before="480" w:after="0" w:line="240" w:lineRule="auto"/>
      <w:contextualSpacing/>
    </w:pPr>
    <w:rPr>
      <w:b/>
      <w:szCs w:val="24"/>
    </w:rPr>
  </w:style>
  <w:style w:type="paragraph" w:styleId="Listenabsatz">
    <w:name w:val="List Paragraph"/>
    <w:basedOn w:val="Standard"/>
    <w:uiPriority w:val="34"/>
    <w:qFormat/>
    <w:rsid w:val="006E4CD7"/>
    <w:pPr>
      <w:ind w:left="720"/>
      <w:contextualSpacing/>
    </w:pPr>
    <w:rPr>
      <w:szCs w:val="24"/>
    </w:rPr>
  </w:style>
  <w:style w:type="paragraph" w:customStyle="1" w:styleId="03-Text">
    <w:name w:val="03-Text"/>
    <w:basedOn w:val="Standard"/>
    <w:next w:val="Standard"/>
    <w:qFormat/>
    <w:rsid w:val="007D1510"/>
    <w:rPr>
      <w:szCs w:val="24"/>
    </w:rPr>
  </w:style>
  <w:style w:type="paragraph" w:customStyle="1" w:styleId="12-Title">
    <w:name w:val="12-Title"/>
    <w:basedOn w:val="Kopfzeile"/>
    <w:qFormat/>
    <w:rsid w:val="006E4CD7"/>
    <w:pPr>
      <w:jc w:val="right"/>
    </w:pPr>
    <w:rPr>
      <w:sz w:val="36"/>
      <w:szCs w:val="24"/>
    </w:rPr>
  </w:style>
  <w:style w:type="paragraph" w:styleId="KeinLeerraum">
    <w:name w:val="No Spacing"/>
    <w:uiPriority w:val="1"/>
    <w:rsid w:val="00E37F77"/>
    <w:pPr>
      <w:keepLines/>
    </w:pPr>
    <w:rPr>
      <w:rFonts w:ascii="Arial" w:hAnsi="Arial"/>
      <w:sz w:val="22"/>
      <w:szCs w:val="22"/>
    </w:rPr>
  </w:style>
  <w:style w:type="paragraph" w:customStyle="1" w:styleId="01-Headline">
    <w:name w:val="01-Headline"/>
    <w:basedOn w:val="berschrift1"/>
    <w:qFormat/>
    <w:rsid w:val="004E583C"/>
    <w:pPr>
      <w:spacing w:after="180"/>
    </w:pPr>
    <w:rPr>
      <w:rFonts w:eastAsia="Calibri"/>
      <w:noProof/>
      <w:szCs w:val="24"/>
    </w:rPr>
  </w:style>
  <w:style w:type="paragraph" w:customStyle="1" w:styleId="02-Bullet">
    <w:name w:val="02-Bullet"/>
    <w:basedOn w:val="03-Text"/>
    <w:qFormat/>
    <w:rsid w:val="00B64108"/>
    <w:pPr>
      <w:numPr>
        <w:numId w:val="7"/>
      </w:numPr>
      <w:spacing w:after="360" w:line="240" w:lineRule="auto"/>
      <w:ind w:left="340" w:hanging="340"/>
      <w:contextualSpacing/>
    </w:pPr>
    <w:rPr>
      <w:b/>
    </w:rPr>
  </w:style>
  <w:style w:type="paragraph" w:customStyle="1" w:styleId="04-Subhead">
    <w:name w:val="04-Subhead"/>
    <w:basedOn w:val="03-Text"/>
    <w:next w:val="03-Text"/>
    <w:qFormat/>
    <w:rsid w:val="009507A2"/>
    <w:pPr>
      <w:keepNext/>
      <w:spacing w:before="220" w:after="0"/>
      <w:contextualSpacing/>
    </w:pPr>
    <w:rPr>
      <w:b/>
    </w:rPr>
  </w:style>
  <w:style w:type="paragraph" w:customStyle="1" w:styleId="06-Contact">
    <w:name w:val="06-Contact"/>
    <w:basedOn w:val="03-Text"/>
    <w:qFormat/>
    <w:rsid w:val="00E40548"/>
    <w:pPr>
      <w:tabs>
        <w:tab w:val="left" w:pos="3402"/>
      </w:tabs>
      <w:spacing w:after="0" w:line="240" w:lineRule="auto"/>
      <w:contextualSpacing/>
    </w:pPr>
  </w:style>
  <w:style w:type="table" w:styleId="Tabellenraster">
    <w:name w:val="Table Grid"/>
    <w:basedOn w:val="NormaleTabelle"/>
    <w:uiPriority w:val="39"/>
    <w:rsid w:val="005F0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B4516E"/>
    <w:pPr>
      <w:keepLines w:val="0"/>
      <w:spacing w:before="100" w:beforeAutospacing="1" w:after="100" w:afterAutospacing="1" w:line="240" w:lineRule="auto"/>
    </w:pPr>
    <w:rPr>
      <w:rFonts w:ascii="Times New Roman" w:eastAsia="Times New Roman" w:hAnsi="Times New Roman"/>
      <w:sz w:val="24"/>
      <w:szCs w:val="24"/>
    </w:rPr>
  </w:style>
  <w:style w:type="paragraph" w:customStyle="1" w:styleId="11-Contact-Line">
    <w:name w:val="11-Contact-Line"/>
    <w:basedOn w:val="08-SubheadContact"/>
    <w:rsid w:val="009C40BB"/>
    <w:pPr>
      <w:spacing w:before="0"/>
    </w:pPr>
  </w:style>
  <w:style w:type="character" w:styleId="Hyperlink">
    <w:name w:val="Hyperlink"/>
    <w:uiPriority w:val="99"/>
    <w:unhideWhenUsed/>
    <w:rsid w:val="009C40BB"/>
    <w:rPr>
      <w:color w:val="0563C1"/>
      <w:u w:val="single"/>
    </w:rPr>
  </w:style>
  <w:style w:type="character" w:customStyle="1" w:styleId="NichtaufgelsteErwhnung1">
    <w:name w:val="Nicht aufgelöste Erwähnung1"/>
    <w:uiPriority w:val="99"/>
    <w:semiHidden/>
    <w:unhideWhenUsed/>
    <w:rsid w:val="009C40BB"/>
    <w:rPr>
      <w:color w:val="808080"/>
      <w:shd w:val="clear" w:color="auto" w:fill="E6E6E6"/>
    </w:rPr>
  </w:style>
  <w:style w:type="character" w:customStyle="1" w:styleId="NichtaufgelsteErwhnung2">
    <w:name w:val="Nicht aufgelöste Erwähnung2"/>
    <w:uiPriority w:val="99"/>
    <w:semiHidden/>
    <w:unhideWhenUsed/>
    <w:rsid w:val="00E40548"/>
    <w:rPr>
      <w:color w:val="605E5C"/>
      <w:shd w:val="clear" w:color="auto" w:fill="E1DFDD"/>
    </w:rPr>
  </w:style>
  <w:style w:type="paragraph" w:customStyle="1" w:styleId="07-Images">
    <w:name w:val="07-Images"/>
    <w:basedOn w:val="03-Text"/>
    <w:qFormat/>
    <w:rsid w:val="003B02BB"/>
    <w:pPr>
      <w:spacing w:after="120" w:line="240" w:lineRule="auto"/>
    </w:pPr>
  </w:style>
  <w:style w:type="paragraph" w:customStyle="1" w:styleId="10-FrameContents">
    <w:name w:val="10-Frame Contents"/>
    <w:basedOn w:val="Standard"/>
    <w:qFormat/>
    <w:rsid w:val="004C6C5D"/>
    <w:pPr>
      <w:spacing w:after="0" w:line="240" w:lineRule="auto"/>
    </w:pPr>
    <w:rPr>
      <w:sz w:val="18"/>
      <w:szCs w:val="24"/>
    </w:rPr>
  </w:style>
  <w:style w:type="paragraph" w:customStyle="1" w:styleId="00-EventOptional">
    <w:name w:val="00-Event Optional"/>
    <w:basedOn w:val="01-Headline"/>
    <w:qFormat/>
    <w:rsid w:val="00562BF0"/>
    <w:pPr>
      <w:spacing w:after="0"/>
    </w:pPr>
    <w:rPr>
      <w:sz w:val="22"/>
    </w:rPr>
  </w:style>
  <w:style w:type="paragraph" w:styleId="berarbeitung">
    <w:name w:val="Revision"/>
    <w:hidden/>
    <w:uiPriority w:val="99"/>
    <w:semiHidden/>
    <w:rsid w:val="00F568B6"/>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50734">
      <w:bodyDiv w:val="1"/>
      <w:marLeft w:val="0"/>
      <w:marRight w:val="0"/>
      <w:marTop w:val="0"/>
      <w:marBottom w:val="0"/>
      <w:divBdr>
        <w:top w:val="none" w:sz="0" w:space="0" w:color="auto"/>
        <w:left w:val="none" w:sz="0" w:space="0" w:color="auto"/>
        <w:bottom w:val="none" w:sz="0" w:space="0" w:color="auto"/>
        <w:right w:val="none" w:sz="0" w:space="0" w:color="auto"/>
      </w:divBdr>
    </w:div>
    <w:div w:id="380444401">
      <w:bodyDiv w:val="1"/>
      <w:marLeft w:val="0"/>
      <w:marRight w:val="0"/>
      <w:marTop w:val="0"/>
      <w:marBottom w:val="0"/>
      <w:divBdr>
        <w:top w:val="none" w:sz="0" w:space="0" w:color="auto"/>
        <w:left w:val="none" w:sz="0" w:space="0" w:color="auto"/>
        <w:bottom w:val="none" w:sz="0" w:space="0" w:color="auto"/>
        <w:right w:val="none" w:sz="0" w:space="0" w:color="auto"/>
      </w:divBdr>
      <w:divsChild>
        <w:div w:id="412046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261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60014">
      <w:bodyDiv w:val="1"/>
      <w:marLeft w:val="0"/>
      <w:marRight w:val="0"/>
      <w:marTop w:val="0"/>
      <w:marBottom w:val="0"/>
      <w:divBdr>
        <w:top w:val="none" w:sz="0" w:space="0" w:color="auto"/>
        <w:left w:val="none" w:sz="0" w:space="0" w:color="auto"/>
        <w:bottom w:val="none" w:sz="0" w:space="0" w:color="auto"/>
        <w:right w:val="none" w:sz="0" w:space="0" w:color="auto"/>
      </w:divBdr>
    </w:div>
    <w:div w:id="809791375">
      <w:bodyDiv w:val="1"/>
      <w:marLeft w:val="0"/>
      <w:marRight w:val="0"/>
      <w:marTop w:val="0"/>
      <w:marBottom w:val="0"/>
      <w:divBdr>
        <w:top w:val="none" w:sz="0" w:space="0" w:color="auto"/>
        <w:left w:val="none" w:sz="0" w:space="0" w:color="auto"/>
        <w:bottom w:val="none" w:sz="0" w:space="0" w:color="auto"/>
        <w:right w:val="none" w:sz="0" w:space="0" w:color="auto"/>
      </w:divBdr>
    </w:div>
    <w:div w:id="1109007008">
      <w:bodyDiv w:val="1"/>
      <w:marLeft w:val="0"/>
      <w:marRight w:val="0"/>
      <w:marTop w:val="0"/>
      <w:marBottom w:val="0"/>
      <w:divBdr>
        <w:top w:val="none" w:sz="0" w:space="0" w:color="auto"/>
        <w:left w:val="none" w:sz="0" w:space="0" w:color="auto"/>
        <w:bottom w:val="none" w:sz="0" w:space="0" w:color="auto"/>
        <w:right w:val="none" w:sz="0" w:space="0" w:color="auto"/>
      </w:divBdr>
    </w:div>
    <w:div w:id="1230504088">
      <w:bodyDiv w:val="1"/>
      <w:marLeft w:val="0"/>
      <w:marRight w:val="0"/>
      <w:marTop w:val="0"/>
      <w:marBottom w:val="0"/>
      <w:divBdr>
        <w:top w:val="none" w:sz="0" w:space="0" w:color="auto"/>
        <w:left w:val="none" w:sz="0" w:space="0" w:color="auto"/>
        <w:bottom w:val="none" w:sz="0" w:space="0" w:color="auto"/>
        <w:right w:val="none" w:sz="0" w:space="0" w:color="auto"/>
      </w:divBdr>
    </w:div>
    <w:div w:id="1611356952">
      <w:bodyDiv w:val="1"/>
      <w:marLeft w:val="0"/>
      <w:marRight w:val="0"/>
      <w:marTop w:val="0"/>
      <w:marBottom w:val="0"/>
      <w:divBdr>
        <w:top w:val="none" w:sz="0" w:space="0" w:color="auto"/>
        <w:left w:val="none" w:sz="0" w:space="0" w:color="auto"/>
        <w:bottom w:val="none" w:sz="0" w:space="0" w:color="auto"/>
        <w:right w:val="none" w:sz="0" w:space="0" w:color="auto"/>
      </w:divBdr>
    </w:div>
    <w:div w:id="1650087879">
      <w:bodyDiv w:val="1"/>
      <w:marLeft w:val="0"/>
      <w:marRight w:val="0"/>
      <w:marTop w:val="0"/>
      <w:marBottom w:val="0"/>
      <w:divBdr>
        <w:top w:val="none" w:sz="0" w:space="0" w:color="auto"/>
        <w:left w:val="none" w:sz="0" w:space="0" w:color="auto"/>
        <w:bottom w:val="none" w:sz="0" w:space="0" w:color="auto"/>
        <w:right w:val="none" w:sz="0" w:space="0" w:color="auto"/>
      </w:divBdr>
    </w:div>
    <w:div w:id="1774352116">
      <w:bodyDiv w:val="1"/>
      <w:marLeft w:val="0"/>
      <w:marRight w:val="0"/>
      <w:marTop w:val="0"/>
      <w:marBottom w:val="0"/>
      <w:divBdr>
        <w:top w:val="none" w:sz="0" w:space="0" w:color="auto"/>
        <w:left w:val="none" w:sz="0" w:space="0" w:color="auto"/>
        <w:bottom w:val="none" w:sz="0" w:space="0" w:color="auto"/>
        <w:right w:val="none" w:sz="0" w:space="0" w:color="auto"/>
      </w:divBdr>
      <w:divsChild>
        <w:div w:id="191831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638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cf12344-ea66-41f4-ba5c-c550b971466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A268084847B6439A581FDBA4AC8865" ma:contentTypeVersion="6" ma:contentTypeDescription="Create a new document." ma:contentTypeScope="" ma:versionID="9cea61a51b16dcae63e00e4955347545">
  <xsd:schema xmlns:xsd="http://www.w3.org/2001/XMLSchema" xmlns:xs="http://www.w3.org/2001/XMLSchema" xmlns:p="http://schemas.microsoft.com/office/2006/metadata/properties" xmlns:ns2="3a708ce1-3b6f-45e0-86d7-c333bb63233b" xmlns:ns3="0cf12344-ea66-41f4-ba5c-c550b971466f" targetNamespace="http://schemas.microsoft.com/office/2006/metadata/properties" ma:root="true" ma:fieldsID="b8ae67abc19c8aa833f7ed008f149c12" ns2:_="" ns3:_="">
    <xsd:import namespace="3a708ce1-3b6f-45e0-86d7-c333bb63233b"/>
    <xsd:import namespace="0cf12344-ea66-41f4-ba5c-c550b97146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08ce1-3b6f-45e0-86d7-c333bb6323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f12344-ea66-41f4-ba5c-c550b97146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5FE4E-1BC2-40BC-B1EF-09C452519ED4}">
  <ds:schemaRefs>
    <ds:schemaRef ds:uri="http://schemas.microsoft.com/sharepoint/v3/contenttype/forms"/>
  </ds:schemaRefs>
</ds:datastoreItem>
</file>

<file path=customXml/itemProps2.xml><?xml version="1.0" encoding="utf-8"?>
<ds:datastoreItem xmlns:ds="http://schemas.openxmlformats.org/officeDocument/2006/customXml" ds:itemID="{BF16ED6C-F8E2-45FB-91A4-B39705F3342D}">
  <ds:schemaRefs>
    <ds:schemaRef ds:uri="http://purl.org/dc/dcmitype/"/>
    <ds:schemaRef ds:uri="http://schemas.microsoft.com/office/2006/documentManagement/types"/>
    <ds:schemaRef ds:uri="0cf12344-ea66-41f4-ba5c-c550b971466f"/>
    <ds:schemaRef ds:uri="http://purl.org/dc/elements/1.1/"/>
    <ds:schemaRef ds:uri="http://schemas.microsoft.com/office/2006/metadata/properties"/>
    <ds:schemaRef ds:uri="3a708ce1-3b6f-45e0-86d7-c333bb63233b"/>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734E6E7-5F04-44B5-9DEE-48C942319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08ce1-3b6f-45e0-86d7-c333bb63233b"/>
    <ds:schemaRef ds:uri="0cf12344-ea66-41f4-ba5c-c550b9714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DAF3A0-7483-4F41-9594-311CBA72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658</Words>
  <Characters>4149</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4798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Svea Balke</dc:creator>
  <cp:keywords/>
  <dc:description/>
  <cp:lastModifiedBy>Toepfer, Mario</cp:lastModifiedBy>
  <cp:revision>8</cp:revision>
  <cp:lastPrinted>2022-06-30T12:05:00Z</cp:lastPrinted>
  <dcterms:created xsi:type="dcterms:W3CDTF">2022-06-30T08:28:00Z</dcterms:created>
  <dcterms:modified xsi:type="dcterms:W3CDTF">2022-06-30T12:05:00Z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0x01010024A268084847B6439A581FDBA4AC8865</vt:lpwstr>
  </property>
  <property fmtid="{D5CDD505-2E9C-101B-9397-08002B2CF9AE}" pid="3" name="Order">
    <vt:i4>7400</vt:i4>
  </property>
  <property fmtid="{D5CDD505-2E9C-101B-9397-08002B2CF9AE}" pid="4" name="GUID">
    <vt:lpwstr>43dad810-f43c-48d7-b264-69e6f4fdb942</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MSIP_Label_6006a9c5-d130-408c-bc8e-3b5ecdb17aa0_Enabled">
    <vt:lpwstr>true</vt:lpwstr>
  </property>
  <property fmtid="{D5CDD505-2E9C-101B-9397-08002B2CF9AE}" pid="12" name="MSIP_Label_6006a9c5-d130-408c-bc8e-3b5ecdb17aa0_SetDate">
    <vt:lpwstr>2022-06-28T11:57:16Z</vt:lpwstr>
  </property>
  <property fmtid="{D5CDD505-2E9C-101B-9397-08002B2CF9AE}" pid="13" name="MSIP_Label_6006a9c5-d130-408c-bc8e-3b5ecdb17aa0_Method">
    <vt:lpwstr>Standard</vt:lpwstr>
  </property>
  <property fmtid="{D5CDD505-2E9C-101B-9397-08002B2CF9AE}" pid="14" name="MSIP_Label_6006a9c5-d130-408c-bc8e-3b5ecdb17aa0_Name">
    <vt:lpwstr>Recipients Have Full Control​</vt:lpwstr>
  </property>
  <property fmtid="{D5CDD505-2E9C-101B-9397-08002B2CF9AE}" pid="15" name="MSIP_Label_6006a9c5-d130-408c-bc8e-3b5ecdb17aa0_SiteId">
    <vt:lpwstr>8d4b558f-7b2e-40ba-ad1f-e04d79e6265a</vt:lpwstr>
  </property>
  <property fmtid="{D5CDD505-2E9C-101B-9397-08002B2CF9AE}" pid="16" name="MSIP_Label_6006a9c5-d130-408c-bc8e-3b5ecdb17aa0_ActionId">
    <vt:lpwstr>9ad4398d-62d9-4a4e-a24c-6b50431854de</vt:lpwstr>
  </property>
  <property fmtid="{D5CDD505-2E9C-101B-9397-08002B2CF9AE}" pid="17" name="MSIP_Label_6006a9c5-d130-408c-bc8e-3b5ecdb17aa0_ContentBits">
    <vt:lpwstr>2</vt:lpwstr>
  </property>
</Properties>
</file>