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9709" w14:textId="1409EE10" w:rsidR="005A5D8F" w:rsidRDefault="005A5D8F" w:rsidP="00E37F77">
      <w:pPr>
        <w:pStyle w:val="KeinLeerraum"/>
        <w:sectPr w:rsidR="005A5D8F" w:rsidSect="002E1056">
          <w:headerReference w:type="default" r:id="rId10"/>
          <w:footerReference w:type="default" r:id="rId11"/>
          <w:pgSz w:w="11906" w:h="16838"/>
          <w:pgMar w:top="3119" w:right="851" w:bottom="1134" w:left="1418" w:header="709" w:footer="454" w:gutter="0"/>
          <w:cols w:space="708"/>
          <w:docGrid w:linePitch="360"/>
        </w:sectPr>
      </w:pPr>
      <w:r>
        <w:rPr>
          <w:noProof/>
          <w:lang w:val="de-DE" w:eastAsia="de-DE"/>
        </w:rPr>
        <mc:AlternateContent>
          <mc:Choice Requires="wps">
            <w:drawing>
              <wp:anchor distT="0" distB="0" distL="114300" distR="114300" simplePos="0" relativeHeight="251661312" behindDoc="0" locked="0" layoutInCell="1" allowOverlap="1" wp14:anchorId="332C1CAD" wp14:editId="3E54FA08">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2F4D1F19" w14:textId="77777777" w:rsidR="00C76C5F" w:rsidRDefault="00C76C5F" w:rsidP="005A5D8F">
                            <w:pPr>
                              <w:pStyle w:val="TitelC"/>
                              <w:rPr>
                                <w:sz w:val="22"/>
                                <w:szCs w:val="22"/>
                              </w:rPr>
                            </w:pPr>
                          </w:p>
                          <w:p w14:paraId="3CAEE058" w14:textId="77777777" w:rsidR="00C76C5F" w:rsidRDefault="00C76C5F"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6F3D0E2B"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rsidR="00903A9A" w:rsidRDefault="00903A9A" w:rsidP="005A5D8F">
                      <w:pPr>
                        <w:pStyle w:val="TitelC"/>
                        <w:rPr>
                          <w:sz w:val="22"/>
                          <w:szCs w:val="22"/>
                        </w:rPr>
                      </w:pPr>
                    </w:p>
                    <w:p w:rsidR="00903A9A" w:rsidRDefault="00903A9A" w:rsidP="005A5D8F">
                      <w:pPr>
                        <w:pStyle w:val="TitelC"/>
                      </w:pPr>
                      <w:r>
                        <w:t xml:space="preserve">Press Release</w:t>
                      </w:r>
                      <w:r>
                        <w:br/>
                      </w:r>
                    </w:p>
                  </w:txbxContent>
                </v:textbox>
                <w10:wrap anchorx="page" anchory="page"/>
              </v:shape>
            </w:pict>
          </mc:Fallback>
        </mc:AlternateContent>
      </w:r>
    </w:p>
    <w:p w14:paraId="7B721A65" w14:textId="77777777" w:rsidR="005A5D8F" w:rsidRPr="00216088" w:rsidRDefault="005A5D8F" w:rsidP="005A5D8F">
      <w:pPr>
        <w:spacing w:after="0" w:line="240" w:lineRule="auto"/>
        <w:rPr>
          <w:rFonts w:eastAsia="Times New Roman" w:cs="Times New Roman"/>
          <w:b/>
          <w:bCs/>
          <w:position w:val="8"/>
          <w:sz w:val="36"/>
          <w:szCs w:val="28"/>
        </w:rPr>
      </w:pPr>
      <w:r>
        <w:rPr>
          <w:noProof/>
          <w:lang w:val="de-DE" w:eastAsia="de-DE"/>
        </w:rPr>
        <mc:AlternateContent>
          <mc:Choice Requires="wps">
            <w:drawing>
              <wp:anchor distT="4294967292" distB="4294967292" distL="114300" distR="114300" simplePos="0" relativeHeight="251659264" behindDoc="0" locked="0" layoutInCell="1" allowOverlap="1" wp14:anchorId="5D08CEEF" wp14:editId="35F79259">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E22EFAC"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Pr>
          <w:noProof/>
          <w:lang w:val="de-DE" w:eastAsia="de-DE"/>
        </w:rPr>
        <mc:AlternateContent>
          <mc:Choice Requires="wps">
            <w:drawing>
              <wp:anchor distT="4294967292" distB="4294967292" distL="114300" distR="114300" simplePos="0" relativeHeight="251660288" behindDoc="0" locked="0" layoutInCell="1" allowOverlap="1" wp14:anchorId="75B62CE8" wp14:editId="68E5B28B">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C5D42F"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Pr>
          <w:b/>
          <w:bCs/>
          <w:sz w:val="36"/>
          <w:szCs w:val="28"/>
        </w:rPr>
        <w:t xml:space="preserve">Continental Supports Hyperloop Technology as a Logistics Solution of the Future </w:t>
      </w:r>
    </w:p>
    <w:p w14:paraId="636B84B5" w14:textId="77777777" w:rsidR="005A5D8F" w:rsidRPr="00216088" w:rsidRDefault="005A5D8F" w:rsidP="005A5D8F">
      <w:pPr>
        <w:spacing w:after="0" w:line="276" w:lineRule="auto"/>
        <w:rPr>
          <w:rFonts w:eastAsia="Calibri" w:cs="Times New Roman"/>
          <w:b/>
          <w:bCs/>
          <w:szCs w:val="24"/>
          <w:lang w:eastAsia="de-DE"/>
        </w:rPr>
      </w:pPr>
    </w:p>
    <w:p w14:paraId="2ECF02E0" w14:textId="77777777" w:rsidR="00042EB4" w:rsidRDefault="002760BC" w:rsidP="00E4237C">
      <w:pPr>
        <w:numPr>
          <w:ilvl w:val="0"/>
          <w:numId w:val="6"/>
        </w:numPr>
        <w:tabs>
          <w:tab w:val="num" w:pos="284"/>
        </w:tabs>
        <w:spacing w:after="240" w:line="240" w:lineRule="auto"/>
        <w:ind w:left="284" w:right="-568" w:hanging="284"/>
        <w:contextualSpacing/>
        <w:rPr>
          <w:rFonts w:eastAsia="Calibri" w:cs="Arial"/>
          <w:b/>
          <w:bCs/>
          <w:iCs/>
        </w:rPr>
      </w:pPr>
      <w:r>
        <w:rPr>
          <w:b/>
          <w:bCs/>
          <w:iCs/>
        </w:rPr>
        <w:t xml:space="preserve">New mobility concepts: sustainable, fast and cost-effective transport of goods possible via Hyperloop </w:t>
      </w:r>
    </w:p>
    <w:p w14:paraId="56AE0D29" w14:textId="77777777" w:rsidR="00BA217A" w:rsidRDefault="00BA217A" w:rsidP="00BA217A">
      <w:pPr>
        <w:numPr>
          <w:ilvl w:val="0"/>
          <w:numId w:val="6"/>
        </w:numPr>
        <w:tabs>
          <w:tab w:val="num" w:pos="284"/>
        </w:tabs>
        <w:spacing w:after="240" w:line="240" w:lineRule="auto"/>
        <w:ind w:left="284" w:right="-568" w:hanging="284"/>
        <w:contextualSpacing/>
        <w:rPr>
          <w:rFonts w:eastAsia="Calibri" w:cs="Arial"/>
          <w:b/>
          <w:bCs/>
          <w:iCs/>
        </w:rPr>
      </w:pPr>
      <w:r>
        <w:rPr>
          <w:b/>
          <w:bCs/>
          <w:iCs/>
        </w:rPr>
        <w:t>Collaboration with talented young people at the Emden/Leer University of Applied Sciences and the University of Oldenburg</w:t>
      </w:r>
    </w:p>
    <w:p w14:paraId="6E3BCA2A" w14:textId="04C3825F" w:rsidR="00732DB9" w:rsidRPr="00732DB9" w:rsidRDefault="00BB5E6B" w:rsidP="00BA217A">
      <w:pPr>
        <w:numPr>
          <w:ilvl w:val="0"/>
          <w:numId w:val="6"/>
        </w:numPr>
        <w:tabs>
          <w:tab w:val="num" w:pos="284"/>
        </w:tabs>
        <w:spacing w:after="240" w:line="240" w:lineRule="auto"/>
        <w:ind w:left="284" w:right="-568" w:hanging="284"/>
        <w:contextualSpacing/>
        <w:rPr>
          <w:rFonts w:eastAsia="Calibri" w:cs="Times New Roman"/>
          <w:b/>
          <w:szCs w:val="24"/>
        </w:rPr>
      </w:pPr>
      <w:r>
        <w:rPr>
          <w:b/>
          <w:szCs w:val="24"/>
        </w:rPr>
        <w:t>Special belts made of carbon cord and polyurethane from Continental move HyperPodX</w:t>
      </w:r>
    </w:p>
    <w:p w14:paraId="06C79929" w14:textId="77777777" w:rsidR="00BA217A" w:rsidRPr="00E4237C" w:rsidRDefault="00BA217A" w:rsidP="00BA217A">
      <w:pPr>
        <w:spacing w:after="240" w:line="240" w:lineRule="auto"/>
        <w:ind w:left="284" w:right="-568"/>
        <w:contextualSpacing/>
        <w:rPr>
          <w:rFonts w:eastAsia="Calibri" w:cs="Arial"/>
          <w:b/>
          <w:bCs/>
          <w:iCs/>
          <w:lang w:eastAsia="de-DE"/>
        </w:rPr>
      </w:pPr>
    </w:p>
    <w:p w14:paraId="324B5C96" w14:textId="77777777" w:rsidR="005A5D8F" w:rsidRDefault="005A5D8F" w:rsidP="005A5D8F">
      <w:pPr>
        <w:spacing w:after="0" w:line="276" w:lineRule="auto"/>
      </w:pPr>
    </w:p>
    <w:p w14:paraId="102BC428" w14:textId="155D29A2" w:rsidR="00330014" w:rsidRDefault="00470DD8" w:rsidP="00903A9A">
      <w:pPr>
        <w:rPr>
          <w:rFonts w:eastAsia="Calibri" w:cs="Times New Roman"/>
          <w:szCs w:val="24"/>
        </w:rPr>
      </w:pPr>
      <w:r>
        <w:t>Hanover, Berlin, September 17, 2018. Technology company Continental is actively promoting the future of logistics and is involved in Hyperloop development. Most recently, the Group supported the research work of some talented young people. For the “HyperPodX” project, students of the cooperative Engineering Physics course at the Emden/Leer University of Applied Sciences and the University of Oldenburg have developed a Hyperloop as part of a competition organized by U.S. company SpaceX. The drive is provided by a high-performance belt from Continental. “The future of mobility is in rail transport. Safe, reliable and, above all, fast transport will be essential for the logistics of the future. The existing infrastructure will hardly be able to cover the rising flows of goods. The industry needs new, efficient alternatives,” explained Hans-Jürgen Duensing, member of the Continental Executive Board. “We therefore see a promising future for technology in new rail transport solutions such as the Hyperloop, and are passing on our expertise built up over more than 90 years in industry to the engineers of tomorrow.”</w:t>
      </w:r>
    </w:p>
    <w:p w14:paraId="7A10E7F4" w14:textId="77777777" w:rsidR="00657B19" w:rsidRPr="00657B19" w:rsidRDefault="00D0522C" w:rsidP="004046F6">
      <w:pPr>
        <w:spacing w:before="440"/>
        <w:outlineLvl w:val="0"/>
        <w:rPr>
          <w:rFonts w:eastAsia="Calibri" w:cs="Times New Roman"/>
          <w:b/>
          <w:szCs w:val="24"/>
        </w:rPr>
      </w:pPr>
      <w:r>
        <w:rPr>
          <w:b/>
          <w:szCs w:val="24"/>
        </w:rPr>
        <w:t>Low aerodynamic resistance ensures extreme speeds</w:t>
      </w:r>
    </w:p>
    <w:p w14:paraId="759F6908" w14:textId="77777777" w:rsidR="00C31A14" w:rsidRDefault="00C31A14" w:rsidP="005A5D8F">
      <w:pPr>
        <w:rPr>
          <w:rFonts w:eastAsia="Calibri" w:cs="Times New Roman"/>
          <w:szCs w:val="24"/>
        </w:rPr>
      </w:pPr>
      <w:r>
        <w:t xml:space="preserve">The Hyperloop system would allow for the transport of people and goods at speeds of more than 1,000 km/h – similar to those achieved by aircraft. The advantage over air transport is that the Hyperloop is much more environmentally friendly and could be used like a subway. The technological concept is based on the principle of reducing the usual resistance of regular trains in tunnel-like tubes so that the vehicles can achieve much higher speeds. Aerodynamic resistance in particular is reduced to almost zero. The air pressure in the tubes corresponds to only one percent of the usual atmospheric air pressure. In addition, the Hyperloop comes without wheels, which means that they are not there to cause friction. Instead, the capsule-shaped vehicles use magnetic levitation technology or air cushions to move. </w:t>
      </w:r>
    </w:p>
    <w:p w14:paraId="7F8D5F99" w14:textId="77777777" w:rsidR="00330014" w:rsidRPr="00657B19" w:rsidRDefault="00330014" w:rsidP="00E8538B">
      <w:pPr>
        <w:outlineLvl w:val="0"/>
        <w:rPr>
          <w:rFonts w:eastAsia="Calibri" w:cs="Times New Roman"/>
          <w:b/>
          <w:szCs w:val="24"/>
        </w:rPr>
      </w:pPr>
      <w:r>
        <w:rPr>
          <w:b/>
          <w:szCs w:val="24"/>
        </w:rPr>
        <w:lastRenderedPageBreak/>
        <w:t>Real Hyperloop projects conceivable in the near future</w:t>
      </w:r>
    </w:p>
    <w:p w14:paraId="6D996EFC" w14:textId="77777777" w:rsidR="00330014" w:rsidRDefault="00BE2814" w:rsidP="00330014">
      <w:pPr>
        <w:rPr>
          <w:rFonts w:eastAsia="Calibri" w:cs="Times New Roman"/>
          <w:szCs w:val="24"/>
        </w:rPr>
      </w:pPr>
      <w:r>
        <w:t xml:space="preserve">A distance of 1,000 kilometers in an hour? For the logistics industry, the idea of using such a means of transport between the global production sites opens up many new opportunities in logistics. “It will take another three to five years before the first Hyperloop is actually used for transporting goods,” predicts Professor Walter Neu, Hyperloop expert at the Emden/Leer University of Applied Sciences. “There are currently several test tracks under construction, such as in France and the United Arab Emirates, while a route between Vienna and Prague is also being discussed.” </w:t>
      </w:r>
    </w:p>
    <w:p w14:paraId="3243A3DF" w14:textId="77777777" w:rsidR="00B31906" w:rsidRDefault="00330014" w:rsidP="00330014">
      <w:pPr>
        <w:rPr>
          <w:rFonts w:eastAsia="Calibri" w:cs="Times New Roman"/>
          <w:szCs w:val="24"/>
        </w:rPr>
      </w:pPr>
      <w:r>
        <w:t xml:space="preserve">If the Hyperloop technology proves itself there and real projects are implemented, companies will benefit from goods being transported much more quickly than they are on current rail vehicles or trucks. Due to its low resistance, the Hyperloop requires only a fraction of the energy and is therefore an equally cost-effective and sustainable solution. The system also takes some of the strain off the road and rail network. In the long term, the Hyperloop may also be used in passenger transport. </w:t>
      </w:r>
    </w:p>
    <w:p w14:paraId="67F27242" w14:textId="77777777" w:rsidR="00111AC4" w:rsidRPr="00657B19" w:rsidRDefault="00111AC4" w:rsidP="00E8538B">
      <w:pPr>
        <w:outlineLvl w:val="0"/>
        <w:rPr>
          <w:rFonts w:eastAsia="Calibri" w:cs="Times New Roman"/>
          <w:b/>
          <w:szCs w:val="24"/>
        </w:rPr>
      </w:pPr>
      <w:r>
        <w:rPr>
          <w:b/>
          <w:szCs w:val="24"/>
        </w:rPr>
        <w:t>Continental drive belt meets Hyperloop requirements</w:t>
      </w:r>
    </w:p>
    <w:p w14:paraId="5B163C6B" w14:textId="3999E795" w:rsidR="006C7A51" w:rsidRDefault="00E8538B" w:rsidP="00566D8D">
      <w:pPr>
        <w:rPr>
          <w:rFonts w:eastAsia="Calibri" w:cs="Times New Roman"/>
          <w:szCs w:val="24"/>
        </w:rPr>
      </w:pPr>
      <w:r>
        <w:t xml:space="preserve">Continental recognized the potential of the technology at an early stage and is working together with talented young people in development work. One example is its current project with students from the Emden/Leer University of Applied Sciences and the University of Oldenburg. Under the leadership of Professors Walter Neu and Thomas Schüning, they have spent the last nine months thinking about how to reach the necessary high speeds safely and reliably. Their specific task for the SpaceX competition was to develop a Hyperloop prototype with a drive system that can achieve high acceleration in a vacuum, can brake and has its own power supply. The students met this challenge with an electric motor with an output of 170 kilowatts. This takes the 250 kg prototype to a top speed of up to 500 km/h. “We needed high torque and a very powerful belt for our drive system. Continental first advised us and finally provided us with the appropriate special belt, which can reliably handle the high acceleration forces in the Hyperloop and its use in a vacuum thanks to its material properties,” said Neu of the requirements. </w:t>
      </w:r>
    </w:p>
    <w:p w14:paraId="7F18CB08" w14:textId="78CA5FC0" w:rsidR="00CF7DD1" w:rsidRDefault="00732EB6" w:rsidP="00330014">
      <w:r>
        <w:lastRenderedPageBreak/>
        <w:t xml:space="preserve">Alexander Behmann, application engineer at Continental, added, “With its design of carbon cord and polyurethane, the belt is extremely energy-efficient as well as very narrow and therefore extremely lightweight. It is also very reliable without maintenance. And these aspects – power, reliability and low weight – are precisely what a HyperPod needs. We were thus able to offer the students a suitable solution.” The belt has already successfully passed its first test. The runs on the SpaceX test track in Los Angeles went well and the team of mechanical and electrical engineering students from the Emden/Leer University of Applied Sciences placed in the top ten of the competition. </w:t>
      </w:r>
    </w:p>
    <w:p w14:paraId="3EE0C5DE" w14:textId="77777777" w:rsidR="008D011E" w:rsidRDefault="008D011E" w:rsidP="00330014">
      <w:pPr>
        <w:rPr>
          <w:rFonts w:eastAsia="Calibri" w:cs="Times New Roman"/>
          <w:szCs w:val="24"/>
        </w:rPr>
      </w:pPr>
    </w:p>
    <w:p w14:paraId="468DDFE2" w14:textId="3B381767" w:rsidR="00C76C5F" w:rsidRDefault="00C76C5F" w:rsidP="00E8538B">
      <w:pPr>
        <w:keepLines w:val="0"/>
        <w:spacing w:after="160" w:line="259" w:lineRule="auto"/>
        <w:outlineLvl w:val="0"/>
        <w:rPr>
          <w:b/>
        </w:rPr>
      </w:pPr>
      <w:r>
        <w:rPr>
          <w:b/>
        </w:rPr>
        <w:t>Captions</w:t>
      </w:r>
      <w:r w:rsidR="00A70B24">
        <w:rPr>
          <w:b/>
        </w:rPr>
        <w:t xml:space="preserve"> </w:t>
      </w:r>
    </w:p>
    <w:p w14:paraId="4BD2C37B" w14:textId="5A844F2E" w:rsidR="00C76C5F" w:rsidRPr="00CF7DD1" w:rsidRDefault="00C76C5F" w:rsidP="00E8538B">
      <w:pPr>
        <w:keepLines w:val="0"/>
        <w:spacing w:after="160" w:line="259" w:lineRule="auto"/>
        <w:outlineLvl w:val="0"/>
        <w:rPr>
          <w:rFonts w:eastAsia="Calibri" w:cs="Times New Roman"/>
          <w:szCs w:val="24"/>
        </w:rPr>
      </w:pPr>
      <w:r>
        <w:rPr>
          <w:b/>
        </w:rPr>
        <w:t>Continental_pp_Hyperpodx_Belt.jpg</w:t>
      </w:r>
    </w:p>
    <w:p w14:paraId="00D741E1" w14:textId="1F55C6AB" w:rsidR="005C4DC2" w:rsidRPr="009B0E83" w:rsidRDefault="00CF7DD1" w:rsidP="005C4DC2">
      <w:r>
        <w:t>A belt from Co</w:t>
      </w:r>
      <w:r w:rsidR="000C27FC">
        <w:t>ntinental drives the HyperPodX, which was created by students of the cooperative Engineering Physics course at the Emden/Leer University of Applied Sciences and the University of Oldenburg</w:t>
      </w:r>
      <w:r w:rsidR="003E6C34">
        <w:t>.</w:t>
      </w:r>
      <w:bookmarkStart w:id="0" w:name="_GoBack"/>
      <w:bookmarkEnd w:id="0"/>
    </w:p>
    <w:p w14:paraId="67226735" w14:textId="51B1291B" w:rsidR="00C76C5F" w:rsidRDefault="00A70B24" w:rsidP="00A70B24">
      <w:pPr>
        <w:keepLines w:val="0"/>
        <w:spacing w:after="160" w:line="259" w:lineRule="auto"/>
      </w:pPr>
      <w:r>
        <w:t>Photo: Continental</w:t>
      </w:r>
    </w:p>
    <w:p w14:paraId="147CD472" w14:textId="58D624BE" w:rsidR="00C76C5F" w:rsidRPr="009B0E83" w:rsidRDefault="00C76C5F" w:rsidP="003C7032">
      <w:pPr>
        <w:rPr>
          <w:rFonts w:eastAsia="Calibri" w:cs="Times New Roman"/>
          <w:szCs w:val="24"/>
          <w:lang w:eastAsia="de-DE"/>
        </w:rPr>
      </w:pPr>
    </w:p>
    <w:p w14:paraId="2FAE0E12" w14:textId="20DE8ABA" w:rsidR="005C4DC2" w:rsidRPr="009B0E83" w:rsidRDefault="00D32755" w:rsidP="00E8538B">
      <w:pPr>
        <w:outlineLvl w:val="0"/>
        <w:rPr>
          <w:b/>
        </w:rPr>
      </w:pPr>
      <w:r>
        <w:rPr>
          <w:b/>
        </w:rPr>
        <w:t>Continental_pp_Hyperpodx_Future_Mobility.jpg</w:t>
      </w:r>
    </w:p>
    <w:p w14:paraId="435EA4ED" w14:textId="15CF464C" w:rsidR="005C4DC2" w:rsidRPr="00F25FFB" w:rsidRDefault="000C27FC" w:rsidP="005C4DC2">
      <w:r>
        <w:t xml:space="preserve">Students of the cooperative Engineering Physics course at the Emden/Leer University of Applied Sciences and the University of Oldenburg </w:t>
      </w:r>
      <w:r w:rsidR="004B1E8D">
        <w:t>are developing the future of mobility with the HyperPodX – and Continental is helping them.</w:t>
      </w:r>
    </w:p>
    <w:p w14:paraId="20E9F084" w14:textId="77777777" w:rsidR="005C4DC2" w:rsidRDefault="005C4DC2" w:rsidP="00E8538B">
      <w:pPr>
        <w:keepLines w:val="0"/>
        <w:spacing w:after="160" w:line="259" w:lineRule="auto"/>
        <w:outlineLvl w:val="0"/>
      </w:pPr>
      <w:r>
        <w:t>Photo: Continental</w:t>
      </w:r>
    </w:p>
    <w:p w14:paraId="49BCB851" w14:textId="77777777" w:rsidR="000B1715" w:rsidRDefault="000B1715">
      <w:pPr>
        <w:keepLines w:val="0"/>
        <w:spacing w:after="160" w:line="259" w:lineRule="auto"/>
      </w:pPr>
      <w:r>
        <w:br w:type="page"/>
      </w:r>
    </w:p>
    <w:p w14:paraId="67F7D663" w14:textId="77777777" w:rsidR="002555E1" w:rsidRPr="00EE3334" w:rsidRDefault="002555E1" w:rsidP="002555E1">
      <w:pPr>
        <w:pStyle w:val="Boilerplate"/>
        <w:rPr>
          <w:rFonts w:cs="Arial"/>
          <w:szCs w:val="20"/>
        </w:rPr>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sales of €44 billion and currently employs more than 243,000 people in 60 countries.</w:t>
      </w:r>
    </w:p>
    <w:p w14:paraId="29E88170" w14:textId="77777777" w:rsidR="004E7F8A" w:rsidRPr="00EE3334" w:rsidRDefault="004E7F8A" w:rsidP="004E7F8A">
      <w:pPr>
        <w:keepLines w:val="0"/>
        <w:autoSpaceDE w:val="0"/>
        <w:autoSpaceDN w:val="0"/>
        <w:adjustRightInd w:val="0"/>
        <w:spacing w:after="0" w:line="240" w:lineRule="auto"/>
        <w:rPr>
          <w:rFonts w:cs="Arial"/>
          <w:sz w:val="20"/>
          <w:szCs w:val="20"/>
        </w:rPr>
      </w:pPr>
      <w:r>
        <w:rPr>
          <w:sz w:val="20"/>
          <w:szCs w:val="20"/>
        </w:rPr>
        <w:t>For over 90 years, Continental has been ensuring greater safety, comfort, and increased fire protection in</w:t>
      </w:r>
    </w:p>
    <w:p w14:paraId="57BA67A0" w14:textId="77777777" w:rsidR="004E7F8A" w:rsidRPr="00EE3334" w:rsidRDefault="004E7F8A" w:rsidP="004E7F8A">
      <w:pPr>
        <w:keepLines w:val="0"/>
        <w:autoSpaceDE w:val="0"/>
        <w:autoSpaceDN w:val="0"/>
        <w:adjustRightInd w:val="0"/>
        <w:spacing w:after="0" w:line="240" w:lineRule="auto"/>
        <w:rPr>
          <w:rFonts w:cs="Arial"/>
          <w:sz w:val="20"/>
          <w:szCs w:val="20"/>
        </w:rPr>
      </w:pPr>
      <w:r>
        <w:rPr>
          <w:sz w:val="20"/>
          <w:szCs w:val="20"/>
        </w:rPr>
        <w:t>high-speed, local, regional, and goods trains and reducing rail traffic noise</w:t>
      </w:r>
    </w:p>
    <w:p w14:paraId="252638F9" w14:textId="77777777" w:rsidR="004E7F8A" w:rsidRPr="00EE3334" w:rsidRDefault="004E7F8A" w:rsidP="004E7F8A">
      <w:pPr>
        <w:keepLines w:val="0"/>
        <w:autoSpaceDE w:val="0"/>
        <w:autoSpaceDN w:val="0"/>
        <w:adjustRightInd w:val="0"/>
        <w:spacing w:after="0" w:line="240" w:lineRule="auto"/>
        <w:rPr>
          <w:rFonts w:cs="Arial"/>
          <w:sz w:val="20"/>
          <w:szCs w:val="20"/>
        </w:rPr>
      </w:pPr>
      <w:r>
        <w:rPr>
          <w:sz w:val="20"/>
          <w:szCs w:val="20"/>
        </w:rPr>
        <w:t>for the benefit of people and the environment. The technology company works globally and across divisions</w:t>
      </w:r>
    </w:p>
    <w:p w14:paraId="466465C0" w14:textId="77777777" w:rsidR="004E7F8A" w:rsidRPr="00EE3334" w:rsidRDefault="004E7F8A" w:rsidP="004E7F8A">
      <w:pPr>
        <w:keepLines w:val="0"/>
        <w:autoSpaceDE w:val="0"/>
        <w:autoSpaceDN w:val="0"/>
        <w:adjustRightInd w:val="0"/>
        <w:spacing w:after="0" w:line="240" w:lineRule="auto"/>
        <w:rPr>
          <w:rFonts w:cs="Arial"/>
          <w:sz w:val="20"/>
          <w:szCs w:val="20"/>
        </w:rPr>
      </w:pPr>
      <w:r>
        <w:rPr>
          <w:sz w:val="20"/>
          <w:szCs w:val="20"/>
        </w:rPr>
        <w:t>on products, systems, and service solutions for passenger compartments, driver workplaces, drive units,</w:t>
      </w:r>
    </w:p>
    <w:p w14:paraId="14A0408F" w14:textId="77777777" w:rsidR="00FC3D57" w:rsidRPr="00EE3334" w:rsidRDefault="004E7F8A" w:rsidP="005A5D8F">
      <w:pPr>
        <w:pStyle w:val="LinksJournalist"/>
        <w:ind w:left="708" w:hanging="708"/>
        <w:rPr>
          <w:rFonts w:cs="Arial"/>
          <w:color w:val="FF0000"/>
          <w:sz w:val="20"/>
          <w:szCs w:val="20"/>
        </w:rPr>
      </w:pPr>
      <w:r>
        <w:rPr>
          <w:b w:val="0"/>
          <w:sz w:val="20"/>
          <w:szCs w:val="20"/>
        </w:rPr>
        <w:t>bogies, and bodies</w:t>
      </w:r>
      <w:r>
        <w:rPr>
          <w:sz w:val="20"/>
          <w:szCs w:val="20"/>
        </w:rPr>
        <w:t>.</w:t>
      </w:r>
      <w:r>
        <w:rPr>
          <w:color w:val="FF0000"/>
          <w:sz w:val="20"/>
          <w:szCs w:val="20"/>
        </w:rPr>
        <w:t xml:space="preserve"> </w:t>
      </w:r>
    </w:p>
    <w:p w14:paraId="62D95E34" w14:textId="77777777" w:rsidR="00554761" w:rsidRPr="00554761" w:rsidRDefault="00554761" w:rsidP="00554761"/>
    <w:p w14:paraId="47FFC9D5" w14:textId="77777777" w:rsidR="005A5D8F" w:rsidRDefault="00170DD8" w:rsidP="00E8538B">
      <w:pPr>
        <w:pStyle w:val="LinksJournalist"/>
        <w:ind w:left="708" w:hanging="708"/>
        <w:outlineLvl w:val="0"/>
      </w:pPr>
      <w:r>
        <w:t>Contact for journalists</w:t>
      </w:r>
    </w:p>
    <w:p w14:paraId="3AEEBB28" w14:textId="77777777" w:rsidR="005A5D8F" w:rsidRDefault="00523B2B" w:rsidP="005A5D8F">
      <w:pPr>
        <w:pStyle w:val="LinksJournalist"/>
        <w:jc w:val="center"/>
      </w:pPr>
      <w:r w:rsidRPr="00523B2B">
        <w:rPr>
          <w:b w:val="0"/>
          <w:noProof/>
        </w:rPr>
        <w:pict w14:anchorId="4EFF7ED9">
          <v:rect id="_x0000_i1028" alt="" style="width:489.05pt;height:.05pt;mso-width-percent:0;mso-height-percent:0;mso-width-percent:0;mso-height-percent:0" o:hralign="center" o:hrstd="t" o:hrnoshade="t" o:hr="t" fillcolor="black" stroked="f"/>
        </w:pict>
      </w:r>
    </w:p>
    <w:p w14:paraId="738ED202" w14:textId="77777777" w:rsidR="005A5D8F" w:rsidRDefault="005A5D8F" w:rsidP="005A5D8F">
      <w:pPr>
        <w:keepLines w:val="0"/>
        <w:spacing w:after="0" w:line="240" w:lineRule="auto"/>
        <w:rPr>
          <w:b/>
        </w:rPr>
        <w:sectPr w:rsidR="005A5D8F" w:rsidSect="002E1056">
          <w:type w:val="continuous"/>
          <w:pgSz w:w="11906" w:h="16838"/>
          <w:pgMar w:top="2694" w:right="707" w:bottom="1134" w:left="1418" w:header="709" w:footer="0" w:gutter="0"/>
          <w:cols w:space="720"/>
        </w:sectPr>
      </w:pPr>
    </w:p>
    <w:p w14:paraId="400FF5F0" w14:textId="77777777" w:rsidR="00170DD8" w:rsidRDefault="00170DD8" w:rsidP="00E8538B">
      <w:pPr>
        <w:keepLines w:val="0"/>
        <w:spacing w:after="0" w:line="240" w:lineRule="auto"/>
        <w:outlineLvl w:val="0"/>
      </w:pPr>
      <w:r>
        <w:t>Jochen Vennemann</w:t>
      </w:r>
    </w:p>
    <w:p w14:paraId="3F5AD540" w14:textId="77777777" w:rsidR="00170DD8" w:rsidRPr="00830749" w:rsidRDefault="00170DD8" w:rsidP="00170DD8">
      <w:pPr>
        <w:pStyle w:val="Zweispaltig"/>
      </w:pPr>
      <w:r>
        <w:t>External Communications Officer</w:t>
      </w:r>
    </w:p>
    <w:p w14:paraId="1AB3C2A8" w14:textId="77777777" w:rsidR="00170DD8" w:rsidRPr="00D769CC" w:rsidRDefault="00170DD8" w:rsidP="00170DD8">
      <w:pPr>
        <w:pStyle w:val="Zweispaltig"/>
      </w:pPr>
      <w:r>
        <w:t>ContiTech</w:t>
      </w:r>
    </w:p>
    <w:p w14:paraId="7D3F68AA" w14:textId="77777777" w:rsidR="00170DD8" w:rsidRDefault="00170DD8" w:rsidP="00170DD8">
      <w:pPr>
        <w:pStyle w:val="Zweispaltig"/>
      </w:pPr>
      <w:r>
        <w:t>Phone: +49-511-9381-8024</w:t>
      </w:r>
    </w:p>
    <w:p w14:paraId="049F4676" w14:textId="77777777" w:rsidR="00170DD8" w:rsidRDefault="00170DD8" w:rsidP="00170DD8">
      <w:pPr>
        <w:keepLines w:val="0"/>
        <w:spacing w:after="0" w:line="240" w:lineRule="auto"/>
      </w:pPr>
      <w:r>
        <w:t>E-mail: jochen.vennemann@contitech.de</w:t>
      </w:r>
    </w:p>
    <w:p w14:paraId="6D5EC45A" w14:textId="77777777" w:rsidR="004420B4" w:rsidRDefault="004420B4" w:rsidP="00170DD8">
      <w:pPr>
        <w:keepLines w:val="0"/>
        <w:spacing w:after="0" w:line="240" w:lineRule="auto"/>
      </w:pPr>
    </w:p>
    <w:p w14:paraId="679FA655" w14:textId="77777777" w:rsidR="004420B4" w:rsidRDefault="004420B4" w:rsidP="00170DD8">
      <w:pPr>
        <w:keepLines w:val="0"/>
        <w:spacing w:after="0" w:line="240" w:lineRule="auto"/>
      </w:pPr>
    </w:p>
    <w:p w14:paraId="72BCEB9C" w14:textId="77777777" w:rsidR="004420B4" w:rsidRDefault="004420B4" w:rsidP="00170DD8">
      <w:pPr>
        <w:keepLines w:val="0"/>
        <w:spacing w:after="0" w:line="240" w:lineRule="auto"/>
      </w:pPr>
    </w:p>
    <w:p w14:paraId="54A7AC9E" w14:textId="77777777" w:rsidR="004420B4" w:rsidRPr="004D20AA" w:rsidRDefault="004420B4" w:rsidP="00170DD8">
      <w:pPr>
        <w:keepLines w:val="0"/>
        <w:spacing w:after="0" w:line="240" w:lineRule="auto"/>
        <w:rPr>
          <w:rFonts w:eastAsia="Calibri" w:cs="Times New Roman"/>
          <w:szCs w:val="24"/>
          <w:lang w:eastAsia="de-DE"/>
        </w:rPr>
      </w:pPr>
    </w:p>
    <w:p w14:paraId="3F96076F" w14:textId="77777777" w:rsidR="005A5D8F" w:rsidRDefault="005A5D8F" w:rsidP="00170DD8">
      <w:pPr>
        <w:pStyle w:val="Zweispaltig"/>
      </w:pPr>
    </w:p>
    <w:p w14:paraId="79A80596" w14:textId="77777777" w:rsidR="005A5D8F" w:rsidRPr="00A27CDF" w:rsidRDefault="005A5D8F" w:rsidP="005A5D8F">
      <w:pPr>
        <w:rPr>
          <w:lang w:eastAsia="de-DE"/>
        </w:rPr>
        <w:sectPr w:rsidR="005A5D8F" w:rsidRPr="00A27CDF" w:rsidSect="00455F0F">
          <w:type w:val="continuous"/>
          <w:pgSz w:w="11906" w:h="16838" w:code="9"/>
          <w:pgMar w:top="2835" w:right="851" w:bottom="1134" w:left="1418" w:header="709" w:footer="709" w:gutter="0"/>
          <w:cols w:num="2" w:space="708"/>
          <w:docGrid w:linePitch="360"/>
        </w:sectPr>
      </w:pPr>
    </w:p>
    <w:p w14:paraId="3DEB4AA5" w14:textId="77777777" w:rsidR="005A5D8F" w:rsidRDefault="00523B2B" w:rsidP="005A5D8F">
      <w:pPr>
        <w:pStyle w:val="LinksJournalist"/>
        <w:jc w:val="center"/>
      </w:pPr>
      <w:bookmarkStart w:id="1" w:name="_Hlk494272252"/>
      <w:bookmarkStart w:id="2" w:name="_Hlk494272306"/>
      <w:r w:rsidRPr="00523B2B">
        <w:rPr>
          <w:b w:val="0"/>
          <w:noProof/>
        </w:rPr>
        <w:pict w14:anchorId="3AB22A71">
          <v:rect id="_x0000_i1027" alt="" style="width:481.85pt;height:1pt;mso-width-percent:0;mso-height-percent:0;mso-width-percent:0;mso-height-percent:0" o:hralign="center" o:hrstd="t" o:hrnoshade="t" o:hr="t" fillcolor="black" stroked="f"/>
        </w:pict>
      </w:r>
    </w:p>
    <w:p w14:paraId="069B7F3A" w14:textId="77777777" w:rsidR="005A5D8F" w:rsidRDefault="005A5D8F" w:rsidP="005A5D8F">
      <w:pPr>
        <w:keepLines w:val="0"/>
        <w:spacing w:after="0" w:line="240" w:lineRule="auto"/>
        <w:rPr>
          <w:b/>
        </w:rPr>
        <w:sectPr w:rsidR="005A5D8F" w:rsidSect="00455F0F">
          <w:type w:val="continuous"/>
          <w:pgSz w:w="11906" w:h="16838"/>
          <w:pgMar w:top="2835" w:right="851" w:bottom="1134" w:left="1418" w:header="709" w:footer="454" w:gutter="0"/>
          <w:cols w:space="720"/>
        </w:sectPr>
      </w:pPr>
    </w:p>
    <w:p w14:paraId="166C7B09" w14:textId="77777777" w:rsidR="005A5D8F" w:rsidRDefault="005A5D8F" w:rsidP="00E8538B">
      <w:pPr>
        <w:pStyle w:val="LinksJournalist"/>
        <w:outlineLvl w:val="0"/>
      </w:pPr>
      <w:bookmarkStart w:id="3" w:name="_Hlk494272337"/>
      <w:bookmarkEnd w:id="1"/>
      <w:bookmarkEnd w:id="2"/>
      <w:r>
        <w:t>Links</w:t>
      </w:r>
    </w:p>
    <w:p w14:paraId="5AB8CD21" w14:textId="77777777" w:rsidR="005A5D8F" w:rsidRPr="004D20AA" w:rsidRDefault="00523B2B" w:rsidP="005A5D8F">
      <w:pPr>
        <w:pStyle w:val="LinksJournalist"/>
        <w:jc w:val="center"/>
        <w:sectPr w:rsidR="005A5D8F" w:rsidRPr="004D20AA" w:rsidSect="00455F0F">
          <w:type w:val="continuous"/>
          <w:pgSz w:w="11906" w:h="16838"/>
          <w:pgMar w:top="2835" w:right="851" w:bottom="1134" w:left="1418" w:header="709" w:footer="454" w:gutter="0"/>
          <w:cols w:space="720"/>
        </w:sectPr>
      </w:pPr>
      <w:bookmarkStart w:id="4" w:name="_Hlk494272548"/>
      <w:r w:rsidRPr="00523B2B">
        <w:rPr>
          <w:b w:val="0"/>
          <w:noProof/>
        </w:rPr>
        <w:pict w14:anchorId="60130232">
          <v:rect id="_x0000_i1026" alt="" style="width:481.85pt;height:1pt;mso-width-percent:0;mso-height-percent:0;mso-width-percent:0;mso-height-percent:0" o:hralign="center" o:hrstd="t" o:hrnoshade="t" o:hr="t" fillcolor="black" stroked="f"/>
        </w:pict>
      </w:r>
    </w:p>
    <w:bookmarkEnd w:id="3"/>
    <w:bookmarkEnd w:id="4"/>
    <w:p w14:paraId="7EA2420D" w14:textId="77777777" w:rsidR="005A5D8F" w:rsidRDefault="005A5D8F" w:rsidP="005A5D8F">
      <w:pPr>
        <w:keepLines w:val="0"/>
        <w:spacing w:after="0" w:line="240" w:lineRule="auto"/>
        <w:rPr>
          <w:sz w:val="20"/>
          <w:szCs w:val="20"/>
        </w:rPr>
        <w:sectPr w:rsidR="005A5D8F" w:rsidSect="00455F0F">
          <w:type w:val="continuous"/>
          <w:pgSz w:w="11906" w:h="16838"/>
          <w:pgMar w:top="2835" w:right="851" w:bottom="1134" w:left="1418" w:header="709" w:footer="454" w:gutter="0"/>
          <w:cols w:space="720"/>
        </w:sectPr>
      </w:pPr>
    </w:p>
    <w:p w14:paraId="31CCEF79" w14:textId="77777777" w:rsidR="005A5D8F" w:rsidRDefault="005A5D8F" w:rsidP="005A5D8F">
      <w:pPr>
        <w:keepLines w:val="0"/>
        <w:autoSpaceDE w:val="0"/>
        <w:autoSpaceDN w:val="0"/>
        <w:adjustRightInd w:val="0"/>
        <w:spacing w:after="0" w:line="240" w:lineRule="auto"/>
        <w:rPr>
          <w:rFonts w:cs="Arial"/>
          <w:bCs/>
          <w:color w:val="000000"/>
        </w:rPr>
      </w:pPr>
      <w:r>
        <w:rPr>
          <w:b/>
          <w:bCs/>
          <w:color w:val="000000"/>
        </w:rPr>
        <w:t>Press portal:</w:t>
      </w:r>
      <w:r>
        <w:rPr>
          <w:b/>
          <w:bCs/>
          <w:color w:val="000000"/>
        </w:rPr>
        <w:br/>
      </w:r>
      <w:r>
        <w:rPr>
          <w:bCs/>
          <w:color w:val="000000"/>
        </w:rPr>
        <w:t>www.continental-press.com</w:t>
      </w:r>
    </w:p>
    <w:p w14:paraId="1E0BCD73" w14:textId="77777777" w:rsidR="005A5D8F" w:rsidRDefault="005A5D8F" w:rsidP="005A5D8F">
      <w:pPr>
        <w:spacing w:after="0" w:line="240" w:lineRule="auto"/>
        <w:rPr>
          <w:rFonts w:cs="Times New Roman"/>
          <w:lang w:eastAsia="de-DE"/>
        </w:rPr>
      </w:pPr>
    </w:p>
    <w:p w14:paraId="45D57C1C" w14:textId="77777777" w:rsidR="005A5D8F" w:rsidRDefault="005A5D8F" w:rsidP="005A5D8F">
      <w:pPr>
        <w:spacing w:after="0" w:line="240" w:lineRule="auto"/>
        <w:rPr>
          <w:rFonts w:cs="Arial"/>
          <w:b/>
          <w:sz w:val="20"/>
          <w:szCs w:val="20"/>
        </w:rPr>
      </w:pPr>
      <w:r>
        <w:rPr>
          <w:b/>
        </w:rPr>
        <w:t>Video portal:</w:t>
      </w:r>
      <w:r>
        <w:rPr>
          <w:b/>
        </w:rPr>
        <w:br/>
      </w:r>
      <w:r>
        <w:t>http://videoportal.continental-corporation.com</w:t>
      </w:r>
    </w:p>
    <w:p w14:paraId="2A071504" w14:textId="77777777" w:rsidR="005A5D8F" w:rsidRDefault="005A5D8F" w:rsidP="005A5D8F">
      <w:pPr>
        <w:pStyle w:val="LinksJournalist"/>
        <w:rPr>
          <w:b w:val="0"/>
        </w:rPr>
      </w:pPr>
      <w:r>
        <w:t>Media database:</w:t>
      </w:r>
      <w:r>
        <w:br/>
      </w:r>
      <w:r>
        <w:rPr>
          <w:b w:val="0"/>
        </w:rPr>
        <w:t>www.continental-mediacenter.com</w:t>
      </w:r>
    </w:p>
    <w:p w14:paraId="6CBE01EF" w14:textId="77777777" w:rsidR="005A5D8F" w:rsidRDefault="005A5D8F" w:rsidP="005A5D8F">
      <w:pPr>
        <w:keepLines w:val="0"/>
        <w:spacing w:after="0" w:line="240" w:lineRule="auto"/>
      </w:pPr>
    </w:p>
    <w:p w14:paraId="505D129A" w14:textId="77777777" w:rsidR="005A5D8F" w:rsidRPr="00470DD8" w:rsidRDefault="00470DD8" w:rsidP="00E8538B">
      <w:pPr>
        <w:keepLines w:val="0"/>
        <w:spacing w:after="0" w:line="240" w:lineRule="auto"/>
        <w:outlineLvl w:val="0"/>
        <w:rPr>
          <w:b/>
        </w:rPr>
      </w:pPr>
      <w:r>
        <w:rPr>
          <w:b/>
        </w:rPr>
        <w:t>Railway initiative:</w:t>
      </w:r>
    </w:p>
    <w:p w14:paraId="1D9F83A0" w14:textId="77777777" w:rsidR="00470DD8" w:rsidRDefault="00470DD8" w:rsidP="005A5D8F">
      <w:pPr>
        <w:keepLines w:val="0"/>
        <w:spacing w:after="0" w:line="240" w:lineRule="auto"/>
      </w:pPr>
      <w:r>
        <w:t>www.continental-railway.com</w:t>
      </w:r>
    </w:p>
    <w:p w14:paraId="0B895743" w14:textId="77777777" w:rsidR="00470DD8" w:rsidRDefault="00470DD8" w:rsidP="005A5D8F">
      <w:pPr>
        <w:keepLines w:val="0"/>
        <w:spacing w:after="0" w:line="240" w:lineRule="auto"/>
      </w:pPr>
    </w:p>
    <w:p w14:paraId="2EE5596B" w14:textId="77777777" w:rsidR="00470DD8" w:rsidRDefault="00470DD8" w:rsidP="005A5D8F">
      <w:pPr>
        <w:keepLines w:val="0"/>
        <w:spacing w:after="0" w:line="240" w:lineRule="auto"/>
        <w:sectPr w:rsidR="00470DD8" w:rsidSect="00455F0F">
          <w:type w:val="continuous"/>
          <w:pgSz w:w="11906" w:h="16838"/>
          <w:pgMar w:top="2835" w:right="851" w:bottom="1134" w:left="1418" w:header="709" w:footer="454" w:gutter="0"/>
          <w:cols w:num="2" w:space="340"/>
        </w:sectPr>
      </w:pPr>
    </w:p>
    <w:p w14:paraId="2FA41A90" w14:textId="77777777" w:rsidR="005A5D8F" w:rsidRDefault="00523B2B" w:rsidP="005A5D8F">
      <w:pPr>
        <w:pStyle w:val="LinksJournalist"/>
        <w:jc w:val="center"/>
      </w:pPr>
      <w:r w:rsidRPr="00523B2B">
        <w:rPr>
          <w:b w:val="0"/>
          <w:noProof/>
        </w:rPr>
        <w:pict w14:anchorId="54482D80">
          <v:rect id="_x0000_i1025" alt="" style="width:481.85pt;height:1pt;mso-width-percent:0;mso-height-percent:0;mso-width-percent:0;mso-height-percent:0" o:hralign="center" o:hrstd="t" o:hrnoshade="t" o:hr="t" fillcolor="black" stroked="f"/>
        </w:pict>
      </w:r>
    </w:p>
    <w:p w14:paraId="459BE519" w14:textId="77777777" w:rsidR="005A5D8F" w:rsidRDefault="005A5D8F" w:rsidP="005A5D8F">
      <w:pPr>
        <w:keepLines w:val="0"/>
        <w:spacing w:after="0" w:line="240" w:lineRule="auto"/>
        <w:rPr>
          <w:b/>
        </w:rPr>
        <w:sectPr w:rsidR="005A5D8F" w:rsidSect="00455F0F">
          <w:type w:val="continuous"/>
          <w:pgSz w:w="11906" w:h="16838"/>
          <w:pgMar w:top="2835" w:right="851" w:bottom="1134" w:left="1418" w:header="709" w:footer="454" w:gutter="0"/>
          <w:cols w:space="720"/>
        </w:sectPr>
      </w:pPr>
    </w:p>
    <w:p w14:paraId="08B0C14F" w14:textId="77777777" w:rsidR="005A5D8F" w:rsidRPr="00A27CDF" w:rsidRDefault="005A5D8F" w:rsidP="005A5D8F">
      <w:pPr>
        <w:keepLines w:val="0"/>
        <w:spacing w:after="160" w:line="259" w:lineRule="auto"/>
        <w:rPr>
          <w:lang w:eastAsia="de-DE"/>
        </w:rPr>
      </w:pPr>
    </w:p>
    <w:p w14:paraId="7FF4A346" w14:textId="77777777" w:rsidR="00C269BF" w:rsidRPr="00830749" w:rsidRDefault="00C269BF" w:rsidP="00E8538B">
      <w:pPr>
        <w:pStyle w:val="LinksJournalist"/>
        <w:spacing w:line="360" w:lineRule="auto"/>
        <w:outlineLvl w:val="0"/>
      </w:pPr>
      <w:r>
        <w:t>Social media</w:t>
      </w:r>
    </w:p>
    <w:p w14:paraId="6728C1BE" w14:textId="77777777" w:rsidR="00C269BF" w:rsidRPr="00C83DBE" w:rsidRDefault="00C269BF" w:rsidP="00C269BF">
      <w:pPr>
        <w:pStyle w:val="PressText"/>
        <w:spacing w:after="0"/>
        <w:rPr>
          <w:sz w:val="22"/>
          <w:szCs w:val="22"/>
        </w:rPr>
      </w:pPr>
      <w:r>
        <w:rPr>
          <w:sz w:val="22"/>
          <w:szCs w:val="22"/>
        </w:rPr>
        <w:t>www.contitech.de/twitter</w:t>
      </w:r>
    </w:p>
    <w:p w14:paraId="219D860B" w14:textId="77777777" w:rsidR="00587D8D" w:rsidRPr="00C269BF" w:rsidRDefault="00C269BF" w:rsidP="00A71101">
      <w:pPr>
        <w:keepLines w:val="0"/>
        <w:tabs>
          <w:tab w:val="left" w:pos="2937"/>
        </w:tabs>
        <w:spacing w:after="160" w:line="259" w:lineRule="auto"/>
      </w:pPr>
      <w:r>
        <w:t>www.contitech.de/YouTube</w:t>
      </w:r>
    </w:p>
    <w:sectPr w:rsidR="00587D8D" w:rsidRPr="00C269BF" w:rsidSect="00455F0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0EB6" w14:textId="77777777" w:rsidR="00523B2B" w:rsidRDefault="00523B2B">
      <w:pPr>
        <w:spacing w:after="0" w:line="240" w:lineRule="auto"/>
      </w:pPr>
      <w:r>
        <w:separator/>
      </w:r>
    </w:p>
  </w:endnote>
  <w:endnote w:type="continuationSeparator" w:id="0">
    <w:p w14:paraId="13752105" w14:textId="77777777" w:rsidR="00523B2B" w:rsidRDefault="0052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D000" w14:textId="77777777" w:rsidR="00C76C5F" w:rsidRDefault="00C76C5F" w:rsidP="00EE3334">
    <w:pPr>
      <w:pStyle w:val="Fuss"/>
      <w:framePr w:w="6872" w:h="485" w:hRule="exact" w:wrap="around" w:vAnchor="page" w:hAnchor="page" w:x="1387" w:y="16126"/>
      <w:shd w:val="solid" w:color="FFFFFF" w:fill="FFFFFF"/>
      <w:rPr>
        <w:noProof/>
      </w:rPr>
    </w:pPr>
    <w:r>
      <w:t>Your contact:</w:t>
    </w:r>
  </w:p>
  <w:p w14:paraId="7C287A05" w14:textId="34EFC3E3" w:rsidR="00C76C5F" w:rsidRDefault="00C76C5F" w:rsidP="00EE3334">
    <w:pPr>
      <w:pStyle w:val="Fuss"/>
      <w:framePr w:w="6872" w:h="485" w:hRule="exact" w:wrap="around" w:vAnchor="page" w:hAnchor="page" w:x="1387" w:y="16126"/>
      <w:shd w:val="solid" w:color="FFFFFF" w:fill="FFFFFF"/>
      <w:rPr>
        <w:noProof/>
      </w:rPr>
    </w:pPr>
    <w:r>
      <w:t>Jochen Vennemann, phone: +49-511-938</w:t>
    </w:r>
    <w:r w:rsidR="008D011E">
      <w:t>-1</w:t>
    </w:r>
    <w:r>
      <w:t>8024</w:t>
    </w:r>
  </w:p>
  <w:p w14:paraId="37DE12D8" w14:textId="77777777" w:rsidR="00C76C5F" w:rsidRDefault="00C76C5F" w:rsidP="00EE3334">
    <w:pPr>
      <w:pStyle w:val="Fuss"/>
      <w:framePr w:w="6872" w:h="485" w:hRule="exact" w:wrap="around" w:vAnchor="page" w:hAnchor="page" w:x="1387" w:y="16126"/>
      <w:shd w:val="solid" w:color="FFFFFF" w:fill="FFFFFF"/>
    </w:pPr>
  </w:p>
  <w:p w14:paraId="5D85BA37" w14:textId="750015EB" w:rsidR="00C76C5F" w:rsidRDefault="00C76C5F" w:rsidP="00455F0F">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3E6C34">
      <w:rPr>
        <w:noProof/>
      </w:rPr>
      <w:instrText>1</w:instrText>
    </w:r>
    <w:r>
      <w:fldChar w:fldCharType="end"/>
    </w:r>
    <w:r>
      <w:instrText>=</w:instrText>
    </w:r>
    <w:r w:rsidR="00523B2B">
      <w:rPr>
        <w:noProof/>
      </w:rPr>
      <w:fldChar w:fldCharType="begin"/>
    </w:r>
    <w:r w:rsidR="00523B2B">
      <w:rPr>
        <w:noProof/>
      </w:rPr>
      <w:instrText xml:space="preserve"> NumPages </w:instrText>
    </w:r>
    <w:r w:rsidR="00523B2B">
      <w:rPr>
        <w:noProof/>
      </w:rPr>
      <w:fldChar w:fldCharType="separate"/>
    </w:r>
    <w:r w:rsidR="003E6C34">
      <w:rPr>
        <w:noProof/>
      </w:rPr>
      <w:instrText>4</w:instrText>
    </w:r>
    <w:r w:rsidR="00523B2B">
      <w:rPr>
        <w:noProof/>
      </w:rPr>
      <w:fldChar w:fldCharType="end"/>
    </w:r>
    <w:r>
      <w:instrText xml:space="preserve"> "</w:instrText>
    </w:r>
    <w:r>
      <w:fldChar w:fldCharType="begin"/>
    </w:r>
    <w:r>
      <w:instrText xml:space="preserve"> Page </w:instrText>
    </w:r>
    <w:r>
      <w:fldChar w:fldCharType="separate"/>
    </w:r>
    <w:r w:rsidR="003E6C34">
      <w:rPr>
        <w:noProof/>
      </w:rPr>
      <w:instrText>1</w:instrText>
    </w:r>
    <w:r>
      <w:fldChar w:fldCharType="end"/>
    </w:r>
    <w:r>
      <w:instrText>/</w:instrText>
    </w:r>
    <w:r w:rsidR="00523B2B">
      <w:rPr>
        <w:noProof/>
      </w:rPr>
      <w:fldChar w:fldCharType="begin"/>
    </w:r>
    <w:r w:rsidR="00523B2B">
      <w:rPr>
        <w:noProof/>
      </w:rPr>
      <w:instrText xml:space="preserve"> NumPages </w:instrText>
    </w:r>
    <w:r w:rsidR="00523B2B">
      <w:rPr>
        <w:noProof/>
      </w:rPr>
      <w:fldChar w:fldCharType="separate"/>
    </w:r>
    <w:r w:rsidR="003E6C34">
      <w:rPr>
        <w:noProof/>
      </w:rPr>
      <w:instrText>1</w:instrText>
    </w:r>
    <w:r w:rsidR="00523B2B">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3E6C34">
      <w:rPr>
        <w:noProof/>
      </w:rPr>
      <w:instrText>4</w:instrText>
    </w:r>
    <w:r>
      <w:fldChar w:fldCharType="end"/>
    </w:r>
    <w:r>
      <w:instrText>=</w:instrText>
    </w:r>
    <w:r w:rsidR="00523B2B">
      <w:rPr>
        <w:noProof/>
      </w:rPr>
      <w:fldChar w:fldCharType="begin"/>
    </w:r>
    <w:r w:rsidR="00523B2B">
      <w:rPr>
        <w:noProof/>
      </w:rPr>
      <w:instrText xml:space="preserve"> NumPages </w:instrText>
    </w:r>
    <w:r w:rsidR="00523B2B">
      <w:rPr>
        <w:noProof/>
      </w:rPr>
      <w:fldChar w:fldCharType="separate"/>
    </w:r>
    <w:r w:rsidR="003E6C34">
      <w:rPr>
        <w:noProof/>
      </w:rPr>
      <w:instrText>4</w:instrText>
    </w:r>
    <w:r w:rsidR="00523B2B">
      <w:rPr>
        <w:noProof/>
      </w:rPr>
      <w:fldChar w:fldCharType="end"/>
    </w:r>
    <w:r>
      <w:instrText xml:space="preserve"> "" </w:instrText>
    </w:r>
    <w:r>
      <w:br/>
      <w:instrText>"</w:instrText>
    </w:r>
    <w:r>
      <w:fldChar w:fldCharType="begin"/>
    </w:r>
    <w:r>
      <w:instrText xml:space="preserve"> Page </w:instrText>
    </w:r>
    <w:r>
      <w:fldChar w:fldCharType="separate"/>
    </w:r>
    <w:r w:rsidR="003E6C34">
      <w:rPr>
        <w:noProof/>
      </w:rPr>
      <w:instrText>3</w:instrText>
    </w:r>
    <w:r>
      <w:fldChar w:fldCharType="end"/>
    </w:r>
    <w:r>
      <w:instrText>/</w:instrText>
    </w:r>
    <w:r w:rsidR="00523B2B">
      <w:rPr>
        <w:noProof/>
      </w:rPr>
      <w:fldChar w:fldCharType="begin"/>
    </w:r>
    <w:r w:rsidR="00523B2B">
      <w:rPr>
        <w:noProof/>
      </w:rPr>
      <w:instrText xml:space="preserve"> NumPages </w:instrText>
    </w:r>
    <w:r w:rsidR="00523B2B">
      <w:rPr>
        <w:noProof/>
      </w:rPr>
      <w:fldChar w:fldCharType="separate"/>
    </w:r>
    <w:r w:rsidR="003E6C34">
      <w:rPr>
        <w:noProof/>
      </w:rPr>
      <w:instrText>4</w:instrText>
    </w:r>
    <w:r w:rsidR="00523B2B">
      <w:rPr>
        <w:noProof/>
      </w:rPr>
      <w:fldChar w:fldCharType="end"/>
    </w:r>
    <w:r>
      <w:instrText xml:space="preserve">" </w:instrText>
    </w:r>
    <w:r>
      <w:fldChar w:fldCharType="end"/>
    </w:r>
    <w:r>
      <w:instrText xml:space="preserve">" </w:instrText>
    </w:r>
    <w:r>
      <w:fldChar w:fldCharType="end"/>
    </w:r>
  </w:p>
  <w:p w14:paraId="6E45B056" w14:textId="77777777" w:rsidR="00C76C5F" w:rsidRPr="009A0EA9" w:rsidRDefault="00C76C5F" w:rsidP="00455F0F">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7CCBE9C6" wp14:editId="35D45EFF">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078B3E3"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DDD8" w14:textId="77777777" w:rsidR="00523B2B" w:rsidRDefault="00523B2B">
      <w:pPr>
        <w:spacing w:after="0" w:line="240" w:lineRule="auto"/>
      </w:pPr>
      <w:r>
        <w:separator/>
      </w:r>
    </w:p>
  </w:footnote>
  <w:footnote w:type="continuationSeparator" w:id="0">
    <w:p w14:paraId="70FD76D4" w14:textId="77777777" w:rsidR="00523B2B" w:rsidRDefault="0052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3C79" w14:textId="77777777" w:rsidR="00C76C5F" w:rsidRPr="00216088" w:rsidRDefault="00C76C5F" w:rsidP="00455F0F">
    <w:pPr>
      <w:pStyle w:val="Kopfzeile"/>
    </w:pPr>
    <w:r>
      <w:rPr>
        <w:noProof/>
        <w:lang w:val="de-DE" w:eastAsia="de-DE"/>
      </w:rPr>
      <w:drawing>
        <wp:anchor distT="0" distB="0" distL="114300" distR="114300" simplePos="0" relativeHeight="251656704" behindDoc="0" locked="0" layoutInCell="1" allowOverlap="1" wp14:anchorId="593DBE37" wp14:editId="30B72324">
          <wp:simplePos x="0" y="0"/>
          <wp:positionH relativeFrom="page">
            <wp:posOffset>835025</wp:posOffset>
          </wp:positionH>
          <wp:positionV relativeFrom="page">
            <wp:posOffset>435610</wp:posOffset>
          </wp:positionV>
          <wp:extent cx="2484000" cy="475200"/>
          <wp:effectExtent l="0" t="0" r="0" b="1270"/>
          <wp:wrapNone/>
          <wp:docPr id="194"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ggg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51639"/>
    <w:multiLevelType w:val="hybridMultilevel"/>
    <w:tmpl w:val="676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6C7362"/>
    <w:multiLevelType w:val="hybridMultilevel"/>
    <w:tmpl w:val="4FFCE802"/>
    <w:lvl w:ilvl="0" w:tplc="A23091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01DB9"/>
    <w:rsid w:val="00007383"/>
    <w:rsid w:val="00012937"/>
    <w:rsid w:val="00014ACA"/>
    <w:rsid w:val="00014CD5"/>
    <w:rsid w:val="00016BFE"/>
    <w:rsid w:val="00017E07"/>
    <w:rsid w:val="00023A8D"/>
    <w:rsid w:val="00025487"/>
    <w:rsid w:val="00030893"/>
    <w:rsid w:val="00037545"/>
    <w:rsid w:val="00042EB4"/>
    <w:rsid w:val="000515DC"/>
    <w:rsid w:val="0005191B"/>
    <w:rsid w:val="000703F5"/>
    <w:rsid w:val="00073B39"/>
    <w:rsid w:val="00075B19"/>
    <w:rsid w:val="0008180B"/>
    <w:rsid w:val="00084011"/>
    <w:rsid w:val="000877AB"/>
    <w:rsid w:val="00093CB2"/>
    <w:rsid w:val="00095A13"/>
    <w:rsid w:val="000B1715"/>
    <w:rsid w:val="000C27FC"/>
    <w:rsid w:val="000F5105"/>
    <w:rsid w:val="00104E44"/>
    <w:rsid w:val="00111AC4"/>
    <w:rsid w:val="00125BCE"/>
    <w:rsid w:val="00135EA7"/>
    <w:rsid w:val="00137F14"/>
    <w:rsid w:val="0014067E"/>
    <w:rsid w:val="00145D3F"/>
    <w:rsid w:val="001558AA"/>
    <w:rsid w:val="001678CC"/>
    <w:rsid w:val="00170DD8"/>
    <w:rsid w:val="00185849"/>
    <w:rsid w:val="001944A1"/>
    <w:rsid w:val="001A20D0"/>
    <w:rsid w:val="001A4C6B"/>
    <w:rsid w:val="001B4E7F"/>
    <w:rsid w:val="001F6E3D"/>
    <w:rsid w:val="00210DBA"/>
    <w:rsid w:val="00213E0A"/>
    <w:rsid w:val="00216A11"/>
    <w:rsid w:val="002268A2"/>
    <w:rsid w:val="0023099D"/>
    <w:rsid w:val="00230F63"/>
    <w:rsid w:val="002418E5"/>
    <w:rsid w:val="002555E1"/>
    <w:rsid w:val="00261DF9"/>
    <w:rsid w:val="002664B9"/>
    <w:rsid w:val="00267077"/>
    <w:rsid w:val="0026743F"/>
    <w:rsid w:val="002760BC"/>
    <w:rsid w:val="002768BA"/>
    <w:rsid w:val="002833F9"/>
    <w:rsid w:val="002867E4"/>
    <w:rsid w:val="00290743"/>
    <w:rsid w:val="0029119C"/>
    <w:rsid w:val="00291CF9"/>
    <w:rsid w:val="002A3F3E"/>
    <w:rsid w:val="002B7F67"/>
    <w:rsid w:val="002C0612"/>
    <w:rsid w:val="002D2D38"/>
    <w:rsid w:val="002E1056"/>
    <w:rsid w:val="00322DDD"/>
    <w:rsid w:val="00330014"/>
    <w:rsid w:val="00351B58"/>
    <w:rsid w:val="003528D8"/>
    <w:rsid w:val="003537DD"/>
    <w:rsid w:val="00363FF0"/>
    <w:rsid w:val="00370311"/>
    <w:rsid w:val="00370586"/>
    <w:rsid w:val="003720EA"/>
    <w:rsid w:val="00380B34"/>
    <w:rsid w:val="00383134"/>
    <w:rsid w:val="003874A4"/>
    <w:rsid w:val="003B78E9"/>
    <w:rsid w:val="003C08AE"/>
    <w:rsid w:val="003C17E4"/>
    <w:rsid w:val="003C7032"/>
    <w:rsid w:val="003E1CAC"/>
    <w:rsid w:val="003E507E"/>
    <w:rsid w:val="003E6C34"/>
    <w:rsid w:val="003E7FD7"/>
    <w:rsid w:val="00401747"/>
    <w:rsid w:val="004046F6"/>
    <w:rsid w:val="00410072"/>
    <w:rsid w:val="00410E0D"/>
    <w:rsid w:val="00415776"/>
    <w:rsid w:val="004409AC"/>
    <w:rsid w:val="004420B4"/>
    <w:rsid w:val="00452EFE"/>
    <w:rsid w:val="004535AD"/>
    <w:rsid w:val="00455F0F"/>
    <w:rsid w:val="00470DD8"/>
    <w:rsid w:val="00472CFF"/>
    <w:rsid w:val="00473126"/>
    <w:rsid w:val="0049432B"/>
    <w:rsid w:val="00496648"/>
    <w:rsid w:val="004A252B"/>
    <w:rsid w:val="004B1E8D"/>
    <w:rsid w:val="004B4B0A"/>
    <w:rsid w:val="004D3D69"/>
    <w:rsid w:val="004E7F8A"/>
    <w:rsid w:val="004F0309"/>
    <w:rsid w:val="004F7386"/>
    <w:rsid w:val="00511E4A"/>
    <w:rsid w:val="00512428"/>
    <w:rsid w:val="00515ACE"/>
    <w:rsid w:val="005219F9"/>
    <w:rsid w:val="00523B2B"/>
    <w:rsid w:val="00534379"/>
    <w:rsid w:val="00537323"/>
    <w:rsid w:val="00554761"/>
    <w:rsid w:val="00554E09"/>
    <w:rsid w:val="00561011"/>
    <w:rsid w:val="00562975"/>
    <w:rsid w:val="00566060"/>
    <w:rsid w:val="005661C6"/>
    <w:rsid w:val="0056638B"/>
    <w:rsid w:val="0056690E"/>
    <w:rsid w:val="00566D8D"/>
    <w:rsid w:val="005847CB"/>
    <w:rsid w:val="00587D8D"/>
    <w:rsid w:val="005A1E4A"/>
    <w:rsid w:val="005A5D8F"/>
    <w:rsid w:val="005C4DC2"/>
    <w:rsid w:val="005D061E"/>
    <w:rsid w:val="005E03DA"/>
    <w:rsid w:val="00614ACC"/>
    <w:rsid w:val="006210FA"/>
    <w:rsid w:val="00631655"/>
    <w:rsid w:val="00633747"/>
    <w:rsid w:val="00634CD0"/>
    <w:rsid w:val="00643629"/>
    <w:rsid w:val="00643906"/>
    <w:rsid w:val="00644611"/>
    <w:rsid w:val="006456CA"/>
    <w:rsid w:val="00651B4C"/>
    <w:rsid w:val="006544C8"/>
    <w:rsid w:val="00657B19"/>
    <w:rsid w:val="00665043"/>
    <w:rsid w:val="00666840"/>
    <w:rsid w:val="00672266"/>
    <w:rsid w:val="00673E4F"/>
    <w:rsid w:val="00681403"/>
    <w:rsid w:val="00682827"/>
    <w:rsid w:val="006862D8"/>
    <w:rsid w:val="006926DA"/>
    <w:rsid w:val="006A26FC"/>
    <w:rsid w:val="006C7A51"/>
    <w:rsid w:val="006E4CD7"/>
    <w:rsid w:val="006E516E"/>
    <w:rsid w:val="007023CE"/>
    <w:rsid w:val="007075B3"/>
    <w:rsid w:val="00721461"/>
    <w:rsid w:val="007324DE"/>
    <w:rsid w:val="00732DB9"/>
    <w:rsid w:val="00732EB6"/>
    <w:rsid w:val="007340D6"/>
    <w:rsid w:val="00741021"/>
    <w:rsid w:val="00752F2D"/>
    <w:rsid w:val="0076319C"/>
    <w:rsid w:val="00774A76"/>
    <w:rsid w:val="0078493C"/>
    <w:rsid w:val="007C1364"/>
    <w:rsid w:val="007C2A28"/>
    <w:rsid w:val="007C366B"/>
    <w:rsid w:val="007D3E28"/>
    <w:rsid w:val="00813FE1"/>
    <w:rsid w:val="00841831"/>
    <w:rsid w:val="008508B6"/>
    <w:rsid w:val="00852E92"/>
    <w:rsid w:val="00860F4B"/>
    <w:rsid w:val="0086151E"/>
    <w:rsid w:val="008663EE"/>
    <w:rsid w:val="00867F60"/>
    <w:rsid w:val="00884491"/>
    <w:rsid w:val="008C29D0"/>
    <w:rsid w:val="008D011E"/>
    <w:rsid w:val="008E1215"/>
    <w:rsid w:val="008F209B"/>
    <w:rsid w:val="008F2D23"/>
    <w:rsid w:val="008F42DC"/>
    <w:rsid w:val="00903A9A"/>
    <w:rsid w:val="00907831"/>
    <w:rsid w:val="00910FE7"/>
    <w:rsid w:val="00917505"/>
    <w:rsid w:val="00920417"/>
    <w:rsid w:val="00924C75"/>
    <w:rsid w:val="0092634F"/>
    <w:rsid w:val="00942DE5"/>
    <w:rsid w:val="009575AF"/>
    <w:rsid w:val="00965107"/>
    <w:rsid w:val="00975ACF"/>
    <w:rsid w:val="00976FF3"/>
    <w:rsid w:val="00997744"/>
    <w:rsid w:val="009A616F"/>
    <w:rsid w:val="009B0E83"/>
    <w:rsid w:val="009B7265"/>
    <w:rsid w:val="009C3DAD"/>
    <w:rsid w:val="009C64C7"/>
    <w:rsid w:val="009D3006"/>
    <w:rsid w:val="00A04E3A"/>
    <w:rsid w:val="00A307E0"/>
    <w:rsid w:val="00A3378A"/>
    <w:rsid w:val="00A53D17"/>
    <w:rsid w:val="00A570BE"/>
    <w:rsid w:val="00A70B24"/>
    <w:rsid w:val="00A71101"/>
    <w:rsid w:val="00A979DC"/>
    <w:rsid w:val="00AA50E4"/>
    <w:rsid w:val="00AC498A"/>
    <w:rsid w:val="00AD14C0"/>
    <w:rsid w:val="00AD695E"/>
    <w:rsid w:val="00AD7ABE"/>
    <w:rsid w:val="00AE0D2D"/>
    <w:rsid w:val="00AF1B67"/>
    <w:rsid w:val="00AF7AA7"/>
    <w:rsid w:val="00B16CE5"/>
    <w:rsid w:val="00B17E96"/>
    <w:rsid w:val="00B22521"/>
    <w:rsid w:val="00B31418"/>
    <w:rsid w:val="00B31906"/>
    <w:rsid w:val="00B4652F"/>
    <w:rsid w:val="00B6634D"/>
    <w:rsid w:val="00B72873"/>
    <w:rsid w:val="00BA217A"/>
    <w:rsid w:val="00BB0A0D"/>
    <w:rsid w:val="00BB2A0C"/>
    <w:rsid w:val="00BB3E24"/>
    <w:rsid w:val="00BB5E6B"/>
    <w:rsid w:val="00BB68BA"/>
    <w:rsid w:val="00BC00F7"/>
    <w:rsid w:val="00BC361C"/>
    <w:rsid w:val="00BC44BA"/>
    <w:rsid w:val="00BD4817"/>
    <w:rsid w:val="00BD5511"/>
    <w:rsid w:val="00BE06CC"/>
    <w:rsid w:val="00BE1AFB"/>
    <w:rsid w:val="00BE2814"/>
    <w:rsid w:val="00BE719C"/>
    <w:rsid w:val="00BF46E1"/>
    <w:rsid w:val="00BF7773"/>
    <w:rsid w:val="00C06AD6"/>
    <w:rsid w:val="00C234CC"/>
    <w:rsid w:val="00C269BF"/>
    <w:rsid w:val="00C31A14"/>
    <w:rsid w:val="00C33DAA"/>
    <w:rsid w:val="00C53233"/>
    <w:rsid w:val="00C66CD0"/>
    <w:rsid w:val="00C7008C"/>
    <w:rsid w:val="00C74165"/>
    <w:rsid w:val="00C76C5F"/>
    <w:rsid w:val="00C914C1"/>
    <w:rsid w:val="00CC7EBD"/>
    <w:rsid w:val="00CD7A87"/>
    <w:rsid w:val="00CF03CD"/>
    <w:rsid w:val="00CF7DD1"/>
    <w:rsid w:val="00D0522C"/>
    <w:rsid w:val="00D0623C"/>
    <w:rsid w:val="00D10DEC"/>
    <w:rsid w:val="00D1661E"/>
    <w:rsid w:val="00D210DE"/>
    <w:rsid w:val="00D233AF"/>
    <w:rsid w:val="00D32755"/>
    <w:rsid w:val="00D34290"/>
    <w:rsid w:val="00D41429"/>
    <w:rsid w:val="00D52C07"/>
    <w:rsid w:val="00D54CA9"/>
    <w:rsid w:val="00D55C05"/>
    <w:rsid w:val="00D879A4"/>
    <w:rsid w:val="00D91D0B"/>
    <w:rsid w:val="00DA05D2"/>
    <w:rsid w:val="00DC3731"/>
    <w:rsid w:val="00DC6111"/>
    <w:rsid w:val="00DF07BF"/>
    <w:rsid w:val="00DF3254"/>
    <w:rsid w:val="00E27CA0"/>
    <w:rsid w:val="00E343BE"/>
    <w:rsid w:val="00E370AC"/>
    <w:rsid w:val="00E37F77"/>
    <w:rsid w:val="00E410C4"/>
    <w:rsid w:val="00E4237C"/>
    <w:rsid w:val="00E42440"/>
    <w:rsid w:val="00E462AF"/>
    <w:rsid w:val="00E646EB"/>
    <w:rsid w:val="00E66B31"/>
    <w:rsid w:val="00E76A45"/>
    <w:rsid w:val="00E8538B"/>
    <w:rsid w:val="00E9377E"/>
    <w:rsid w:val="00EB49C7"/>
    <w:rsid w:val="00EB50D9"/>
    <w:rsid w:val="00ED7642"/>
    <w:rsid w:val="00EE3334"/>
    <w:rsid w:val="00EE3C8E"/>
    <w:rsid w:val="00EE528A"/>
    <w:rsid w:val="00EF2275"/>
    <w:rsid w:val="00F31E6B"/>
    <w:rsid w:val="00F45D3E"/>
    <w:rsid w:val="00F50382"/>
    <w:rsid w:val="00F53E31"/>
    <w:rsid w:val="00F6362C"/>
    <w:rsid w:val="00F64348"/>
    <w:rsid w:val="00F65807"/>
    <w:rsid w:val="00F80FD0"/>
    <w:rsid w:val="00F95745"/>
    <w:rsid w:val="00FA01B3"/>
    <w:rsid w:val="00FC053E"/>
    <w:rsid w:val="00FC1E6D"/>
    <w:rsid w:val="00FC3D57"/>
    <w:rsid w:val="00FD2465"/>
    <w:rsid w:val="00FE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237125"/>
  <w15:docId w15:val="{D35CC7C1-F62F-8B41-BAA0-B1987C13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unhideWhenUsed/>
    <w:rsid w:val="00E410C4"/>
    <w:pPr>
      <w:keepLine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8180B"/>
    <w:rPr>
      <w:i/>
      <w:iCs/>
    </w:rPr>
  </w:style>
  <w:style w:type="character" w:styleId="Fett">
    <w:name w:val="Strong"/>
    <w:basedOn w:val="Absatz-Standardschriftart"/>
    <w:uiPriority w:val="22"/>
    <w:qFormat/>
    <w:rsid w:val="0008180B"/>
    <w:rPr>
      <w:b/>
      <w:bCs/>
    </w:rPr>
  </w:style>
  <w:style w:type="paragraph" w:styleId="berarbeitung">
    <w:name w:val="Revision"/>
    <w:hidden/>
    <w:uiPriority w:val="99"/>
    <w:semiHidden/>
    <w:rsid w:val="00E8538B"/>
    <w:pPr>
      <w:spacing w:after="0" w:line="240" w:lineRule="auto"/>
    </w:pPr>
    <w:rPr>
      <w:rFonts w:ascii="Arial" w:hAnsi="Arial"/>
    </w:rPr>
  </w:style>
  <w:style w:type="character" w:styleId="Hyperlink">
    <w:name w:val="Hyperlink"/>
    <w:basedOn w:val="Absatz-Standardschriftart"/>
    <w:uiPriority w:val="99"/>
    <w:unhideWhenUsed/>
    <w:rsid w:val="004420B4"/>
    <w:rPr>
      <w:color w:val="0563C1" w:themeColor="hyperlink"/>
      <w:u w:val="single"/>
    </w:rPr>
  </w:style>
  <w:style w:type="character" w:customStyle="1" w:styleId="NichtaufgelsteErwhnung1">
    <w:name w:val="Nicht aufgelöste Erwähnung1"/>
    <w:basedOn w:val="Absatz-Standardschriftart"/>
    <w:uiPriority w:val="99"/>
    <w:semiHidden/>
    <w:unhideWhenUsed/>
    <w:rsid w:val="004420B4"/>
    <w:rPr>
      <w:color w:val="808080"/>
      <w:shd w:val="clear" w:color="auto" w:fill="E6E6E6"/>
    </w:rPr>
  </w:style>
  <w:style w:type="character" w:customStyle="1" w:styleId="NichtaufgelsteErwhnung2">
    <w:name w:val="Nicht aufgelöste Erwähnung2"/>
    <w:basedOn w:val="Absatz-Standardschriftart"/>
    <w:uiPriority w:val="99"/>
    <w:semiHidden/>
    <w:unhideWhenUsed/>
    <w:rsid w:val="00A04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77962">
      <w:bodyDiv w:val="1"/>
      <w:marLeft w:val="0"/>
      <w:marRight w:val="0"/>
      <w:marTop w:val="0"/>
      <w:marBottom w:val="0"/>
      <w:divBdr>
        <w:top w:val="none" w:sz="0" w:space="0" w:color="auto"/>
        <w:left w:val="none" w:sz="0" w:space="0" w:color="auto"/>
        <w:bottom w:val="none" w:sz="0" w:space="0" w:color="auto"/>
        <w:right w:val="none" w:sz="0" w:space="0" w:color="auto"/>
      </w:divBdr>
      <w:divsChild>
        <w:div w:id="1290277583">
          <w:marLeft w:val="0"/>
          <w:marRight w:val="0"/>
          <w:marTop w:val="0"/>
          <w:marBottom w:val="300"/>
          <w:divBdr>
            <w:top w:val="none" w:sz="0" w:space="0" w:color="auto"/>
            <w:left w:val="none" w:sz="0" w:space="0" w:color="auto"/>
            <w:bottom w:val="none" w:sz="0" w:space="0" w:color="auto"/>
            <w:right w:val="none" w:sz="0" w:space="0" w:color="auto"/>
          </w:divBdr>
          <w:divsChild>
            <w:div w:id="692802921">
              <w:marLeft w:val="0"/>
              <w:marRight w:val="0"/>
              <w:marTop w:val="0"/>
              <w:marBottom w:val="270"/>
              <w:divBdr>
                <w:top w:val="none" w:sz="0" w:space="0" w:color="auto"/>
                <w:left w:val="none" w:sz="0" w:space="0" w:color="auto"/>
                <w:bottom w:val="none" w:sz="0" w:space="0" w:color="auto"/>
                <w:right w:val="single" w:sz="6" w:space="15" w:color="CECECE"/>
              </w:divBdr>
              <w:divsChild>
                <w:div w:id="462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7531">
      <w:bodyDiv w:val="1"/>
      <w:marLeft w:val="0"/>
      <w:marRight w:val="0"/>
      <w:marTop w:val="0"/>
      <w:marBottom w:val="0"/>
      <w:divBdr>
        <w:top w:val="none" w:sz="0" w:space="0" w:color="auto"/>
        <w:left w:val="none" w:sz="0" w:space="0" w:color="auto"/>
        <w:bottom w:val="none" w:sz="0" w:space="0" w:color="auto"/>
        <w:right w:val="none" w:sz="0" w:space="0" w:color="auto"/>
      </w:divBdr>
    </w:div>
    <w:div w:id="515310119">
      <w:bodyDiv w:val="1"/>
      <w:marLeft w:val="0"/>
      <w:marRight w:val="0"/>
      <w:marTop w:val="0"/>
      <w:marBottom w:val="0"/>
      <w:divBdr>
        <w:top w:val="none" w:sz="0" w:space="0" w:color="auto"/>
        <w:left w:val="none" w:sz="0" w:space="0" w:color="auto"/>
        <w:bottom w:val="none" w:sz="0" w:space="0" w:color="auto"/>
        <w:right w:val="none" w:sz="0" w:space="0" w:color="auto"/>
      </w:divBdr>
      <w:divsChild>
        <w:div w:id="1551846966">
          <w:marLeft w:val="0"/>
          <w:marRight w:val="0"/>
          <w:marTop w:val="0"/>
          <w:marBottom w:val="0"/>
          <w:divBdr>
            <w:top w:val="none" w:sz="0" w:space="0" w:color="auto"/>
            <w:left w:val="none" w:sz="0" w:space="0" w:color="auto"/>
            <w:bottom w:val="none" w:sz="0" w:space="0" w:color="auto"/>
            <w:right w:val="none" w:sz="0" w:space="0" w:color="auto"/>
          </w:divBdr>
          <w:divsChild>
            <w:div w:id="2124612684">
              <w:marLeft w:val="0"/>
              <w:marRight w:val="0"/>
              <w:marTop w:val="0"/>
              <w:marBottom w:val="0"/>
              <w:divBdr>
                <w:top w:val="none" w:sz="0" w:space="0" w:color="auto"/>
                <w:left w:val="none" w:sz="0" w:space="0" w:color="auto"/>
                <w:bottom w:val="none" w:sz="0" w:space="0" w:color="auto"/>
                <w:right w:val="none" w:sz="0" w:space="0" w:color="auto"/>
              </w:divBdr>
              <w:divsChild>
                <w:div w:id="1136292528">
                  <w:marLeft w:val="0"/>
                  <w:marRight w:val="0"/>
                  <w:marTop w:val="0"/>
                  <w:marBottom w:val="0"/>
                  <w:divBdr>
                    <w:top w:val="none" w:sz="0" w:space="0" w:color="auto"/>
                    <w:left w:val="none" w:sz="0" w:space="0" w:color="auto"/>
                    <w:bottom w:val="none" w:sz="0" w:space="0" w:color="auto"/>
                    <w:right w:val="none" w:sz="0" w:space="0" w:color="auto"/>
                  </w:divBdr>
                  <w:divsChild>
                    <w:div w:id="1171946807">
                      <w:marLeft w:val="0"/>
                      <w:marRight w:val="0"/>
                      <w:marTop w:val="0"/>
                      <w:marBottom w:val="0"/>
                      <w:divBdr>
                        <w:top w:val="none" w:sz="0" w:space="0" w:color="auto"/>
                        <w:left w:val="none" w:sz="0" w:space="0" w:color="auto"/>
                        <w:bottom w:val="none" w:sz="0" w:space="0" w:color="auto"/>
                        <w:right w:val="none" w:sz="0" w:space="0" w:color="auto"/>
                      </w:divBdr>
                    </w:div>
                  </w:divsChild>
                </w:div>
                <w:div w:id="1516071738">
                  <w:marLeft w:val="0"/>
                  <w:marRight w:val="0"/>
                  <w:marTop w:val="0"/>
                  <w:marBottom w:val="0"/>
                  <w:divBdr>
                    <w:top w:val="none" w:sz="0" w:space="0" w:color="auto"/>
                    <w:left w:val="none" w:sz="0" w:space="0" w:color="auto"/>
                    <w:bottom w:val="none" w:sz="0" w:space="0" w:color="auto"/>
                    <w:right w:val="none" w:sz="0" w:space="0" w:color="auto"/>
                  </w:divBdr>
                  <w:divsChild>
                    <w:div w:id="16816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63600">
      <w:bodyDiv w:val="1"/>
      <w:marLeft w:val="0"/>
      <w:marRight w:val="0"/>
      <w:marTop w:val="0"/>
      <w:marBottom w:val="0"/>
      <w:divBdr>
        <w:top w:val="none" w:sz="0" w:space="0" w:color="auto"/>
        <w:left w:val="none" w:sz="0" w:space="0" w:color="auto"/>
        <w:bottom w:val="none" w:sz="0" w:space="0" w:color="auto"/>
        <w:right w:val="none" w:sz="0" w:space="0" w:color="auto"/>
      </w:divBdr>
    </w:div>
    <w:div w:id="16331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2.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4</Pages>
  <Words>984</Words>
  <Characters>6203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7</cp:revision>
  <dcterms:created xsi:type="dcterms:W3CDTF">2018-09-11T10:36:00Z</dcterms:created>
  <dcterms:modified xsi:type="dcterms:W3CDTF">2018-09-14T09:27:00Z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