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18C02" w14:textId="77777777" w:rsidR="008E18C2" w:rsidRPr="0024555D" w:rsidRDefault="00EC280E">
      <w:pPr>
        <w:pStyle w:val="First"/>
        <w:sectPr w:rsidR="008E18C2" w:rsidRPr="0024555D">
          <w:headerReference w:type="default" r:id="rId12"/>
          <w:footerReference w:type="default" r:id="rId13"/>
          <w:pgSz w:w="11906" w:h="16838" w:code="9"/>
          <w:pgMar w:top="3233" w:right="851" w:bottom="1134" w:left="1418" w:header="709" w:footer="454" w:gutter="0"/>
          <w:cols w:space="708"/>
          <w:docGrid w:linePitch="360"/>
        </w:sectPr>
      </w:pPr>
      <w:r>
        <w:rPr>
          <w:noProof/>
          <w:lang w:val="de-DE" w:eastAsia="de-DE" w:bidi="ar-SA"/>
        </w:rPr>
        <mc:AlternateContent>
          <mc:Choice Requires="wps">
            <w:drawing>
              <wp:anchor distT="0" distB="0" distL="114300" distR="114300" simplePos="0" relativeHeight="251656192" behindDoc="0" locked="0" layoutInCell="1" allowOverlap="1" wp14:anchorId="31F0938D" wp14:editId="7559614F">
                <wp:simplePos x="0" y="0"/>
                <wp:positionH relativeFrom="page">
                  <wp:posOffset>5156835</wp:posOffset>
                </wp:positionH>
                <wp:positionV relativeFrom="page">
                  <wp:posOffset>401955</wp:posOffset>
                </wp:positionV>
                <wp:extent cx="1835785" cy="453390"/>
                <wp:effectExtent l="0" t="0" r="12065" b="3810"/>
                <wp:wrapNone/>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7DB24" w14:textId="77777777" w:rsidR="00AA67F3" w:rsidRPr="00B56615" w:rsidRDefault="00AA67F3" w:rsidP="00B56615">
                            <w:pPr>
                              <w:pStyle w:val="TitelC"/>
                              <w:rPr>
                                <w:sz w:val="22"/>
                                <w:szCs w:val="22"/>
                              </w:rPr>
                            </w:pPr>
                          </w:p>
                          <w:p w14:paraId="5FEEEA63" w14:textId="77777777" w:rsidR="00AA67F3" w:rsidRDefault="00AA67F3" w:rsidP="00B56615">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F04EC2" id="_x0000_t202" coordsize="21600,21600" o:spt="202" path="m,l,21600r21600,l21600,xe">
                <v:stroke joinstyle="miter"/>
                <v:path gradientshapeok="t" o:connecttype="rect"/>
              </v:shapetype>
              <v:shape id="Textfeld 23" o:spid="_x0000_s1026" type="#_x0000_t202" style="position:absolute;margin-left:406.05pt;margin-top:31.65pt;width:144.55pt;height:3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ukgwIAAGw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" filled="f" stroked="f" strokeweight=".5pt">
                <v:textbox inset="0,0,0,0">
                  <w:txbxContent>
                    <w:p w14:paraId="2DF04EE1" w14:textId="77777777" w:rsidR="00AA67F3" w:rsidRPr="00B56615" w:rsidRDefault="00AA67F3" w:rsidP="00B56615">
                      <w:pPr>
                        <w:pStyle w:val="TitelC"/>
                        <w:rPr>
                          <w:sz w:val="22"/>
                          <w:szCs w:val="22"/>
                        </w:rPr>
                      </w:pPr>
                    </w:p>
                    <w:p w14:paraId="2DF04EE2" w14:textId="77777777" w:rsidR="00AA67F3" w:rsidRDefault="00AA67F3" w:rsidP="00B56615">
                      <w:pPr>
                        <w:pStyle w:val="TitelC"/>
                      </w:pPr>
                      <w:r>
                        <w:t>Press Release</w:t>
                      </w:r>
                      <w:r>
                        <w:br/>
                      </w:r>
                    </w:p>
                  </w:txbxContent>
                </v:textbox>
                <w10:wrap anchorx="page" anchory="page"/>
              </v:shape>
            </w:pict>
          </mc:Fallback>
        </mc:AlternateContent>
      </w:r>
    </w:p>
    <w:p w14:paraId="4DC4ED23" w14:textId="77777777" w:rsidR="0024555D" w:rsidRPr="00BE015B" w:rsidRDefault="00EC280E" w:rsidP="0024555D">
      <w:pPr>
        <w:spacing w:after="0" w:line="240" w:lineRule="auto"/>
        <w:rPr>
          <w:rFonts w:eastAsia="Times New Roman"/>
          <w:b/>
          <w:bCs/>
          <w:position w:val="8"/>
          <w:sz w:val="36"/>
          <w:szCs w:val="28"/>
        </w:rPr>
      </w:pPr>
      <w:r>
        <w:rPr>
          <w:rFonts w:eastAsia="Times New Roman"/>
          <w:b/>
          <w:bCs/>
          <w:noProof/>
          <w:position w:val="8"/>
          <w:sz w:val="36"/>
          <w:szCs w:val="28"/>
          <w:lang w:val="de-DE" w:eastAsia="de-DE" w:bidi="ar-SA"/>
        </w:rPr>
        <w:lastRenderedPageBreak/>
        <mc:AlternateContent>
          <mc:Choice Requires="wps">
            <w:drawing>
              <wp:anchor distT="4294967291" distB="4294967291" distL="114300" distR="114300" simplePos="0" relativeHeight="251657216" behindDoc="0" locked="0" layoutInCell="1" allowOverlap="1" wp14:anchorId="00F712C8" wp14:editId="21983888">
                <wp:simplePos x="0" y="0"/>
                <wp:positionH relativeFrom="page">
                  <wp:posOffset>0</wp:posOffset>
                </wp:positionH>
                <wp:positionV relativeFrom="page">
                  <wp:posOffset>5346699</wp:posOffset>
                </wp:positionV>
                <wp:extent cx="144145" cy="0"/>
                <wp:effectExtent l="0" t="0" r="2730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5B1F9" id="Line 3" o:spid="_x0000_s1026" style="position:absolute;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9S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6zPM/yKUZ0cCWkGPKMdf4z1x0KRoklUI645LhxPvAgxRASrlF6LaSM&#10;WkuF+hJPH7NpTHBaChacIczZ/a6SFh1JmJb4xaLAcx9m9UGxCNZywlZX2xMhLzZcLlXAg0qAztW6&#10;jMOPp/RpNV/N81E+ma1GeVrXo0/rKh/N1tnjtH6oq6rOfgZqWV60gjGuArthNLP876S/PpLLUN2G&#10;89aG5D167BeQHf6RdJQyqHeZg51m560dJIZpjMHXlxPG/X4P9v37Xv4C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Nq8vUhEC&#10;AAAnBAAADgAAAAAAAAAAAAAAAAAuAgAAZHJzL2Uyb0RvYy54bWxQSwECLQAUAAYACAAAACEAtfvF&#10;qNsAAAAHAQAADwAAAAAAAAAAAAAAAABrBAAAZHJzL2Rvd25yZXYueG1sUEsFBgAAAAAEAAQA8wAA&#10;AHMFAAAAAA==&#10;" strokeweight=".45pt">
                <w10:wrap anchorx="page" anchory="page"/>
              </v:line>
            </w:pict>
          </mc:Fallback>
        </mc:AlternateContent>
      </w:r>
      <w:r>
        <w:rPr>
          <w:rFonts w:eastAsia="Times New Roman"/>
          <w:b/>
          <w:bCs/>
          <w:noProof/>
          <w:position w:val="8"/>
          <w:sz w:val="36"/>
          <w:szCs w:val="28"/>
          <w:lang w:val="de-DE" w:eastAsia="de-DE" w:bidi="ar-SA"/>
        </w:rPr>
        <mc:AlternateContent>
          <mc:Choice Requires="wps">
            <w:drawing>
              <wp:anchor distT="4294967291" distB="4294967291" distL="114300" distR="114300" simplePos="0" relativeHeight="251658240" behindDoc="0" locked="0" layoutInCell="1" allowOverlap="1" wp14:anchorId="67BD83E2" wp14:editId="6C796F92">
                <wp:simplePos x="0" y="0"/>
                <wp:positionH relativeFrom="page">
                  <wp:posOffset>0</wp:posOffset>
                </wp:positionH>
                <wp:positionV relativeFrom="page">
                  <wp:posOffset>5346699</wp:posOffset>
                </wp:positionV>
                <wp:extent cx="144145" cy="0"/>
                <wp:effectExtent l="0" t="0" r="2730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C57400" id="Line 4"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ra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NHLq2hEC&#10;AAAnBAAADgAAAAAAAAAAAAAAAAAuAgAAZHJzL2Uyb0RvYy54bWxQSwECLQAUAAYACAAAACEAtfvF&#10;qNsAAAAHAQAADwAAAAAAAAAAAAAAAABrBAAAZHJzL2Rvd25yZXYueG1sUEsFBgAAAAAEAAQA8wAA&#10;AHMFAAAAAA==&#10;" strokeweight=".45pt">
                <w10:wrap anchorx="page" anchory="page"/>
              </v:line>
            </w:pict>
          </mc:Fallback>
        </mc:AlternateContent>
      </w:r>
      <w:r w:rsidR="00BE015B" w:rsidRPr="00BE015B">
        <w:rPr>
          <w:rFonts w:eastAsia="Times New Roman"/>
          <w:b/>
          <w:bCs/>
          <w:noProof/>
          <w:position w:val="8"/>
          <w:sz w:val="36"/>
          <w:szCs w:val="28"/>
          <w:lang w:eastAsia="de-DE" w:bidi="ar-SA"/>
        </w:rPr>
        <w:t>ContiConnect: Digital tire monitoring for fleets along the industrial supply chain</w:t>
      </w:r>
    </w:p>
    <w:p w14:paraId="16CA36D7" w14:textId="77777777" w:rsidR="006A7CFA" w:rsidRPr="00BE015B" w:rsidRDefault="006A7CFA" w:rsidP="006A7CFA">
      <w:pPr>
        <w:spacing w:after="0" w:line="276" w:lineRule="auto"/>
        <w:rPr>
          <w:b/>
          <w:bCs/>
        </w:rPr>
      </w:pPr>
    </w:p>
    <w:p w14:paraId="66A68D1A" w14:textId="77777777" w:rsidR="00DA30D0" w:rsidRPr="00BE015B" w:rsidRDefault="00BE015B" w:rsidP="00504610">
      <w:pPr>
        <w:keepLines w:val="0"/>
        <w:numPr>
          <w:ilvl w:val="0"/>
          <w:numId w:val="2"/>
        </w:numPr>
        <w:tabs>
          <w:tab w:val="clear" w:pos="360"/>
          <w:tab w:val="num" w:pos="284"/>
        </w:tabs>
        <w:spacing w:after="240" w:line="240" w:lineRule="auto"/>
        <w:ind w:left="284" w:right="-568" w:hanging="284"/>
        <w:contextualSpacing/>
        <w:rPr>
          <w:rFonts w:cs="Arial"/>
          <w:b/>
          <w:bCs/>
          <w:iCs/>
          <w:szCs w:val="22"/>
        </w:rPr>
      </w:pPr>
      <w:r>
        <w:rPr>
          <w:b/>
        </w:rPr>
        <w:t>Recently launched ContiConnect showed at this year’s Hannover Messe</w:t>
      </w:r>
    </w:p>
    <w:p w14:paraId="1E8004BA" w14:textId="77777777" w:rsidR="00BE015B" w:rsidRPr="00504610" w:rsidRDefault="00BE015B" w:rsidP="00504610">
      <w:pPr>
        <w:keepLines w:val="0"/>
        <w:numPr>
          <w:ilvl w:val="0"/>
          <w:numId w:val="2"/>
        </w:numPr>
        <w:tabs>
          <w:tab w:val="clear" w:pos="360"/>
          <w:tab w:val="num" w:pos="284"/>
        </w:tabs>
        <w:spacing w:after="240" w:line="240" w:lineRule="auto"/>
        <w:ind w:left="284" w:right="-568" w:hanging="284"/>
        <w:contextualSpacing/>
        <w:rPr>
          <w:rFonts w:cs="Arial"/>
          <w:b/>
          <w:bCs/>
          <w:iCs/>
          <w:szCs w:val="22"/>
        </w:rPr>
      </w:pPr>
      <w:r>
        <w:rPr>
          <w:b/>
        </w:rPr>
        <w:t xml:space="preserve">Digital tire monitoring system jointly developed by Continental Tires and Continental </w:t>
      </w:r>
      <w:r w:rsidR="00AC01F7">
        <w:rPr>
          <w:b/>
        </w:rPr>
        <w:t>Engineering Services (CES)</w:t>
      </w:r>
    </w:p>
    <w:p w14:paraId="304204B9" w14:textId="77777777" w:rsidR="00A13203" w:rsidRPr="0024555D" w:rsidRDefault="00A13203" w:rsidP="00A13203">
      <w:pPr>
        <w:spacing w:after="0" w:line="276" w:lineRule="auto"/>
        <w:rPr>
          <w:b/>
          <w:bCs/>
        </w:rPr>
      </w:pPr>
    </w:p>
    <w:p w14:paraId="6FBC0D0A" w14:textId="77777777" w:rsidR="00AA67F3" w:rsidRDefault="00BE015B" w:rsidP="00AA67F3">
      <w:pPr>
        <w:pStyle w:val="Listenabsatz"/>
        <w:ind w:left="0"/>
        <w:contextualSpacing w:val="0"/>
        <w:rPr>
          <w:rFonts w:cs="Arial"/>
        </w:rPr>
      </w:pPr>
      <w:r>
        <w:rPr>
          <w:rFonts w:cs="Arial"/>
        </w:rPr>
        <w:t>Hanover, April 23, 2018</w:t>
      </w:r>
      <w:r w:rsidR="00504610" w:rsidRPr="00B42CCA">
        <w:rPr>
          <w:rFonts w:cs="Arial"/>
        </w:rPr>
        <w:t xml:space="preserve">. </w:t>
      </w:r>
      <w:r w:rsidRPr="00BE015B">
        <w:rPr>
          <w:rFonts w:cs="Arial"/>
        </w:rPr>
        <w:t xml:space="preserve">Innovative and interconnected services are the basis of future mobility – all along the industrial supply chain. And already today, eight out of ten companies use digital solutions to handle and transport </w:t>
      </w:r>
      <w:r w:rsidR="00AC01F7">
        <w:rPr>
          <w:rFonts w:cs="Arial"/>
        </w:rPr>
        <w:t>goods</w:t>
      </w:r>
      <w:r w:rsidRPr="00BE015B">
        <w:rPr>
          <w:rFonts w:cs="Arial"/>
        </w:rPr>
        <w:t xml:space="preserve">. As part of its broad portfolio of digital solutions for the intralogistics sector, the technology company Continental is showing its recently launched digital tire monitoring platform ContiConnect at this year’s Hannover Messe. </w:t>
      </w:r>
      <w:r w:rsidRPr="000C1D13">
        <w:rPr>
          <w:rFonts w:cs="Arial"/>
        </w:rPr>
        <w:t>The</w:t>
      </w:r>
      <w:r w:rsidRPr="00BE015B">
        <w:rPr>
          <w:rFonts w:cs="Arial"/>
        </w:rPr>
        <w:t xml:space="preserve"> successful launch of ContiConnect is yet another example of the close cross-divis</w:t>
      </w:r>
      <w:r w:rsidR="00AC01F7">
        <w:rPr>
          <w:rFonts w:cs="Arial"/>
        </w:rPr>
        <w:t>i</w:t>
      </w:r>
      <w:r w:rsidRPr="00BE015B">
        <w:rPr>
          <w:rFonts w:cs="Arial"/>
        </w:rPr>
        <w:t xml:space="preserve">onal collaboration and knowledge transfer at Continental: The solution was developed in a cooperation of Continental Tires and </w:t>
      </w:r>
      <w:r w:rsidR="00AC01F7">
        <w:rPr>
          <w:rFonts w:cs="Arial"/>
        </w:rPr>
        <w:t>the engineering service provider</w:t>
      </w:r>
      <w:r w:rsidRPr="00AC01F7">
        <w:rPr>
          <w:rFonts w:cs="Arial"/>
        </w:rPr>
        <w:t>:</w:t>
      </w:r>
      <w:r w:rsidRPr="00BE015B">
        <w:rPr>
          <w:rFonts w:cs="Arial"/>
        </w:rPr>
        <w:t xml:space="preserve"> </w:t>
      </w:r>
      <w:r w:rsidR="00AC01F7">
        <w:rPr>
          <w:rFonts w:cs="Arial"/>
        </w:rPr>
        <w:t>C</w:t>
      </w:r>
      <w:r w:rsidR="000C1D13">
        <w:rPr>
          <w:rFonts w:cs="Arial"/>
        </w:rPr>
        <w:t xml:space="preserve">ontinental </w:t>
      </w:r>
      <w:r w:rsidR="00AC01F7">
        <w:rPr>
          <w:rFonts w:cs="Arial"/>
        </w:rPr>
        <w:t>E</w:t>
      </w:r>
      <w:r w:rsidR="000C1D13">
        <w:rPr>
          <w:rFonts w:cs="Arial"/>
        </w:rPr>
        <w:t xml:space="preserve">ngineering </w:t>
      </w:r>
      <w:r w:rsidR="00AC01F7">
        <w:rPr>
          <w:rFonts w:cs="Arial"/>
        </w:rPr>
        <w:t>S</w:t>
      </w:r>
      <w:r w:rsidR="00CA2C62">
        <w:rPr>
          <w:rFonts w:cs="Arial"/>
        </w:rPr>
        <w:t>ervices (CES</w:t>
      </w:r>
      <w:r w:rsidR="000C1D13">
        <w:rPr>
          <w:rFonts w:cs="Arial"/>
        </w:rPr>
        <w:t>)</w:t>
      </w:r>
      <w:r w:rsidRPr="00BE015B">
        <w:rPr>
          <w:rFonts w:cs="Arial"/>
        </w:rPr>
        <w:t xml:space="preserve"> provided software and hardware parts of ContiConnect. The tire sensors are manufactured in the Continental Automotive plant in Toulouse.</w:t>
      </w:r>
    </w:p>
    <w:p w14:paraId="1C4D1EB0" w14:textId="77777777" w:rsidR="00AA67F3" w:rsidRPr="00AA67F3" w:rsidRDefault="00BE015B" w:rsidP="00AA67F3">
      <w:pPr>
        <w:pStyle w:val="Listenabsatz"/>
        <w:ind w:left="0"/>
        <w:contextualSpacing w:val="0"/>
        <w:rPr>
          <w:rFonts w:cs="Arial"/>
          <w:b/>
        </w:rPr>
      </w:pPr>
      <w:r w:rsidRPr="00BE015B">
        <w:rPr>
          <w:rFonts w:cs="Arial"/>
          <w:b/>
        </w:rPr>
        <w:t>Tire sensor: Centrepiece of intelligence</w:t>
      </w:r>
    </w:p>
    <w:p w14:paraId="559F08B3" w14:textId="77777777" w:rsidR="00AA67F3" w:rsidRDefault="00BE015B" w:rsidP="00AA67F3">
      <w:pPr>
        <w:pStyle w:val="Listenabsatz"/>
        <w:ind w:left="0"/>
        <w:contextualSpacing w:val="0"/>
        <w:rPr>
          <w:rFonts w:cs="Arial"/>
        </w:rPr>
      </w:pPr>
      <w:r w:rsidRPr="00BE015B">
        <w:rPr>
          <w:rFonts w:cs="Arial"/>
        </w:rPr>
        <w:t>With the help of a tire sensor, mounted on the inner liner of a tire, the solution helps fleets to maximize their efficiency and sends alerts if tire pressure deviates from the defined value. By providing this information the fleet benefits from a reduced number of breakdowns, lowers maintenance costs, and generates value by increasing the vehicle’s uptime. ContiConnect allows fleet managers to act proactively instead of fixing problems reactively not only for single vehicles but for entire fleets.</w:t>
      </w:r>
    </w:p>
    <w:p w14:paraId="511D8ECC" w14:textId="77777777" w:rsidR="00BE015B" w:rsidRDefault="00BE015B" w:rsidP="00BE015B">
      <w:pPr>
        <w:pStyle w:val="Listenabsatz"/>
        <w:ind w:left="0"/>
        <w:contextualSpacing w:val="0"/>
        <w:rPr>
          <w:rFonts w:cs="Arial"/>
          <w:b/>
        </w:rPr>
      </w:pPr>
      <w:r w:rsidRPr="00BE015B">
        <w:rPr>
          <w:rFonts w:cs="Arial"/>
          <w:b/>
        </w:rPr>
        <w:t>ContiConnect: Fleet solution</w:t>
      </w:r>
    </w:p>
    <w:p w14:paraId="75FC04CB" w14:textId="77777777" w:rsidR="00BE015B" w:rsidRPr="00BE015B" w:rsidRDefault="00BE015B" w:rsidP="00BE015B">
      <w:pPr>
        <w:rPr>
          <w:rFonts w:cs="Arial"/>
        </w:rPr>
      </w:pPr>
      <w:r w:rsidRPr="00BE015B">
        <w:rPr>
          <w:rFonts w:cs="Arial"/>
        </w:rPr>
        <w:t xml:space="preserve">The data gathered by the sensor will be collected by a yard reader station as the vehicle passes by the receiver in the yard and sends the data to the backend where it is analyzed and interpreted. The yard reader station is installed at the fleet´s frequent touch points, like washing bay, gas station or other check-points. </w:t>
      </w:r>
    </w:p>
    <w:p w14:paraId="6050D408" w14:textId="77777777" w:rsidR="00BE015B" w:rsidRDefault="00BE015B" w:rsidP="00BE015B">
      <w:pPr>
        <w:pStyle w:val="Listenabsatz"/>
        <w:ind w:left="0"/>
        <w:contextualSpacing w:val="0"/>
        <w:rPr>
          <w:rFonts w:cs="Arial"/>
        </w:rPr>
      </w:pPr>
      <w:r w:rsidRPr="00BE015B">
        <w:rPr>
          <w:rFonts w:cs="Arial"/>
        </w:rPr>
        <w:lastRenderedPageBreak/>
        <w:t xml:space="preserve">The browser-based </w:t>
      </w:r>
      <w:r w:rsidR="00CA2C62">
        <w:rPr>
          <w:rFonts w:cs="Arial"/>
        </w:rPr>
        <w:t xml:space="preserve">web </w:t>
      </w:r>
      <w:r w:rsidRPr="00BE015B">
        <w:rPr>
          <w:rFonts w:cs="Arial"/>
        </w:rPr>
        <w:t>portal offers various display options. It shows the history of the tire data and enables retrospective analyses. The web portal allows a remote monitoring of the entire fleet´s tire performance and puts control into the hands of the fleet managers.</w:t>
      </w:r>
    </w:p>
    <w:p w14:paraId="17E33384" w14:textId="77777777" w:rsidR="00BE015B" w:rsidRPr="00BE015B" w:rsidRDefault="00BE015B" w:rsidP="00BE015B">
      <w:pPr>
        <w:pStyle w:val="Listenabsatz"/>
        <w:ind w:left="0"/>
        <w:contextualSpacing w:val="0"/>
        <w:rPr>
          <w:rFonts w:cs="Arial"/>
          <w:b/>
        </w:rPr>
      </w:pPr>
      <w:r w:rsidRPr="00BE015B">
        <w:rPr>
          <w:rFonts w:cs="Arial"/>
          <w:b/>
        </w:rPr>
        <w:t>ContiPressureCheck: Single vehicle system</w:t>
      </w:r>
    </w:p>
    <w:p w14:paraId="023C050E" w14:textId="77777777" w:rsidR="00BE015B" w:rsidRPr="00AA67F3" w:rsidRDefault="00BE015B" w:rsidP="00BE015B">
      <w:pPr>
        <w:pStyle w:val="Listenabsatz"/>
        <w:ind w:left="0"/>
        <w:contextualSpacing w:val="0"/>
        <w:rPr>
          <w:rFonts w:cs="Arial"/>
        </w:rPr>
      </w:pPr>
      <w:r w:rsidRPr="00BE015B">
        <w:rPr>
          <w:rFonts w:cs="Arial"/>
        </w:rPr>
        <w:t>Besides ContiConnect for fleets, Continental also offers ContiPressureCheck, a system for single vehicles. The ContiPressureCheck system displays the tire sensor’s data in the driver’s cabin or on the handheld tool and warns before a condition becomes critical. It can be integrated into third-party telematics solutions for 24/7 multiple vehicle monitoring, too. ContiPressureCheck has been in the market successfully for five years now and is available in 47 countries.</w:t>
      </w:r>
      <w:bookmarkStart w:id="0" w:name="_GoBack"/>
      <w:bookmarkEnd w:id="0"/>
    </w:p>
    <w:p w14:paraId="539AA31B" w14:textId="77777777" w:rsidR="0031468D" w:rsidRPr="0031468D" w:rsidRDefault="005B7BDC" w:rsidP="0031468D">
      <w:pPr>
        <w:pStyle w:val="berschrift2"/>
      </w:pPr>
      <w:r>
        <w:t>Captions</w:t>
      </w:r>
    </w:p>
    <w:p w14:paraId="6E70256A" w14:textId="77777777" w:rsidR="005B7BDC" w:rsidRPr="0031468D" w:rsidRDefault="005B7BDC" w:rsidP="005B7BDC">
      <w:pPr>
        <w:rPr>
          <w:b/>
        </w:rPr>
      </w:pPr>
      <w:r w:rsidRPr="00AB13E5">
        <w:rPr>
          <w:b/>
        </w:rPr>
        <w:t>Continental_pp_ContiConnect_1</w:t>
      </w:r>
      <w:r>
        <w:rPr>
          <w:b/>
        </w:rPr>
        <w:t xml:space="preserve">.jpg / </w:t>
      </w:r>
      <w:r w:rsidRPr="00AB13E5">
        <w:rPr>
          <w:b/>
        </w:rPr>
        <w:t>Continental_pp_ContiConnect_2</w:t>
      </w:r>
      <w:r>
        <w:rPr>
          <w:b/>
        </w:rPr>
        <w:t>.jpg</w:t>
      </w:r>
    </w:p>
    <w:p w14:paraId="5F5845D9" w14:textId="77777777" w:rsidR="0031468D" w:rsidRDefault="005B7BDC" w:rsidP="00D84F38">
      <w:pPr>
        <w:rPr>
          <w:rFonts w:cs="Arial"/>
          <w:color w:val="000000"/>
          <w:szCs w:val="22"/>
          <w:lang w:bidi="ar-SA"/>
        </w:rPr>
      </w:pPr>
      <w:r>
        <w:rPr>
          <w:rFonts w:cs="Arial"/>
          <w:color w:val="000000"/>
          <w:szCs w:val="22"/>
          <w:lang w:bidi="ar-SA"/>
        </w:rPr>
        <w:t xml:space="preserve">As part of its broad portfolio of digital solutions for the </w:t>
      </w:r>
      <w:proofErr w:type="spellStart"/>
      <w:r>
        <w:rPr>
          <w:rFonts w:cs="Arial"/>
          <w:color w:val="000000"/>
          <w:szCs w:val="22"/>
          <w:lang w:bidi="ar-SA"/>
        </w:rPr>
        <w:t>intralogistics</w:t>
      </w:r>
      <w:proofErr w:type="spellEnd"/>
      <w:r>
        <w:rPr>
          <w:rFonts w:cs="Arial"/>
          <w:color w:val="000000"/>
          <w:szCs w:val="22"/>
          <w:lang w:bidi="ar-SA"/>
        </w:rPr>
        <w:t xml:space="preserve"> sector, the technology company Continental is showing its recently launched digital </w:t>
      </w:r>
      <w:proofErr w:type="gramStart"/>
      <w:r>
        <w:rPr>
          <w:rFonts w:cs="Arial"/>
          <w:color w:val="000000"/>
          <w:szCs w:val="22"/>
          <w:lang w:bidi="ar-SA"/>
        </w:rPr>
        <w:t>tire monitoring</w:t>
      </w:r>
      <w:proofErr w:type="gramEnd"/>
      <w:r>
        <w:rPr>
          <w:rFonts w:cs="Arial"/>
          <w:color w:val="000000"/>
          <w:szCs w:val="22"/>
          <w:lang w:bidi="ar-SA"/>
        </w:rPr>
        <w:t xml:space="preserve"> platform </w:t>
      </w:r>
      <w:proofErr w:type="spellStart"/>
      <w:r>
        <w:rPr>
          <w:rFonts w:cs="Arial"/>
          <w:color w:val="000000"/>
          <w:szCs w:val="22"/>
          <w:lang w:bidi="ar-SA"/>
        </w:rPr>
        <w:t>ContiConnect</w:t>
      </w:r>
      <w:proofErr w:type="spellEnd"/>
      <w:r>
        <w:rPr>
          <w:rFonts w:cs="Arial"/>
          <w:color w:val="000000"/>
          <w:szCs w:val="22"/>
          <w:lang w:bidi="ar-SA"/>
        </w:rPr>
        <w:t xml:space="preserve"> at this year´s Hannover </w:t>
      </w:r>
      <w:proofErr w:type="spellStart"/>
      <w:r>
        <w:rPr>
          <w:rFonts w:cs="Arial"/>
          <w:color w:val="000000"/>
          <w:szCs w:val="22"/>
          <w:lang w:bidi="ar-SA"/>
        </w:rPr>
        <w:t>Messe</w:t>
      </w:r>
      <w:proofErr w:type="spellEnd"/>
      <w:r>
        <w:rPr>
          <w:rFonts w:cs="Arial"/>
          <w:color w:val="000000"/>
          <w:szCs w:val="22"/>
          <w:lang w:bidi="ar-SA"/>
        </w:rPr>
        <w:t>.</w:t>
      </w:r>
    </w:p>
    <w:p w14:paraId="587C76DD" w14:textId="77777777" w:rsidR="005B7BDC" w:rsidRPr="00E5454B" w:rsidRDefault="005B7BDC" w:rsidP="00D84F38">
      <w:pPr>
        <w:rPr>
          <w:rFonts w:cs="Arial"/>
          <w:color w:val="000000"/>
          <w:szCs w:val="22"/>
          <w:lang w:bidi="ar-SA"/>
        </w:rPr>
      </w:pPr>
      <w:r>
        <w:rPr>
          <w:rFonts w:cs="Arial"/>
          <w:color w:val="000000"/>
          <w:szCs w:val="22"/>
          <w:lang w:bidi="ar-SA"/>
        </w:rPr>
        <w:t>Photos: Continental</w:t>
      </w:r>
    </w:p>
    <w:p w14:paraId="39E8DEBE" w14:textId="77777777" w:rsidR="00AA67F3" w:rsidRPr="00E5454B" w:rsidRDefault="00D84F38" w:rsidP="00D84F38">
      <w:pPr>
        <w:rPr>
          <w:rFonts w:cs="Arial"/>
        </w:rPr>
      </w:pPr>
      <w:r w:rsidRPr="00E5454B">
        <w:rPr>
          <w:rFonts w:cs="Arial"/>
          <w:color w:val="000000"/>
          <w:szCs w:val="22"/>
          <w:lang w:bidi="ar-SA"/>
        </w:rPr>
        <w:br w:type="page"/>
      </w:r>
    </w:p>
    <w:p w14:paraId="35B5EC6D" w14:textId="77777777" w:rsidR="0076793D" w:rsidRDefault="0076793D" w:rsidP="0076793D">
      <w:pPr>
        <w:pStyle w:val="Boilerplate"/>
        <w:spacing w:before="0"/>
      </w:pPr>
      <w:r w:rsidRPr="000D7796">
        <w:rPr>
          <w:b/>
        </w:rPr>
        <w:lastRenderedPageBreak/>
        <w:t xml:space="preserve">Continental </w:t>
      </w:r>
      <w:r w:rsidRPr="006E71EA">
        <w:t xml:space="preserve">develops pioneering technologies and services for sustainable and </w:t>
      </w:r>
      <w:r w:rsidRPr="00EE7442">
        <w:t>connected</w:t>
      </w:r>
      <w:r>
        <w:t xml:space="preserve"> </w:t>
      </w:r>
      <w:r w:rsidRPr="006E71EA">
        <w:t xml:space="preserve">mobility of people and their goods. Founded in 1871, the technology company offers safe, efficient, intelligent and affordable solutions for vehicles, machines, traffic and transport. </w:t>
      </w:r>
      <w:r w:rsidRPr="00424D91">
        <w:t>In 2017, Continental generated sales of €44 billion and currently employs more than 23</w:t>
      </w:r>
      <w:r w:rsidR="00706307">
        <w:t>8</w:t>
      </w:r>
      <w:r w:rsidRPr="00424D91">
        <w:t>,000 people in 61 countries.</w:t>
      </w:r>
    </w:p>
    <w:p w14:paraId="1F3BDD6D" w14:textId="77777777" w:rsidR="0076793D" w:rsidRDefault="0076793D" w:rsidP="0076793D">
      <w:pPr>
        <w:pStyle w:val="Boilerplate"/>
        <w:spacing w:before="0"/>
      </w:pPr>
      <w:r w:rsidRPr="000D7796">
        <w:t xml:space="preserve">The </w:t>
      </w:r>
      <w:r w:rsidRPr="000D7796">
        <w:rPr>
          <w:b/>
        </w:rPr>
        <w:t xml:space="preserve">Tire division </w:t>
      </w:r>
      <w:r w:rsidRPr="000D7796">
        <w:t xml:space="preserve">currently has over 24 production and development locations worldwide. The broad product range and continuous investments in R&amp;D make a major contribution to cost-effective and ecologically efficient mobility. As one of the world’s leading tire manufacturers with </w:t>
      </w:r>
      <w:r>
        <w:t>around</w:t>
      </w:r>
      <w:r w:rsidRPr="000D7796">
        <w:t xml:space="preserve"> 52,000 employees, the Tire division generated sales of €10.7 billion in 2016.</w:t>
      </w:r>
    </w:p>
    <w:p w14:paraId="56AA718B" w14:textId="77777777" w:rsidR="001476EF" w:rsidRPr="00AC01F7" w:rsidRDefault="0076793D" w:rsidP="001476EF">
      <w:pPr>
        <w:pStyle w:val="Boilerplate"/>
        <w:spacing w:before="0"/>
      </w:pPr>
      <w:r>
        <w:t xml:space="preserve">Continental </w:t>
      </w:r>
      <w:r w:rsidRPr="00D36797">
        <w:rPr>
          <w:b/>
        </w:rPr>
        <w:t>Commercial Vehicle Tires</w:t>
      </w:r>
      <w:r>
        <w:t xml:space="preserve"> is one of the largest manufacturers of truck, bus and commercial specialty tires worldwide. The business unit is continuously developing from a pure tire manufacturer to a solution provider, offering a broad range of products, services and tire-related solutions.</w:t>
      </w:r>
    </w:p>
    <w:p w14:paraId="63D2BE41" w14:textId="77777777" w:rsidR="00AC01F7" w:rsidRPr="00AC01F7" w:rsidRDefault="00AC01F7" w:rsidP="0076793D">
      <w:pPr>
        <w:pStyle w:val="Boilerplate"/>
        <w:spacing w:before="0"/>
      </w:pPr>
    </w:p>
    <w:p w14:paraId="26D9BEDF" w14:textId="77777777" w:rsidR="00DF3447" w:rsidRPr="0031468D" w:rsidRDefault="00DF3447" w:rsidP="00C47152">
      <w:pPr>
        <w:pStyle w:val="LinksJournalist"/>
      </w:pPr>
    </w:p>
    <w:p w14:paraId="0A7C4323" w14:textId="77777777" w:rsidR="00E5454B" w:rsidRPr="00D1727A" w:rsidRDefault="00E5454B" w:rsidP="00E5454B">
      <w:pPr>
        <w:pStyle w:val="LinksJournalist"/>
      </w:pPr>
      <w:r>
        <w:t xml:space="preserve">Press contact </w:t>
      </w:r>
    </w:p>
    <w:p w14:paraId="5C284C30" w14:textId="77777777" w:rsidR="00E5454B" w:rsidRPr="00D1727A" w:rsidRDefault="005B7BDC" w:rsidP="00E5454B">
      <w:pPr>
        <w:pStyle w:val="LinksJournalist"/>
        <w:jc w:val="center"/>
      </w:pPr>
      <w:r>
        <w:pict w14:anchorId="09BA1CF1">
          <v:rect id="_x0000_i1026" style="width:481.85pt;height:.75pt" o:hralign="center" o:hrstd="t" o:hrnoshade="t" o:hr="t" fillcolor="black" stroked="f"/>
        </w:pict>
      </w:r>
    </w:p>
    <w:p w14:paraId="10FFA94E" w14:textId="77777777" w:rsidR="00E5454B" w:rsidRPr="00D1727A" w:rsidRDefault="00E5454B" w:rsidP="00E5454B">
      <w:pPr>
        <w:keepLines w:val="0"/>
        <w:spacing w:after="0" w:line="240" w:lineRule="auto"/>
        <w:sectPr w:rsidR="00E5454B" w:rsidRPr="00D1727A" w:rsidSect="008C7035">
          <w:type w:val="continuous"/>
          <w:pgSz w:w="11906" w:h="16838"/>
          <w:pgMar w:top="2835" w:right="851" w:bottom="1134" w:left="1418" w:header="709" w:footer="454" w:gutter="0"/>
          <w:cols w:space="720"/>
        </w:sectPr>
      </w:pPr>
    </w:p>
    <w:p w14:paraId="3B0EBCF9" w14:textId="77777777" w:rsidR="00E5454B" w:rsidRDefault="00E5454B" w:rsidP="00E5454B">
      <w:pPr>
        <w:keepLines w:val="0"/>
        <w:spacing w:after="0" w:line="240" w:lineRule="auto"/>
      </w:pPr>
      <w:r>
        <w:lastRenderedPageBreak/>
        <w:t>Anika Hannig</w:t>
      </w:r>
    </w:p>
    <w:p w14:paraId="3F7479AB" w14:textId="77777777" w:rsidR="00E5454B" w:rsidRDefault="00E5454B" w:rsidP="00E5454B">
      <w:pPr>
        <w:keepLines w:val="0"/>
        <w:spacing w:after="0" w:line="240" w:lineRule="auto"/>
      </w:pPr>
      <w:r>
        <w:t>PR &amp; Marketing Communications Manager</w:t>
      </w:r>
    </w:p>
    <w:p w14:paraId="726C6D75" w14:textId="77777777" w:rsidR="00E5454B" w:rsidRPr="00647DA4" w:rsidRDefault="00E5454B" w:rsidP="00E5454B">
      <w:pPr>
        <w:keepLines w:val="0"/>
        <w:widowControl w:val="0"/>
        <w:spacing w:after="0" w:line="240" w:lineRule="auto"/>
        <w:contextualSpacing/>
        <w:rPr>
          <w:rFonts w:eastAsia="Times New Roman" w:cs="Arial"/>
          <w:szCs w:val="22"/>
        </w:rPr>
      </w:pPr>
      <w:r w:rsidRPr="00647DA4">
        <w:rPr>
          <w:rFonts w:eastAsia="Times New Roman" w:cs="Arial"/>
          <w:szCs w:val="22"/>
        </w:rPr>
        <w:t xml:space="preserve">Commercial Specialty Tires </w:t>
      </w:r>
    </w:p>
    <w:p w14:paraId="44B027A0" w14:textId="77777777" w:rsidR="00E5454B" w:rsidRDefault="00E5454B" w:rsidP="00E5454B">
      <w:pPr>
        <w:keepLines w:val="0"/>
        <w:widowControl w:val="0"/>
        <w:spacing w:after="0" w:line="240" w:lineRule="auto"/>
        <w:contextualSpacing/>
        <w:rPr>
          <w:rFonts w:eastAsia="Times New Roman" w:cs="Arial"/>
          <w:szCs w:val="22"/>
        </w:rPr>
      </w:pPr>
    </w:p>
    <w:p w14:paraId="34ED045C" w14:textId="77777777" w:rsidR="00E5454B" w:rsidRPr="00647DA4" w:rsidRDefault="00E5454B" w:rsidP="00E5454B">
      <w:pPr>
        <w:keepLines w:val="0"/>
        <w:widowControl w:val="0"/>
        <w:spacing w:after="0" w:line="240" w:lineRule="auto"/>
        <w:contextualSpacing/>
        <w:rPr>
          <w:rFonts w:eastAsia="Times New Roman" w:cs="Arial"/>
          <w:szCs w:val="22"/>
        </w:rPr>
      </w:pPr>
      <w:r w:rsidRPr="00647DA4">
        <w:rPr>
          <w:rFonts w:eastAsia="Times New Roman" w:cs="Arial"/>
          <w:szCs w:val="22"/>
        </w:rPr>
        <w:t>Continental</w:t>
      </w:r>
    </w:p>
    <w:p w14:paraId="03CD1218" w14:textId="77777777" w:rsidR="00E5454B" w:rsidRPr="00A5615E" w:rsidRDefault="00E5454B" w:rsidP="00E5454B">
      <w:pPr>
        <w:keepLines w:val="0"/>
        <w:widowControl w:val="0"/>
        <w:spacing w:after="0" w:line="240" w:lineRule="auto"/>
        <w:contextualSpacing/>
        <w:rPr>
          <w:rFonts w:eastAsia="Times New Roman" w:cs="Arial"/>
          <w:szCs w:val="22"/>
        </w:rPr>
      </w:pPr>
      <w:r w:rsidRPr="00A5615E">
        <w:rPr>
          <w:rFonts w:eastAsia="Times New Roman" w:cs="Arial"/>
          <w:szCs w:val="22"/>
        </w:rPr>
        <w:t>Tire Division</w:t>
      </w:r>
    </w:p>
    <w:p w14:paraId="6D3BDFEF" w14:textId="77777777" w:rsidR="00E5454B" w:rsidRPr="0031468D" w:rsidRDefault="00E5454B" w:rsidP="00E5454B">
      <w:pPr>
        <w:keepLines w:val="0"/>
        <w:widowControl w:val="0"/>
        <w:spacing w:after="0" w:line="240" w:lineRule="auto"/>
        <w:contextualSpacing/>
        <w:rPr>
          <w:rFonts w:eastAsia="Times New Roman" w:cs="Arial"/>
          <w:szCs w:val="22"/>
        </w:rPr>
      </w:pPr>
      <w:r w:rsidRPr="0031468D">
        <w:rPr>
          <w:rFonts w:eastAsia="Times New Roman" w:cs="Arial"/>
          <w:szCs w:val="22"/>
        </w:rPr>
        <w:t>Büttnerstraße 25</w:t>
      </w:r>
    </w:p>
    <w:p w14:paraId="2D0ABD06" w14:textId="77777777" w:rsidR="00E5454B" w:rsidRPr="0031468D" w:rsidRDefault="00E5454B" w:rsidP="00E5454B">
      <w:pPr>
        <w:keepLines w:val="0"/>
        <w:widowControl w:val="0"/>
        <w:spacing w:after="0" w:line="240" w:lineRule="auto"/>
        <w:contextualSpacing/>
        <w:rPr>
          <w:rFonts w:eastAsia="Times New Roman" w:cs="Arial"/>
          <w:szCs w:val="22"/>
        </w:rPr>
      </w:pPr>
      <w:r w:rsidRPr="0031468D">
        <w:rPr>
          <w:rFonts w:eastAsia="Times New Roman" w:cs="Arial"/>
          <w:szCs w:val="22"/>
        </w:rPr>
        <w:t>30165 Hanover, Germany</w:t>
      </w:r>
    </w:p>
    <w:p w14:paraId="100269EC" w14:textId="77777777" w:rsidR="00E5454B" w:rsidRPr="0031468D" w:rsidRDefault="00E5454B" w:rsidP="00E5454B">
      <w:pPr>
        <w:keepLines w:val="0"/>
        <w:widowControl w:val="0"/>
        <w:spacing w:after="0" w:line="240" w:lineRule="auto"/>
        <w:contextualSpacing/>
        <w:rPr>
          <w:rFonts w:eastAsia="Times New Roman" w:cs="Arial"/>
          <w:szCs w:val="22"/>
        </w:rPr>
      </w:pPr>
    </w:p>
    <w:p w14:paraId="47A634F0" w14:textId="77777777" w:rsidR="00E5454B" w:rsidRPr="0031468D" w:rsidRDefault="00E5454B" w:rsidP="00E5454B">
      <w:pPr>
        <w:keepLines w:val="0"/>
        <w:widowControl w:val="0"/>
        <w:spacing w:after="0" w:line="240" w:lineRule="auto"/>
        <w:contextualSpacing/>
        <w:rPr>
          <w:rFonts w:eastAsia="Times New Roman" w:cs="Arial"/>
          <w:szCs w:val="22"/>
        </w:rPr>
      </w:pPr>
      <w:r w:rsidRPr="0031468D">
        <w:rPr>
          <w:rFonts w:eastAsia="Times New Roman" w:cs="Arial"/>
          <w:szCs w:val="22"/>
        </w:rPr>
        <w:t>Phone: +49 (0) 511 938 2533</w:t>
      </w:r>
    </w:p>
    <w:p w14:paraId="4E49A97D" w14:textId="77777777" w:rsidR="00E5454B" w:rsidRPr="0031468D" w:rsidRDefault="00E5454B" w:rsidP="00E5454B">
      <w:pPr>
        <w:keepLines w:val="0"/>
        <w:widowControl w:val="0"/>
        <w:spacing w:after="0" w:line="240" w:lineRule="auto"/>
        <w:contextualSpacing/>
        <w:rPr>
          <w:rFonts w:eastAsia="Times New Roman" w:cs="Arial"/>
          <w:szCs w:val="22"/>
        </w:rPr>
      </w:pPr>
      <w:r w:rsidRPr="0031468D">
        <w:rPr>
          <w:rFonts w:eastAsia="Times New Roman" w:cs="Arial"/>
          <w:szCs w:val="22"/>
        </w:rPr>
        <w:t>E-mail: anika.hannig@conti.de</w:t>
      </w:r>
    </w:p>
    <w:p w14:paraId="7AF7F321" w14:textId="77777777" w:rsidR="00E5454B" w:rsidRPr="00E5454B" w:rsidRDefault="00E5454B" w:rsidP="00E5454B">
      <w:pPr>
        <w:pStyle w:val="Zweispaltig"/>
        <w:ind w:right="281"/>
      </w:pPr>
    </w:p>
    <w:p w14:paraId="15372736" w14:textId="77777777" w:rsidR="00E5454B" w:rsidRPr="00E5454B" w:rsidRDefault="00E5454B" w:rsidP="00E5454B">
      <w:pPr>
        <w:pStyle w:val="Zweispaltig"/>
        <w:ind w:right="281"/>
      </w:pPr>
    </w:p>
    <w:p w14:paraId="7FE7FD95" w14:textId="77777777" w:rsidR="00E5454B" w:rsidRDefault="00E5454B" w:rsidP="00E5454B">
      <w:pPr>
        <w:pStyle w:val="Zweispaltig"/>
        <w:ind w:right="281"/>
        <w:rPr>
          <w:lang w:val="de-DE"/>
        </w:rPr>
      </w:pPr>
    </w:p>
    <w:p w14:paraId="01F83B76" w14:textId="77777777" w:rsidR="00E5454B" w:rsidRDefault="00E5454B" w:rsidP="00E5454B">
      <w:pPr>
        <w:pStyle w:val="Zweispaltig"/>
        <w:ind w:right="281"/>
        <w:rPr>
          <w:lang w:val="de-DE"/>
        </w:rPr>
      </w:pPr>
    </w:p>
    <w:p w14:paraId="2B0DDAEF" w14:textId="77777777" w:rsidR="00E5454B" w:rsidRDefault="00E5454B" w:rsidP="00E5454B">
      <w:pPr>
        <w:pStyle w:val="Zweispaltig"/>
        <w:ind w:right="281"/>
        <w:rPr>
          <w:lang w:val="de-DE"/>
        </w:rPr>
      </w:pPr>
    </w:p>
    <w:p w14:paraId="4D94DE17" w14:textId="77777777" w:rsidR="00E5454B" w:rsidRDefault="00E5454B" w:rsidP="00E5454B">
      <w:pPr>
        <w:pStyle w:val="Zweispaltig"/>
        <w:ind w:right="281"/>
        <w:rPr>
          <w:lang w:val="de-DE"/>
        </w:rPr>
      </w:pPr>
    </w:p>
    <w:p w14:paraId="6318EBF9" w14:textId="77777777" w:rsidR="00E5454B" w:rsidRDefault="00E5454B" w:rsidP="00E5454B">
      <w:pPr>
        <w:pStyle w:val="Zweispaltig"/>
        <w:ind w:right="281"/>
        <w:rPr>
          <w:lang w:val="de-DE"/>
        </w:rPr>
      </w:pPr>
    </w:p>
    <w:p w14:paraId="4E21A492" w14:textId="77777777" w:rsidR="00E5454B" w:rsidRPr="00504610" w:rsidRDefault="00E5454B" w:rsidP="00E5454B">
      <w:pPr>
        <w:pStyle w:val="Zweispaltig"/>
        <w:ind w:right="281"/>
        <w:rPr>
          <w:lang w:val="de-DE"/>
        </w:rPr>
      </w:pPr>
    </w:p>
    <w:p w14:paraId="7BB34B34" w14:textId="77777777" w:rsidR="00E5454B" w:rsidRDefault="00E5454B" w:rsidP="00E5454B">
      <w:pPr>
        <w:keepLines w:val="0"/>
        <w:spacing w:after="0" w:line="240" w:lineRule="auto"/>
        <w:rPr>
          <w:lang w:val="de-DE"/>
        </w:rPr>
      </w:pPr>
    </w:p>
    <w:p w14:paraId="285905C0" w14:textId="77777777" w:rsidR="00E5454B" w:rsidRDefault="00E5454B" w:rsidP="00E5454B">
      <w:pPr>
        <w:keepLines w:val="0"/>
        <w:spacing w:after="0" w:line="240" w:lineRule="auto"/>
        <w:rPr>
          <w:lang w:val="de-DE"/>
        </w:rPr>
      </w:pPr>
    </w:p>
    <w:p w14:paraId="7A3E53F7" w14:textId="77777777" w:rsidR="00E5454B" w:rsidRPr="00CB6AE8" w:rsidRDefault="00E5454B" w:rsidP="00E5454B">
      <w:pPr>
        <w:keepLines w:val="0"/>
        <w:spacing w:after="0" w:line="240" w:lineRule="auto"/>
        <w:rPr>
          <w:lang w:val="de-DE"/>
        </w:rPr>
        <w:sectPr w:rsidR="00E5454B" w:rsidRPr="00CB6AE8" w:rsidSect="00504610">
          <w:type w:val="continuous"/>
          <w:pgSz w:w="11906" w:h="16838"/>
          <w:pgMar w:top="2835" w:right="851" w:bottom="1134" w:left="1418" w:header="709" w:footer="454" w:gutter="0"/>
          <w:cols w:num="2" w:space="340"/>
        </w:sectPr>
      </w:pPr>
    </w:p>
    <w:p w14:paraId="442813EE" w14:textId="77777777" w:rsidR="00E5454B" w:rsidRPr="0030139A" w:rsidRDefault="00E5454B" w:rsidP="00E5454B">
      <w:pPr>
        <w:keepLines w:val="0"/>
        <w:spacing w:after="0" w:line="240" w:lineRule="auto"/>
        <w:rPr>
          <w:lang w:val="de-DE"/>
        </w:rPr>
        <w:sectPr w:rsidR="00E5454B" w:rsidRPr="0030139A" w:rsidSect="008C7035">
          <w:type w:val="continuous"/>
          <w:pgSz w:w="11906" w:h="16838"/>
          <w:pgMar w:top="2835" w:right="851" w:bottom="1134" w:left="1418" w:header="709" w:footer="454" w:gutter="0"/>
          <w:cols w:num="2" w:space="340"/>
        </w:sectPr>
      </w:pPr>
    </w:p>
    <w:p w14:paraId="50916C33" w14:textId="77777777" w:rsidR="00E5454B" w:rsidRPr="00D1727A" w:rsidRDefault="005B7BDC" w:rsidP="00E5454B">
      <w:pPr>
        <w:pStyle w:val="Zweispaltig"/>
        <w:jc w:val="center"/>
      </w:pPr>
      <w:r>
        <w:lastRenderedPageBreak/>
        <w:pict w14:anchorId="43F5086A">
          <v:rect id="_x0000_i1027" style="width:481.85pt;height:.75pt" o:hralign="center" o:hrstd="t" o:hrnoshade="t" o:hr="t" fillcolor="black" stroked="f"/>
        </w:pict>
      </w:r>
    </w:p>
    <w:p w14:paraId="75F0B917" w14:textId="77777777" w:rsidR="00E5454B" w:rsidRDefault="00E5454B" w:rsidP="00E5454B">
      <w:pPr>
        <w:pStyle w:val="PressText"/>
      </w:pPr>
      <w:r>
        <w:t>This press release is available in the following languages: English, German</w:t>
      </w:r>
    </w:p>
    <w:p w14:paraId="2EF99C05" w14:textId="77777777" w:rsidR="00E5454B" w:rsidRPr="00504610" w:rsidRDefault="00E5454B" w:rsidP="00E5454B">
      <w:pPr>
        <w:pStyle w:val="PressText"/>
        <w:spacing w:after="0"/>
        <w:rPr>
          <w:b/>
        </w:rPr>
      </w:pPr>
      <w:r w:rsidRPr="00504610">
        <w:rPr>
          <w:b/>
        </w:rPr>
        <w:t>Links</w:t>
      </w:r>
    </w:p>
    <w:p w14:paraId="38E33E9D" w14:textId="77777777" w:rsidR="00E5454B" w:rsidRPr="00D1727A" w:rsidRDefault="005B7BDC" w:rsidP="00E5454B">
      <w:pPr>
        <w:pStyle w:val="PressText"/>
      </w:pPr>
      <w:r>
        <w:pict w14:anchorId="2A50B38F">
          <v:rect id="_x0000_i1028" style="width:481.85pt;height:.75pt" o:hralign="center" o:hrstd="t" o:hrnoshade="t" o:hr="t" fillcolor="black" stroked="f"/>
        </w:pict>
      </w:r>
    </w:p>
    <w:p w14:paraId="00E5DBDD" w14:textId="77777777" w:rsidR="00E5454B" w:rsidRPr="00D1727A" w:rsidRDefault="00E5454B" w:rsidP="00E5454B">
      <w:pPr>
        <w:keepLines w:val="0"/>
        <w:spacing w:after="0" w:line="240" w:lineRule="auto"/>
        <w:rPr>
          <w:b/>
        </w:rPr>
        <w:sectPr w:rsidR="00E5454B" w:rsidRPr="00D1727A" w:rsidSect="00504610">
          <w:type w:val="continuous"/>
          <w:pgSz w:w="11906" w:h="16838"/>
          <w:pgMar w:top="2835" w:right="851" w:bottom="1134" w:left="1418" w:header="709" w:footer="454" w:gutter="0"/>
          <w:cols w:space="720"/>
        </w:sectPr>
      </w:pPr>
    </w:p>
    <w:p w14:paraId="0D306410" w14:textId="77777777" w:rsidR="004501DB" w:rsidRPr="0031468D" w:rsidRDefault="005B7BDC" w:rsidP="004501DB">
      <w:pPr>
        <w:spacing w:after="240" w:line="240" w:lineRule="auto"/>
        <w:contextualSpacing/>
        <w:rPr>
          <w:rFonts w:eastAsia="Times New Roman" w:cs="Arial"/>
          <w:szCs w:val="22"/>
        </w:rPr>
      </w:pPr>
      <w:hyperlink r:id="rId14" w:history="1">
        <w:r w:rsidR="004501DB" w:rsidRPr="0031468D">
          <w:rPr>
            <w:rFonts w:eastAsia="Times New Roman" w:cs="Arial"/>
            <w:color w:val="0000FF"/>
            <w:szCs w:val="22"/>
            <w:u w:val="single"/>
          </w:rPr>
          <w:t>www.continental-corporation.com</w:t>
        </w:r>
      </w:hyperlink>
    </w:p>
    <w:p w14:paraId="147B64D3" w14:textId="77777777" w:rsidR="004501DB" w:rsidRDefault="005B7BDC" w:rsidP="004501DB">
      <w:pPr>
        <w:spacing w:after="240" w:line="240" w:lineRule="auto"/>
        <w:contextualSpacing/>
        <w:rPr>
          <w:rFonts w:eastAsia="Times New Roman" w:cs="Arial"/>
          <w:color w:val="0000FF"/>
          <w:szCs w:val="22"/>
          <w:u w:val="single"/>
        </w:rPr>
      </w:pPr>
      <w:hyperlink r:id="rId15" w:history="1">
        <w:r w:rsidR="004501DB" w:rsidRPr="007B1AD0">
          <w:rPr>
            <w:rStyle w:val="Link"/>
            <w:rFonts w:eastAsia="Times New Roman" w:cs="Arial"/>
            <w:szCs w:val="22"/>
          </w:rPr>
          <w:t>www.continental-tires.com</w:t>
        </w:r>
      </w:hyperlink>
    </w:p>
    <w:p w14:paraId="5CD7BBAB" w14:textId="77777777" w:rsidR="004501DB" w:rsidRPr="0031468D" w:rsidRDefault="005B7BDC" w:rsidP="004501DB">
      <w:pPr>
        <w:spacing w:after="240" w:line="240" w:lineRule="auto"/>
        <w:contextualSpacing/>
        <w:rPr>
          <w:rFonts w:eastAsia="Times New Roman" w:cs="Arial"/>
          <w:color w:val="0000FF"/>
          <w:szCs w:val="22"/>
          <w:u w:val="single"/>
        </w:rPr>
      </w:pPr>
      <w:hyperlink r:id="rId16" w:history="1">
        <w:r w:rsidR="004501DB" w:rsidRPr="00BD1D9E">
          <w:rPr>
            <w:rFonts w:eastAsia="Times New Roman" w:cs="Arial"/>
            <w:color w:val="0000FF"/>
            <w:szCs w:val="22"/>
            <w:u w:val="single"/>
          </w:rPr>
          <w:t>www.continental-specialty-tires.com</w:t>
        </w:r>
      </w:hyperlink>
      <w:r w:rsidR="004501DB" w:rsidRPr="00BD1D9E">
        <w:rPr>
          <w:rFonts w:eastAsia="Times New Roman" w:cs="Arial"/>
          <w:szCs w:val="22"/>
        </w:rPr>
        <w:t xml:space="preserve"> </w:t>
      </w:r>
    </w:p>
    <w:p w14:paraId="5B477C7A" w14:textId="77777777" w:rsidR="004501DB" w:rsidRPr="0031468D" w:rsidRDefault="004501DB" w:rsidP="004501DB">
      <w:pPr>
        <w:keepLines w:val="0"/>
        <w:spacing w:after="0" w:line="240" w:lineRule="auto"/>
        <w:sectPr w:rsidR="004501DB" w:rsidRPr="0031468D" w:rsidSect="00504610">
          <w:type w:val="continuous"/>
          <w:pgSz w:w="11906" w:h="16838"/>
          <w:pgMar w:top="2835" w:right="851" w:bottom="1134" w:left="1418" w:header="709" w:footer="454" w:gutter="0"/>
          <w:cols w:num="2" w:space="340"/>
        </w:sectPr>
      </w:pPr>
    </w:p>
    <w:p w14:paraId="607F454F" w14:textId="77777777" w:rsidR="004501DB" w:rsidRDefault="004501DB" w:rsidP="00AA78CA">
      <w:pPr>
        <w:keepLines w:val="0"/>
        <w:autoSpaceDE w:val="0"/>
        <w:autoSpaceDN w:val="0"/>
        <w:adjustRightInd w:val="0"/>
        <w:spacing w:after="0" w:line="240" w:lineRule="auto"/>
        <w:rPr>
          <w:b/>
          <w:color w:val="000000"/>
        </w:rPr>
      </w:pPr>
    </w:p>
    <w:p w14:paraId="0D92E49C" w14:textId="77777777" w:rsidR="00AA78CA" w:rsidRDefault="00AA78CA" w:rsidP="00AA78CA">
      <w:pPr>
        <w:keepLines w:val="0"/>
        <w:autoSpaceDE w:val="0"/>
        <w:autoSpaceDN w:val="0"/>
        <w:adjustRightInd w:val="0"/>
        <w:spacing w:after="0" w:line="240" w:lineRule="auto"/>
        <w:rPr>
          <w:color w:val="000000"/>
          <w:sz w:val="20"/>
          <w:szCs w:val="20"/>
        </w:rPr>
        <w:sectPr w:rsidR="00AA78CA" w:rsidSect="00831584">
          <w:type w:val="continuous"/>
          <w:pgSz w:w="11906" w:h="16838"/>
          <w:pgMar w:top="2835" w:right="851" w:bottom="1134" w:left="1418" w:header="709" w:footer="454" w:gutter="0"/>
          <w:cols w:space="340"/>
        </w:sectPr>
      </w:pPr>
    </w:p>
    <w:p w14:paraId="5758E047" w14:textId="77777777" w:rsidR="00AA78CA" w:rsidRDefault="00AA78CA" w:rsidP="00AA78CA">
      <w:pPr>
        <w:keepLines w:val="0"/>
        <w:autoSpaceDE w:val="0"/>
        <w:autoSpaceDN w:val="0"/>
        <w:adjustRightInd w:val="0"/>
        <w:spacing w:after="0" w:line="240" w:lineRule="auto"/>
        <w:rPr>
          <w:color w:val="000000"/>
        </w:rPr>
        <w:sectPr w:rsidR="00AA78CA" w:rsidSect="00831584">
          <w:type w:val="continuous"/>
          <w:pgSz w:w="11906" w:h="16838"/>
          <w:pgMar w:top="2835" w:right="851" w:bottom="1134" w:left="1418" w:header="709" w:footer="454" w:gutter="0"/>
          <w:cols w:space="340"/>
        </w:sectPr>
      </w:pPr>
    </w:p>
    <w:p w14:paraId="07A0F90F" w14:textId="77777777" w:rsidR="00AA78CA" w:rsidRDefault="00AA78CA" w:rsidP="00AA78CA">
      <w:pPr>
        <w:keepLines w:val="0"/>
        <w:autoSpaceDE w:val="0"/>
        <w:autoSpaceDN w:val="0"/>
        <w:adjustRightInd w:val="0"/>
        <w:spacing w:after="0" w:line="240" w:lineRule="auto"/>
        <w:rPr>
          <w:color w:val="000000"/>
        </w:rPr>
      </w:pPr>
      <w:r>
        <w:rPr>
          <w:b/>
          <w:color w:val="000000"/>
        </w:rPr>
        <w:lastRenderedPageBreak/>
        <w:t>Press portal:</w:t>
      </w:r>
      <w:r>
        <w:rPr>
          <w:b/>
          <w:color w:val="000000"/>
        </w:rPr>
        <w:br/>
      </w:r>
      <w:hyperlink r:id="rId17" w:history="1">
        <w:r w:rsidRPr="00CE3171">
          <w:rPr>
            <w:rStyle w:val="Link"/>
          </w:rPr>
          <w:t>www.continental-press.com</w:t>
        </w:r>
      </w:hyperlink>
    </w:p>
    <w:p w14:paraId="457F7231" w14:textId="77777777" w:rsidR="00AA78CA" w:rsidRPr="00314E9F" w:rsidRDefault="00AA78CA" w:rsidP="00AA78CA">
      <w:pPr>
        <w:keepLines w:val="0"/>
        <w:autoSpaceDE w:val="0"/>
        <w:autoSpaceDN w:val="0"/>
        <w:adjustRightInd w:val="0"/>
        <w:spacing w:after="0" w:line="240" w:lineRule="auto"/>
      </w:pPr>
    </w:p>
    <w:p w14:paraId="454C8F0D" w14:textId="77777777" w:rsidR="00E5454B" w:rsidRPr="00314E9F" w:rsidRDefault="00E5454B" w:rsidP="00E5454B">
      <w:pPr>
        <w:keepLines w:val="0"/>
        <w:spacing w:after="0" w:line="240" w:lineRule="auto"/>
        <w:sectPr w:rsidR="00E5454B" w:rsidRPr="00314E9F" w:rsidSect="00504610">
          <w:type w:val="continuous"/>
          <w:pgSz w:w="11906" w:h="16838"/>
          <w:pgMar w:top="2835" w:right="851" w:bottom="1134" w:left="1418" w:header="709" w:footer="454" w:gutter="0"/>
          <w:cols w:num="2" w:space="340"/>
        </w:sectPr>
      </w:pPr>
    </w:p>
    <w:p w14:paraId="2518C9FB" w14:textId="77777777" w:rsidR="00C47152" w:rsidRPr="00D1727A" w:rsidRDefault="005B7BDC" w:rsidP="00AA78CA">
      <w:pPr>
        <w:pStyle w:val="Zweispaltig"/>
        <w:jc w:val="center"/>
      </w:pPr>
      <w:r>
        <w:lastRenderedPageBreak/>
        <w:pict w14:anchorId="750541BF">
          <v:rect id="_x0000_i1029" style="width:481.85pt;height:.75pt" o:hralign="center" o:hrstd="t" o:hrnoshade="t" o:hr="t" fillcolor="black" stroked="f"/>
        </w:pict>
      </w:r>
    </w:p>
    <w:p w14:paraId="43095702" w14:textId="77777777" w:rsidR="00C47152" w:rsidRPr="00D1727A" w:rsidRDefault="00C47152" w:rsidP="00C47152">
      <w:pPr>
        <w:pStyle w:val="LinksJournalist"/>
        <w:jc w:val="center"/>
      </w:pPr>
    </w:p>
    <w:p w14:paraId="585BC3BD" w14:textId="77777777" w:rsidR="00C47152" w:rsidRPr="00D1727A" w:rsidRDefault="00C47152" w:rsidP="00C47152">
      <w:pPr>
        <w:keepLines w:val="0"/>
        <w:spacing w:after="0" w:line="240" w:lineRule="auto"/>
        <w:sectPr w:rsidR="00C47152" w:rsidRPr="00D1727A" w:rsidSect="008C7035">
          <w:type w:val="continuous"/>
          <w:pgSz w:w="11906" w:h="16838"/>
          <w:pgMar w:top="2835" w:right="851" w:bottom="1134" w:left="1418" w:header="709" w:footer="454" w:gutter="0"/>
          <w:cols w:space="720"/>
        </w:sectPr>
      </w:pPr>
    </w:p>
    <w:p w14:paraId="53710599" w14:textId="77777777" w:rsidR="0031468D" w:rsidRPr="00E5454B" w:rsidRDefault="0031468D" w:rsidP="00AA78CA">
      <w:pPr>
        <w:pStyle w:val="Zweispaltig"/>
        <w:ind w:right="281"/>
      </w:pPr>
    </w:p>
    <w:sectPr w:rsidR="0031468D" w:rsidRPr="00E5454B" w:rsidSect="008E18C2">
      <w:headerReference w:type="default" r:id="rId18"/>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1BB1E" w14:textId="77777777" w:rsidR="00B631EF" w:rsidRDefault="00B631EF">
      <w:r>
        <w:separator/>
      </w:r>
    </w:p>
  </w:endnote>
  <w:endnote w:type="continuationSeparator" w:id="0">
    <w:p w14:paraId="1733EA29" w14:textId="77777777" w:rsidR="00B631EF" w:rsidRDefault="00B631EF">
      <w:r>
        <w:continuationSeparator/>
      </w:r>
    </w:p>
  </w:endnote>
  <w:endnote w:type="continuationNotice" w:id="1">
    <w:p w14:paraId="6281D267" w14:textId="77777777" w:rsidR="00B631EF" w:rsidRDefault="00B63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Frutiger 45 Light">
    <w:altName w:val="Courier New"/>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tinental Stag Sans Light">
    <w:panose1 w:val="020B03030400000200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ntinental Stag Sans Med">
    <w:panose1 w:val="020B06030400000200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067D6" w14:textId="77777777" w:rsidR="00AA67F3" w:rsidRDefault="00EC280E">
    <w:pPr>
      <w:pStyle w:val="Fuzeile"/>
      <w:tabs>
        <w:tab w:val="clear" w:pos="9072"/>
        <w:tab w:val="right" w:pos="9639"/>
      </w:tabs>
      <w:spacing w:line="240" w:lineRule="auto"/>
    </w:pPr>
    <w:r>
      <w:rPr>
        <w:noProof/>
        <w:lang w:val="de-DE" w:eastAsia="de-DE" w:bidi="ar-SA"/>
      </w:rPr>
      <mc:AlternateContent>
        <mc:Choice Requires="wps">
          <w:drawing>
            <wp:anchor distT="4294967291" distB="4294967291" distL="114300" distR="114300" simplePos="0" relativeHeight="251659264" behindDoc="0" locked="0" layoutInCell="1" allowOverlap="1" wp14:anchorId="4B26AF97" wp14:editId="262B03CE">
              <wp:simplePos x="0" y="0"/>
              <wp:positionH relativeFrom="page">
                <wp:posOffset>0</wp:posOffset>
              </wp:positionH>
              <wp:positionV relativeFrom="page">
                <wp:posOffset>5346699</wp:posOffset>
              </wp:positionV>
              <wp:extent cx="269875" cy="0"/>
              <wp:effectExtent l="0" t="0" r="349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E96114" id="_x0000_t32" coordsize="21600,21600" o:spt="32" o:oned="t" path="m,l21600,21600e" filled="f">
              <v:path arrowok="t" fillok="f" o:connecttype="none"/>
              <o:lock v:ext="edit" shapetype="t"/>
            </v:shapetype>
            <v:shape id="AutoShape 1" o:spid="_x0000_s1026" type="#_x0000_t32" style="position:absolute;margin-left:0;margin-top:421pt;width:21.25pt;height:0;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GUHwIAADo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" strokeweight=".5pt">
              <w10:wrap anchorx="page" anchory="page"/>
            </v:shape>
          </w:pict>
        </mc:Fallback>
      </mc:AlternateContent>
    </w:r>
    <w:r w:rsidR="00AA67F3">
      <w:tab/>
    </w:r>
    <w:r w:rsidR="00AA67F3">
      <w:tab/>
    </w:r>
    <w:r w:rsidR="0073625E">
      <w:fldChar w:fldCharType="begin"/>
    </w:r>
    <w:r w:rsidR="00AA67F3">
      <w:instrText xml:space="preserve"> if </w:instrText>
    </w:r>
    <w:r w:rsidR="0038697E">
      <w:fldChar w:fldCharType="begin"/>
    </w:r>
    <w:r w:rsidR="0038697E">
      <w:instrText xml:space="preserve"> =1 </w:instrText>
    </w:r>
    <w:r w:rsidR="0038697E">
      <w:fldChar w:fldCharType="separate"/>
    </w:r>
    <w:r w:rsidR="005B7BDC">
      <w:rPr>
        <w:noProof/>
      </w:rPr>
      <w:instrText>1</w:instrText>
    </w:r>
    <w:r w:rsidR="0038697E">
      <w:rPr>
        <w:noProof/>
      </w:rPr>
      <w:fldChar w:fldCharType="end"/>
    </w:r>
    <w:r w:rsidR="00AA67F3">
      <w:instrText>=</w:instrText>
    </w:r>
    <w:r w:rsidR="005B7BDC">
      <w:fldChar w:fldCharType="begin"/>
    </w:r>
    <w:r w:rsidR="005B7BDC">
      <w:instrText xml:space="preserve"> NumPages </w:instrText>
    </w:r>
    <w:r w:rsidR="005B7BDC">
      <w:fldChar w:fldCharType="separate"/>
    </w:r>
    <w:r w:rsidR="005B7BDC">
      <w:rPr>
        <w:noProof/>
      </w:rPr>
      <w:instrText>3</w:instrText>
    </w:r>
    <w:r w:rsidR="005B7BDC">
      <w:rPr>
        <w:noProof/>
      </w:rPr>
      <w:fldChar w:fldCharType="end"/>
    </w:r>
    <w:r w:rsidR="00AA67F3">
      <w:instrText xml:space="preserve"> "</w:instrText>
    </w:r>
    <w:r w:rsidR="0038697E">
      <w:fldChar w:fldCharType="begin"/>
    </w:r>
    <w:r w:rsidR="0038697E">
      <w:instrText xml:space="preserve"> Page </w:instrText>
    </w:r>
    <w:r w:rsidR="0038697E">
      <w:fldChar w:fldCharType="separate"/>
    </w:r>
    <w:r w:rsidR="005B7BDC">
      <w:rPr>
        <w:noProof/>
      </w:rPr>
      <w:instrText>1</w:instrText>
    </w:r>
    <w:r w:rsidR="0038697E">
      <w:rPr>
        <w:noProof/>
      </w:rPr>
      <w:fldChar w:fldCharType="end"/>
    </w:r>
    <w:r w:rsidR="00AA67F3">
      <w:instrText>/</w:instrText>
    </w:r>
    <w:r w:rsidR="005B7BDC">
      <w:fldChar w:fldCharType="begin"/>
    </w:r>
    <w:r w:rsidR="005B7BDC">
      <w:instrText xml:space="preserve"> NumPages </w:instrText>
    </w:r>
    <w:r w:rsidR="005B7BDC">
      <w:fldChar w:fldCharType="separate"/>
    </w:r>
    <w:r w:rsidR="005B7BDC">
      <w:rPr>
        <w:noProof/>
      </w:rPr>
      <w:instrText>1</w:instrText>
    </w:r>
    <w:r w:rsidR="005B7BDC">
      <w:rPr>
        <w:noProof/>
      </w:rPr>
      <w:fldChar w:fldCharType="end"/>
    </w:r>
    <w:r w:rsidR="00AA67F3">
      <w:instrText>" "</w:instrText>
    </w:r>
    <w:r w:rsidR="0073625E">
      <w:fldChar w:fldCharType="begin"/>
    </w:r>
    <w:r w:rsidR="00AA67F3">
      <w:instrText xml:space="preserve"> if </w:instrText>
    </w:r>
    <w:r w:rsidR="0038697E">
      <w:fldChar w:fldCharType="begin"/>
    </w:r>
    <w:r w:rsidR="0038697E">
      <w:instrText xml:space="preserve"> Page </w:instrText>
    </w:r>
    <w:r w:rsidR="0038697E">
      <w:fldChar w:fldCharType="separate"/>
    </w:r>
    <w:r w:rsidR="005B7BDC">
      <w:rPr>
        <w:noProof/>
      </w:rPr>
      <w:instrText>1</w:instrText>
    </w:r>
    <w:r w:rsidR="0038697E">
      <w:rPr>
        <w:noProof/>
      </w:rPr>
      <w:fldChar w:fldCharType="end"/>
    </w:r>
    <w:r w:rsidR="00AA67F3">
      <w:instrText>=</w:instrText>
    </w:r>
    <w:r w:rsidR="005B7BDC">
      <w:fldChar w:fldCharType="begin"/>
    </w:r>
    <w:r w:rsidR="005B7BDC">
      <w:instrText xml:space="preserve"> NumPages </w:instrText>
    </w:r>
    <w:r w:rsidR="005B7BDC">
      <w:fldChar w:fldCharType="separate"/>
    </w:r>
    <w:r w:rsidR="005B7BDC">
      <w:rPr>
        <w:noProof/>
      </w:rPr>
      <w:instrText>3</w:instrText>
    </w:r>
    <w:r w:rsidR="005B7BDC">
      <w:rPr>
        <w:noProof/>
      </w:rPr>
      <w:fldChar w:fldCharType="end"/>
    </w:r>
    <w:r w:rsidR="00AA67F3">
      <w:instrText xml:space="preserve"> "" </w:instrText>
    </w:r>
    <w:r w:rsidR="00AA67F3">
      <w:br/>
      <w:instrText>"</w:instrText>
    </w:r>
    <w:r w:rsidR="0038697E">
      <w:fldChar w:fldCharType="begin"/>
    </w:r>
    <w:r w:rsidR="0038697E">
      <w:instrText xml:space="preserve"> Page </w:instrText>
    </w:r>
    <w:r w:rsidR="0038697E">
      <w:fldChar w:fldCharType="separate"/>
    </w:r>
    <w:r w:rsidR="005B7BDC">
      <w:rPr>
        <w:noProof/>
      </w:rPr>
      <w:instrText>1</w:instrText>
    </w:r>
    <w:r w:rsidR="0038697E">
      <w:rPr>
        <w:noProof/>
      </w:rPr>
      <w:fldChar w:fldCharType="end"/>
    </w:r>
    <w:r w:rsidR="00AA67F3">
      <w:instrText>/</w:instrText>
    </w:r>
    <w:r w:rsidR="005B7BDC">
      <w:fldChar w:fldCharType="begin"/>
    </w:r>
    <w:r w:rsidR="005B7BDC">
      <w:instrText xml:space="preserve"> NumPages </w:instrText>
    </w:r>
    <w:r w:rsidR="005B7BDC">
      <w:fldChar w:fldCharType="separate"/>
    </w:r>
    <w:r w:rsidR="005B7BDC">
      <w:rPr>
        <w:noProof/>
      </w:rPr>
      <w:instrText>3</w:instrText>
    </w:r>
    <w:r w:rsidR="005B7BDC">
      <w:rPr>
        <w:noProof/>
      </w:rPr>
      <w:fldChar w:fldCharType="end"/>
    </w:r>
    <w:r w:rsidR="00AA67F3">
      <w:instrText xml:space="preserve">" </w:instrText>
    </w:r>
    <w:r w:rsidR="005B7BDC">
      <w:fldChar w:fldCharType="separate"/>
    </w:r>
    <w:r w:rsidR="005B7BDC">
      <w:rPr>
        <w:noProof/>
      </w:rPr>
      <w:instrText>1/3</w:instrText>
    </w:r>
    <w:r w:rsidR="0073625E">
      <w:fldChar w:fldCharType="end"/>
    </w:r>
    <w:r w:rsidR="00AA67F3">
      <w:instrText xml:space="preserve">" </w:instrText>
    </w:r>
    <w:r w:rsidR="005B7BDC">
      <w:fldChar w:fldCharType="separate"/>
    </w:r>
    <w:r w:rsidR="005B7BDC">
      <w:rPr>
        <w:noProof/>
      </w:rPr>
      <w:t>1/3</w:t>
    </w:r>
    <w:r w:rsidR="0073625E">
      <w:fldChar w:fldCharType="end"/>
    </w:r>
  </w:p>
  <w:p w14:paraId="5CFC4233" w14:textId="77777777" w:rsidR="00AA67F3" w:rsidRDefault="00AA67F3">
    <w:pPr>
      <w:pStyle w:val="Fuss"/>
      <w:framePr w:w="9632" w:h="485" w:hRule="exact" w:wrap="around" w:vAnchor="page" w:hAnchor="page" w:x="1390" w:y="16132"/>
      <w:shd w:val="solid" w:color="FFFFFF" w:fill="FFFFFF"/>
      <w:rPr>
        <w:noProof/>
      </w:rPr>
    </w:pPr>
    <w:r>
      <w:t>Your contact:</w:t>
    </w:r>
  </w:p>
  <w:p w14:paraId="548486FA" w14:textId="77777777" w:rsidR="00AA67F3" w:rsidRDefault="0031468D">
    <w:pPr>
      <w:pStyle w:val="Fuss"/>
      <w:framePr w:w="9632" w:h="485" w:hRule="exact" w:wrap="around" w:vAnchor="page" w:hAnchor="page" w:x="1390" w:y="16132"/>
      <w:shd w:val="solid" w:color="FFFFFF" w:fill="FFFFFF"/>
      <w:rPr>
        <w:noProof/>
      </w:rPr>
    </w:pPr>
    <w:proofErr w:type="spellStart"/>
    <w:r>
      <w:t>Anika</w:t>
    </w:r>
    <w:proofErr w:type="spellEnd"/>
    <w:r>
      <w:t xml:space="preserve"> </w:t>
    </w:r>
    <w:proofErr w:type="spellStart"/>
    <w:r>
      <w:t>Hannig</w:t>
    </w:r>
    <w:proofErr w:type="spellEnd"/>
    <w:r w:rsidR="00AA67F3">
      <w:t xml:space="preserve">, </w:t>
    </w:r>
    <w:r>
      <w:t xml:space="preserve">phone: </w:t>
    </w:r>
    <w:r w:rsidRPr="00E5454B">
      <w:rPr>
        <w:rFonts w:eastAsia="Times New Roman" w:cs="Arial"/>
        <w:szCs w:val="22"/>
      </w:rPr>
      <w:t>+49 (0) 511 938-2533</w:t>
    </w:r>
    <w:r w:rsidRPr="00E5454B">
      <w:t xml:space="preserve">  </w:t>
    </w:r>
  </w:p>
  <w:p w14:paraId="7B3B0699" w14:textId="77777777" w:rsidR="00AA67F3" w:rsidRDefault="00AA67F3">
    <w:pPr>
      <w:pStyle w:val="Fuss"/>
      <w:framePr w:w="9632" w:h="485" w:hRule="exact" w:wrap="around" w:vAnchor="page" w:hAnchor="page" w:x="1390" w:y="16132"/>
      <w:shd w:val="solid" w:color="FFFFFF" w:fill="FFFFFF"/>
    </w:pPr>
  </w:p>
  <w:p w14:paraId="22791D5C" w14:textId="77777777" w:rsidR="00AA67F3" w:rsidRDefault="00AA67F3">
    <w:pPr>
      <w:pStyle w:val="Fuss"/>
      <w:spacing w:line="200" w:lineRule="exact"/>
      <w:rPr>
        <w:szCs w:val="18"/>
      </w:rPr>
    </w:pPr>
    <w:r>
      <w:t xml:space="preserve"> </w:t>
    </w:r>
    <w:r>
      <w:br/>
    </w:r>
  </w:p>
  <w:p w14:paraId="1B681CFA" w14:textId="77777777" w:rsidR="00AA67F3" w:rsidRDefault="00AA67F3">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438E" w14:textId="77777777" w:rsidR="00B631EF" w:rsidRDefault="00B631EF">
      <w:pPr>
        <w:pStyle w:val="Punkt-Liste"/>
        <w:ind w:left="284"/>
        <w:rPr>
          <w:color w:val="808080"/>
        </w:rPr>
      </w:pPr>
      <w:r>
        <w:rPr>
          <w:color w:val="808080"/>
        </w:rPr>
        <w:separator/>
      </w:r>
    </w:p>
  </w:footnote>
  <w:footnote w:type="continuationSeparator" w:id="0">
    <w:p w14:paraId="6F751243" w14:textId="77777777" w:rsidR="00B631EF" w:rsidRDefault="00B631EF">
      <w:r>
        <w:continuationSeparator/>
      </w:r>
    </w:p>
  </w:footnote>
  <w:footnote w:type="continuationNotice" w:id="1">
    <w:p w14:paraId="3AECC45E" w14:textId="77777777" w:rsidR="00B631EF" w:rsidRDefault="00B631E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9F3D" w14:textId="77777777" w:rsidR="00AA67F3" w:rsidRDefault="00AA67F3">
    <w:pPr>
      <w:pStyle w:val="TitelC"/>
    </w:pPr>
    <w:r>
      <w:rPr>
        <w:noProof/>
        <w:lang w:val="de-DE" w:eastAsia="de-DE" w:bidi="ar-SA"/>
      </w:rPr>
      <w:drawing>
        <wp:anchor distT="0" distB="0" distL="114300" distR="114300" simplePos="0" relativeHeight="251656192" behindDoc="0" locked="0" layoutInCell="1" allowOverlap="1" wp14:anchorId="245AD21F" wp14:editId="4B3BAB47">
          <wp:simplePos x="0" y="0"/>
          <wp:positionH relativeFrom="column">
            <wp:posOffset>-65405</wp:posOffset>
          </wp:positionH>
          <wp:positionV relativeFrom="paragraph">
            <wp:posOffset>-13970</wp:posOffset>
          </wp:positionV>
          <wp:extent cx="2484120" cy="476250"/>
          <wp:effectExtent l="19050" t="0" r="0" b="0"/>
          <wp:wrapNone/>
          <wp:docPr id="23"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8"/>
                  <pic:cNvPicPr>
                    <a:picLocks noChangeAspect="1" noChangeArrowheads="1"/>
                  </pic:cNvPicPr>
                </pic:nvPicPr>
                <pic:blipFill>
                  <a:blip r:embed="rId1"/>
                  <a:srcRect/>
                  <a:stretch>
                    <a:fillRect/>
                  </a:stretch>
                </pic:blipFill>
                <pic:spPr bwMode="auto">
                  <a:xfrm>
                    <a:off x="0" y="0"/>
                    <a:ext cx="2484120" cy="4762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D62C9" w14:textId="77777777" w:rsidR="00AA67F3" w:rsidRDefault="00EC280E">
    <w:pPr>
      <w:pStyle w:val="TitelC"/>
    </w:pPr>
    <w:r>
      <w:rPr>
        <w:noProof/>
        <w:lang w:val="de-DE" w:eastAsia="de-DE" w:bidi="ar-SA"/>
      </w:rPr>
      <mc:AlternateContent>
        <mc:Choice Requires="wps">
          <w:drawing>
            <wp:anchor distT="0" distB="0" distL="114300" distR="114300" simplePos="0" relativeHeight="251658240" behindDoc="0" locked="0" layoutInCell="1" allowOverlap="1" wp14:anchorId="5B3DC868" wp14:editId="6C3E1E10">
              <wp:simplePos x="0" y="0"/>
              <wp:positionH relativeFrom="column">
                <wp:posOffset>0</wp:posOffset>
              </wp:positionH>
              <wp:positionV relativeFrom="paragraph">
                <wp:posOffset>996950</wp:posOffset>
              </wp:positionV>
              <wp:extent cx="6120130" cy="291465"/>
              <wp:effectExtent l="0" t="0" r="0" b="0"/>
              <wp:wrapNone/>
              <wp:docPr id="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914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F55048" w14:textId="77777777" w:rsidR="00AA67F3" w:rsidRDefault="00AA67F3">
                          <w:pPr>
                            <w:spacing w:line="240" w:lineRule="auto"/>
                            <w:jc w:val="center"/>
                          </w:pPr>
                          <w:r>
                            <w:t xml:space="preserve">- </w:t>
                          </w:r>
                          <w:r w:rsidR="0038697E">
                            <w:fldChar w:fldCharType="begin"/>
                          </w:r>
                          <w:r w:rsidR="0038697E">
                            <w:instrText xml:space="preserve"> Page </w:instrText>
                          </w:r>
                          <w:r w:rsidR="0038697E">
                            <w:fldChar w:fldCharType="separate"/>
                          </w:r>
                          <w:r w:rsidR="00AA78CA">
                            <w:rPr>
                              <w:noProof/>
                            </w:rPr>
                            <w:t>3</w:t>
                          </w:r>
                          <w:r w:rsidR="0038697E">
                            <w:rPr>
                              <w:noProof/>
                            </w:rPr>
                            <w:fldChar w:fldCharType="end"/>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F04EDE" id="_x0000_t202" coordsize="21600,21600" o:spt="202" path="m,l,21600r21600,l21600,xe">
              <v:stroke joinstyle="miter"/>
              <v:path gradientshapeok="t" o:connecttype="rect"/>
            </v:shapetype>
            <v:shape id="Textfeld 41" o:spid="_x0000_s1027" type="#_x0000_t202" style="position:absolute;left:0;text-align:left;margin-left:0;margin-top:78.5pt;width:481.9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" stroked="f" strokeweight=".5pt">
              <v:textbox>
                <w:txbxContent>
                  <w:p w14:paraId="2DF04EE3" w14:textId="77777777" w:rsidR="00AA67F3" w:rsidRDefault="00AA67F3">
                    <w:pPr>
                      <w:spacing w:line="240" w:lineRule="auto"/>
                      <w:jc w:val="center"/>
                    </w:pPr>
                    <w:r>
                      <w:t xml:space="preserve">- </w:t>
                    </w:r>
                    <w:r w:rsidR="0038697E">
                      <w:fldChar w:fldCharType="begin"/>
                    </w:r>
                    <w:r w:rsidR="0038697E">
                      <w:instrText xml:space="preserve"> Page </w:instrText>
                    </w:r>
                    <w:r w:rsidR="0038697E">
                      <w:fldChar w:fldCharType="separate"/>
                    </w:r>
                    <w:r w:rsidR="00AA78CA">
                      <w:rPr>
                        <w:noProof/>
                      </w:rPr>
                      <w:t>3</w:t>
                    </w:r>
                    <w:r w:rsidR="0038697E">
                      <w:rPr>
                        <w:noProof/>
                      </w:rPr>
                      <w:fldChar w:fldCharType="end"/>
                    </w:r>
                    <w:r>
                      <w:t xml:space="preserve"> -</w:t>
                    </w:r>
                  </w:p>
                </w:txbxContent>
              </v:textbox>
            </v:shape>
          </w:pict>
        </mc:Fallback>
      </mc:AlternateContent>
    </w:r>
    <w:r w:rsidR="00AA67F3">
      <w:rPr>
        <w:noProof/>
        <w:lang w:val="de-DE" w:eastAsia="de-DE" w:bidi="ar-SA"/>
      </w:rPr>
      <w:drawing>
        <wp:anchor distT="0" distB="0" distL="114300" distR="114300" simplePos="0" relativeHeight="251657216" behindDoc="0" locked="0" layoutInCell="1" allowOverlap="1" wp14:anchorId="26143550" wp14:editId="704E0E4F">
          <wp:simplePos x="0" y="0"/>
          <wp:positionH relativeFrom="column">
            <wp:posOffset>-65405</wp:posOffset>
          </wp:positionH>
          <wp:positionV relativeFrom="paragraph">
            <wp:posOffset>-13970</wp:posOffset>
          </wp:positionV>
          <wp:extent cx="2484120" cy="476250"/>
          <wp:effectExtent l="19050" t="0" r="0" b="0"/>
          <wp:wrapNone/>
          <wp:docPr id="2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pic:cNvPicPr>
                    <a:picLocks noChangeAspect="1" noChangeArrowheads="1"/>
                  </pic:cNvPicPr>
                </pic:nvPicPr>
                <pic:blipFill>
                  <a:blip r:embed="rId1"/>
                  <a:srcRect/>
                  <a:stretch>
                    <a:fillRect/>
                  </a:stretch>
                </pic:blipFill>
                <pic:spPr bwMode="auto">
                  <a:xfrm>
                    <a:off x="0" y="0"/>
                    <a:ext cx="2484120"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5in" o:bullet="t">
        <v:imagedata r:id="rId1" o:title="art4F"/>
      </v:shape>
    </w:pict>
  </w:numPicBullet>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4B3744B"/>
    <w:multiLevelType w:val="hybridMultilevel"/>
    <w:tmpl w:val="5D60C5C6"/>
    <w:lvl w:ilvl="0" w:tplc="3F7CF29E">
      <w:start w:val="1"/>
      <w:numFmt w:val="bullet"/>
      <w:lvlText w:val=""/>
      <w:lvlPicBulletId w:val="0"/>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12E4B9C"/>
    <w:multiLevelType w:val="hybridMultilevel"/>
    <w:tmpl w:val="572A82CE"/>
    <w:lvl w:ilvl="0" w:tplc="FE882FAC">
      <w:start w:val="5"/>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88A1E5E"/>
    <w:multiLevelType w:val="hybridMultilevel"/>
    <w:tmpl w:val="653AC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8E18C2"/>
    <w:rsid w:val="0001120C"/>
    <w:rsid w:val="00021500"/>
    <w:rsid w:val="000230D6"/>
    <w:rsid w:val="000322A3"/>
    <w:rsid w:val="00032B03"/>
    <w:rsid w:val="00032B70"/>
    <w:rsid w:val="00032DC0"/>
    <w:rsid w:val="00036660"/>
    <w:rsid w:val="000424F2"/>
    <w:rsid w:val="0004394B"/>
    <w:rsid w:val="000605AA"/>
    <w:rsid w:val="00063853"/>
    <w:rsid w:val="000642CE"/>
    <w:rsid w:val="00075862"/>
    <w:rsid w:val="000813ED"/>
    <w:rsid w:val="000831EE"/>
    <w:rsid w:val="00091860"/>
    <w:rsid w:val="00093D59"/>
    <w:rsid w:val="000B2E11"/>
    <w:rsid w:val="000B4E68"/>
    <w:rsid w:val="000C1D13"/>
    <w:rsid w:val="000C2E55"/>
    <w:rsid w:val="000C4731"/>
    <w:rsid w:val="000C60D9"/>
    <w:rsid w:val="000D5D98"/>
    <w:rsid w:val="000D6FA8"/>
    <w:rsid w:val="000D6FDC"/>
    <w:rsid w:val="000E7FF1"/>
    <w:rsid w:val="000F1411"/>
    <w:rsid w:val="000F3903"/>
    <w:rsid w:val="000F3E00"/>
    <w:rsid w:val="000F40D4"/>
    <w:rsid w:val="00100470"/>
    <w:rsid w:val="0010251B"/>
    <w:rsid w:val="001054B2"/>
    <w:rsid w:val="00112CA5"/>
    <w:rsid w:val="001150F8"/>
    <w:rsid w:val="001172F0"/>
    <w:rsid w:val="001174F4"/>
    <w:rsid w:val="001178A4"/>
    <w:rsid w:val="00124D11"/>
    <w:rsid w:val="00124FDC"/>
    <w:rsid w:val="0013225B"/>
    <w:rsid w:val="0013595F"/>
    <w:rsid w:val="00145DD8"/>
    <w:rsid w:val="001476EF"/>
    <w:rsid w:val="0015718B"/>
    <w:rsid w:val="00161E9F"/>
    <w:rsid w:val="0016675D"/>
    <w:rsid w:val="00166ECC"/>
    <w:rsid w:val="001679E4"/>
    <w:rsid w:val="001731FF"/>
    <w:rsid w:val="001772E9"/>
    <w:rsid w:val="00193304"/>
    <w:rsid w:val="0019736D"/>
    <w:rsid w:val="001A0099"/>
    <w:rsid w:val="001A1A0A"/>
    <w:rsid w:val="001A3AA6"/>
    <w:rsid w:val="001A43F8"/>
    <w:rsid w:val="001B568F"/>
    <w:rsid w:val="001C16D5"/>
    <w:rsid w:val="001C5813"/>
    <w:rsid w:val="001D5C41"/>
    <w:rsid w:val="001E70D4"/>
    <w:rsid w:val="001E74C8"/>
    <w:rsid w:val="001F0351"/>
    <w:rsid w:val="001F14CD"/>
    <w:rsid w:val="001F4504"/>
    <w:rsid w:val="001F7538"/>
    <w:rsid w:val="00200F54"/>
    <w:rsid w:val="00201237"/>
    <w:rsid w:val="002051BC"/>
    <w:rsid w:val="0020541E"/>
    <w:rsid w:val="0020628D"/>
    <w:rsid w:val="00210FF0"/>
    <w:rsid w:val="002113E9"/>
    <w:rsid w:val="00212439"/>
    <w:rsid w:val="00217A85"/>
    <w:rsid w:val="00223485"/>
    <w:rsid w:val="0022485F"/>
    <w:rsid w:val="00235547"/>
    <w:rsid w:val="002359A6"/>
    <w:rsid w:val="002412AB"/>
    <w:rsid w:val="0024555D"/>
    <w:rsid w:val="002536F6"/>
    <w:rsid w:val="00255B0F"/>
    <w:rsid w:val="002653D3"/>
    <w:rsid w:val="0028238F"/>
    <w:rsid w:val="002832F8"/>
    <w:rsid w:val="00285080"/>
    <w:rsid w:val="002962BE"/>
    <w:rsid w:val="002A19C4"/>
    <w:rsid w:val="002A3FA0"/>
    <w:rsid w:val="002B1D52"/>
    <w:rsid w:val="002B5F21"/>
    <w:rsid w:val="002C28F9"/>
    <w:rsid w:val="002C2B6C"/>
    <w:rsid w:val="002D05F8"/>
    <w:rsid w:val="002D1573"/>
    <w:rsid w:val="002D299C"/>
    <w:rsid w:val="002D36E8"/>
    <w:rsid w:val="002D755C"/>
    <w:rsid w:val="002E0E0A"/>
    <w:rsid w:val="002E25A1"/>
    <w:rsid w:val="002F00FA"/>
    <w:rsid w:val="002F1D37"/>
    <w:rsid w:val="002F22BA"/>
    <w:rsid w:val="002F74FC"/>
    <w:rsid w:val="00300EF0"/>
    <w:rsid w:val="0030139A"/>
    <w:rsid w:val="00313AFD"/>
    <w:rsid w:val="0031468D"/>
    <w:rsid w:val="00314E9F"/>
    <w:rsid w:val="003313B9"/>
    <w:rsid w:val="003422B0"/>
    <w:rsid w:val="00344D2D"/>
    <w:rsid w:val="003462CC"/>
    <w:rsid w:val="00352176"/>
    <w:rsid w:val="0036274B"/>
    <w:rsid w:val="003629A7"/>
    <w:rsid w:val="00365C11"/>
    <w:rsid w:val="00371DA0"/>
    <w:rsid w:val="00372C64"/>
    <w:rsid w:val="0037771D"/>
    <w:rsid w:val="0038697E"/>
    <w:rsid w:val="00390F7F"/>
    <w:rsid w:val="003A5FF0"/>
    <w:rsid w:val="003B7456"/>
    <w:rsid w:val="003C101E"/>
    <w:rsid w:val="003C1813"/>
    <w:rsid w:val="003C4080"/>
    <w:rsid w:val="003D4AC9"/>
    <w:rsid w:val="003D5A22"/>
    <w:rsid w:val="003D719C"/>
    <w:rsid w:val="003F11AD"/>
    <w:rsid w:val="003F48BD"/>
    <w:rsid w:val="00401A29"/>
    <w:rsid w:val="00402F67"/>
    <w:rsid w:val="00403900"/>
    <w:rsid w:val="00413443"/>
    <w:rsid w:val="00413584"/>
    <w:rsid w:val="0042007D"/>
    <w:rsid w:val="0042211A"/>
    <w:rsid w:val="00427F09"/>
    <w:rsid w:val="004322E9"/>
    <w:rsid w:val="00433CF8"/>
    <w:rsid w:val="00443655"/>
    <w:rsid w:val="004501DB"/>
    <w:rsid w:val="004522EE"/>
    <w:rsid w:val="004576D1"/>
    <w:rsid w:val="0047138E"/>
    <w:rsid w:val="00471F64"/>
    <w:rsid w:val="004820A4"/>
    <w:rsid w:val="00482937"/>
    <w:rsid w:val="00485D8E"/>
    <w:rsid w:val="004A02A2"/>
    <w:rsid w:val="004A2282"/>
    <w:rsid w:val="004A4D6F"/>
    <w:rsid w:val="004B5CD9"/>
    <w:rsid w:val="004D4526"/>
    <w:rsid w:val="004D465E"/>
    <w:rsid w:val="004E7CD4"/>
    <w:rsid w:val="004F73F3"/>
    <w:rsid w:val="00502B53"/>
    <w:rsid w:val="00504610"/>
    <w:rsid w:val="00505988"/>
    <w:rsid w:val="00513C87"/>
    <w:rsid w:val="00515ED9"/>
    <w:rsid w:val="00516CEE"/>
    <w:rsid w:val="0052311A"/>
    <w:rsid w:val="00524269"/>
    <w:rsid w:val="0053632B"/>
    <w:rsid w:val="00536C6A"/>
    <w:rsid w:val="00545AFB"/>
    <w:rsid w:val="0055405A"/>
    <w:rsid w:val="00566474"/>
    <w:rsid w:val="00575AE2"/>
    <w:rsid w:val="005800FB"/>
    <w:rsid w:val="005837E3"/>
    <w:rsid w:val="00583CEA"/>
    <w:rsid w:val="00584C5A"/>
    <w:rsid w:val="00594C41"/>
    <w:rsid w:val="005975AD"/>
    <w:rsid w:val="005979A0"/>
    <w:rsid w:val="005A03E7"/>
    <w:rsid w:val="005A16FD"/>
    <w:rsid w:val="005A1E4C"/>
    <w:rsid w:val="005B1E88"/>
    <w:rsid w:val="005B43CE"/>
    <w:rsid w:val="005B7498"/>
    <w:rsid w:val="005B799F"/>
    <w:rsid w:val="005B7BDC"/>
    <w:rsid w:val="005C3014"/>
    <w:rsid w:val="005C38B8"/>
    <w:rsid w:val="005C4BC1"/>
    <w:rsid w:val="005C5108"/>
    <w:rsid w:val="005D1107"/>
    <w:rsid w:val="005D738D"/>
    <w:rsid w:val="005E2775"/>
    <w:rsid w:val="005F5918"/>
    <w:rsid w:val="005F5FD3"/>
    <w:rsid w:val="0060216E"/>
    <w:rsid w:val="0061726C"/>
    <w:rsid w:val="00622F74"/>
    <w:rsid w:val="006301F4"/>
    <w:rsid w:val="00633872"/>
    <w:rsid w:val="0064039A"/>
    <w:rsid w:val="006623E1"/>
    <w:rsid w:val="00670E5A"/>
    <w:rsid w:val="006717FF"/>
    <w:rsid w:val="006768E6"/>
    <w:rsid w:val="00676B08"/>
    <w:rsid w:val="006838D0"/>
    <w:rsid w:val="0068673F"/>
    <w:rsid w:val="00691B3B"/>
    <w:rsid w:val="006977A2"/>
    <w:rsid w:val="006A2B79"/>
    <w:rsid w:val="006A4681"/>
    <w:rsid w:val="006A7CFA"/>
    <w:rsid w:val="006B38EE"/>
    <w:rsid w:val="006C2600"/>
    <w:rsid w:val="006C3A21"/>
    <w:rsid w:val="006C515D"/>
    <w:rsid w:val="006C6B44"/>
    <w:rsid w:val="006D13D2"/>
    <w:rsid w:val="006D4C6D"/>
    <w:rsid w:val="006E012B"/>
    <w:rsid w:val="006E74DD"/>
    <w:rsid w:val="006E7BE4"/>
    <w:rsid w:val="006F0A05"/>
    <w:rsid w:val="006F3143"/>
    <w:rsid w:val="006F4137"/>
    <w:rsid w:val="00706307"/>
    <w:rsid w:val="00711E62"/>
    <w:rsid w:val="00711EED"/>
    <w:rsid w:val="0072483B"/>
    <w:rsid w:val="0073625E"/>
    <w:rsid w:val="00743DA0"/>
    <w:rsid w:val="0076793D"/>
    <w:rsid w:val="007710A7"/>
    <w:rsid w:val="00782F57"/>
    <w:rsid w:val="007875D5"/>
    <w:rsid w:val="007B34F3"/>
    <w:rsid w:val="007B7237"/>
    <w:rsid w:val="007C1351"/>
    <w:rsid w:val="007C1503"/>
    <w:rsid w:val="007C33EA"/>
    <w:rsid w:val="007D2967"/>
    <w:rsid w:val="007D5E5F"/>
    <w:rsid w:val="007D711A"/>
    <w:rsid w:val="007E004E"/>
    <w:rsid w:val="007F3BEC"/>
    <w:rsid w:val="007F5E88"/>
    <w:rsid w:val="008006A1"/>
    <w:rsid w:val="0081175E"/>
    <w:rsid w:val="00832989"/>
    <w:rsid w:val="008350DC"/>
    <w:rsid w:val="008372FE"/>
    <w:rsid w:val="00841117"/>
    <w:rsid w:val="00841933"/>
    <w:rsid w:val="008558B6"/>
    <w:rsid w:val="008565CC"/>
    <w:rsid w:val="00860625"/>
    <w:rsid w:val="008610FC"/>
    <w:rsid w:val="0086116A"/>
    <w:rsid w:val="00863555"/>
    <w:rsid w:val="00866478"/>
    <w:rsid w:val="008677DA"/>
    <w:rsid w:val="008727D1"/>
    <w:rsid w:val="008775CB"/>
    <w:rsid w:val="00880FD7"/>
    <w:rsid w:val="00881D30"/>
    <w:rsid w:val="0089055C"/>
    <w:rsid w:val="00890F0B"/>
    <w:rsid w:val="008923DC"/>
    <w:rsid w:val="008A1981"/>
    <w:rsid w:val="008A4639"/>
    <w:rsid w:val="008A7A5F"/>
    <w:rsid w:val="008B0357"/>
    <w:rsid w:val="008B1A7E"/>
    <w:rsid w:val="008B4D9E"/>
    <w:rsid w:val="008C6353"/>
    <w:rsid w:val="008C7035"/>
    <w:rsid w:val="008C7518"/>
    <w:rsid w:val="008D4297"/>
    <w:rsid w:val="008D67B7"/>
    <w:rsid w:val="008D6F5A"/>
    <w:rsid w:val="008E18C2"/>
    <w:rsid w:val="008F6808"/>
    <w:rsid w:val="00900DAC"/>
    <w:rsid w:val="00901B4D"/>
    <w:rsid w:val="00920AB2"/>
    <w:rsid w:val="009222CD"/>
    <w:rsid w:val="0092554A"/>
    <w:rsid w:val="00926B6C"/>
    <w:rsid w:val="009319C6"/>
    <w:rsid w:val="00931BDD"/>
    <w:rsid w:val="00935990"/>
    <w:rsid w:val="00935B80"/>
    <w:rsid w:val="00947948"/>
    <w:rsid w:val="009479B2"/>
    <w:rsid w:val="0095195C"/>
    <w:rsid w:val="00963A08"/>
    <w:rsid w:val="00971738"/>
    <w:rsid w:val="009721D7"/>
    <w:rsid w:val="0097607D"/>
    <w:rsid w:val="00990AEB"/>
    <w:rsid w:val="009918C0"/>
    <w:rsid w:val="00993D7F"/>
    <w:rsid w:val="0099472A"/>
    <w:rsid w:val="009A6388"/>
    <w:rsid w:val="009B254D"/>
    <w:rsid w:val="009B3E1A"/>
    <w:rsid w:val="009B7541"/>
    <w:rsid w:val="009C5F56"/>
    <w:rsid w:val="009D40CC"/>
    <w:rsid w:val="009E11CD"/>
    <w:rsid w:val="009E7F0E"/>
    <w:rsid w:val="009F13B2"/>
    <w:rsid w:val="009F22B4"/>
    <w:rsid w:val="00A0442C"/>
    <w:rsid w:val="00A05530"/>
    <w:rsid w:val="00A13203"/>
    <w:rsid w:val="00A134E8"/>
    <w:rsid w:val="00A168F4"/>
    <w:rsid w:val="00A32CEE"/>
    <w:rsid w:val="00A33E61"/>
    <w:rsid w:val="00A372C4"/>
    <w:rsid w:val="00A407A8"/>
    <w:rsid w:val="00A43ED5"/>
    <w:rsid w:val="00A44D69"/>
    <w:rsid w:val="00A45C1E"/>
    <w:rsid w:val="00A50CD1"/>
    <w:rsid w:val="00A5207B"/>
    <w:rsid w:val="00A56965"/>
    <w:rsid w:val="00A65261"/>
    <w:rsid w:val="00A671D8"/>
    <w:rsid w:val="00A86BA5"/>
    <w:rsid w:val="00A91C77"/>
    <w:rsid w:val="00A922AA"/>
    <w:rsid w:val="00A950F1"/>
    <w:rsid w:val="00A96644"/>
    <w:rsid w:val="00A96878"/>
    <w:rsid w:val="00A97089"/>
    <w:rsid w:val="00AA1C12"/>
    <w:rsid w:val="00AA1FC7"/>
    <w:rsid w:val="00AA67F3"/>
    <w:rsid w:val="00AA759E"/>
    <w:rsid w:val="00AA78CA"/>
    <w:rsid w:val="00AB1401"/>
    <w:rsid w:val="00AC01F7"/>
    <w:rsid w:val="00AC0612"/>
    <w:rsid w:val="00AC2EDE"/>
    <w:rsid w:val="00AC33D1"/>
    <w:rsid w:val="00AC3B51"/>
    <w:rsid w:val="00AC5B63"/>
    <w:rsid w:val="00AC7B83"/>
    <w:rsid w:val="00AD265A"/>
    <w:rsid w:val="00AD5BCC"/>
    <w:rsid w:val="00AD5FF0"/>
    <w:rsid w:val="00AE310A"/>
    <w:rsid w:val="00AE475B"/>
    <w:rsid w:val="00AE6474"/>
    <w:rsid w:val="00AF7717"/>
    <w:rsid w:val="00B02386"/>
    <w:rsid w:val="00B16947"/>
    <w:rsid w:val="00B16E4B"/>
    <w:rsid w:val="00B31B29"/>
    <w:rsid w:val="00B322A0"/>
    <w:rsid w:val="00B356A8"/>
    <w:rsid w:val="00B56615"/>
    <w:rsid w:val="00B631EF"/>
    <w:rsid w:val="00B76D11"/>
    <w:rsid w:val="00B810ED"/>
    <w:rsid w:val="00B90A5E"/>
    <w:rsid w:val="00B91E2B"/>
    <w:rsid w:val="00B9552B"/>
    <w:rsid w:val="00BA295E"/>
    <w:rsid w:val="00BA4416"/>
    <w:rsid w:val="00BB25D5"/>
    <w:rsid w:val="00BB5E46"/>
    <w:rsid w:val="00BD0DB4"/>
    <w:rsid w:val="00BD3271"/>
    <w:rsid w:val="00BD6C81"/>
    <w:rsid w:val="00BE015B"/>
    <w:rsid w:val="00BE0E80"/>
    <w:rsid w:val="00BE190E"/>
    <w:rsid w:val="00BE2C01"/>
    <w:rsid w:val="00BE3B39"/>
    <w:rsid w:val="00BE43A2"/>
    <w:rsid w:val="00BE72C5"/>
    <w:rsid w:val="00BF6A23"/>
    <w:rsid w:val="00C04606"/>
    <w:rsid w:val="00C07A46"/>
    <w:rsid w:val="00C24D6C"/>
    <w:rsid w:val="00C3022F"/>
    <w:rsid w:val="00C33A50"/>
    <w:rsid w:val="00C340F7"/>
    <w:rsid w:val="00C4347D"/>
    <w:rsid w:val="00C47152"/>
    <w:rsid w:val="00C54F29"/>
    <w:rsid w:val="00C6797E"/>
    <w:rsid w:val="00C81794"/>
    <w:rsid w:val="00C8661D"/>
    <w:rsid w:val="00C917F6"/>
    <w:rsid w:val="00C93EA7"/>
    <w:rsid w:val="00C97C85"/>
    <w:rsid w:val="00CA0151"/>
    <w:rsid w:val="00CA1B7E"/>
    <w:rsid w:val="00CA20F4"/>
    <w:rsid w:val="00CA2C62"/>
    <w:rsid w:val="00CA2CFD"/>
    <w:rsid w:val="00CB05BA"/>
    <w:rsid w:val="00CB6C31"/>
    <w:rsid w:val="00CB71EE"/>
    <w:rsid w:val="00CD6935"/>
    <w:rsid w:val="00CE2E03"/>
    <w:rsid w:val="00CE3682"/>
    <w:rsid w:val="00CE7A8D"/>
    <w:rsid w:val="00CF0EE1"/>
    <w:rsid w:val="00CF318F"/>
    <w:rsid w:val="00CF7479"/>
    <w:rsid w:val="00D00727"/>
    <w:rsid w:val="00D0798E"/>
    <w:rsid w:val="00D164E7"/>
    <w:rsid w:val="00D17E74"/>
    <w:rsid w:val="00D24AB2"/>
    <w:rsid w:val="00D27EDB"/>
    <w:rsid w:val="00D316DF"/>
    <w:rsid w:val="00D36A97"/>
    <w:rsid w:val="00D40253"/>
    <w:rsid w:val="00D43D54"/>
    <w:rsid w:val="00D453DF"/>
    <w:rsid w:val="00D541EA"/>
    <w:rsid w:val="00D75CCC"/>
    <w:rsid w:val="00D77FDE"/>
    <w:rsid w:val="00D84703"/>
    <w:rsid w:val="00D84F38"/>
    <w:rsid w:val="00D852FE"/>
    <w:rsid w:val="00D912AB"/>
    <w:rsid w:val="00DA30D0"/>
    <w:rsid w:val="00DB3E81"/>
    <w:rsid w:val="00DC14B4"/>
    <w:rsid w:val="00DD0892"/>
    <w:rsid w:val="00DD137C"/>
    <w:rsid w:val="00DE31BF"/>
    <w:rsid w:val="00DE7857"/>
    <w:rsid w:val="00DF1161"/>
    <w:rsid w:val="00DF3447"/>
    <w:rsid w:val="00E014D9"/>
    <w:rsid w:val="00E021A5"/>
    <w:rsid w:val="00E02829"/>
    <w:rsid w:val="00E05F1C"/>
    <w:rsid w:val="00E07361"/>
    <w:rsid w:val="00E13F43"/>
    <w:rsid w:val="00E16F7C"/>
    <w:rsid w:val="00E316AA"/>
    <w:rsid w:val="00E34A36"/>
    <w:rsid w:val="00E44010"/>
    <w:rsid w:val="00E45E9C"/>
    <w:rsid w:val="00E517C0"/>
    <w:rsid w:val="00E5454B"/>
    <w:rsid w:val="00E56201"/>
    <w:rsid w:val="00E57627"/>
    <w:rsid w:val="00E6461E"/>
    <w:rsid w:val="00E678C8"/>
    <w:rsid w:val="00E7010F"/>
    <w:rsid w:val="00E738A5"/>
    <w:rsid w:val="00E76639"/>
    <w:rsid w:val="00E92912"/>
    <w:rsid w:val="00E931B6"/>
    <w:rsid w:val="00E97C12"/>
    <w:rsid w:val="00EA4B6A"/>
    <w:rsid w:val="00EA6662"/>
    <w:rsid w:val="00EA6FCB"/>
    <w:rsid w:val="00EC280E"/>
    <w:rsid w:val="00EC559D"/>
    <w:rsid w:val="00ED01C1"/>
    <w:rsid w:val="00ED1529"/>
    <w:rsid w:val="00EE406E"/>
    <w:rsid w:val="00EF0557"/>
    <w:rsid w:val="00EF777E"/>
    <w:rsid w:val="00F0068B"/>
    <w:rsid w:val="00F0150C"/>
    <w:rsid w:val="00F0474D"/>
    <w:rsid w:val="00F05ADF"/>
    <w:rsid w:val="00F138E8"/>
    <w:rsid w:val="00F140A4"/>
    <w:rsid w:val="00F161A6"/>
    <w:rsid w:val="00F1632A"/>
    <w:rsid w:val="00F23C96"/>
    <w:rsid w:val="00F34C37"/>
    <w:rsid w:val="00F371C0"/>
    <w:rsid w:val="00F45152"/>
    <w:rsid w:val="00F50CC8"/>
    <w:rsid w:val="00F66AE1"/>
    <w:rsid w:val="00F730DD"/>
    <w:rsid w:val="00F746FA"/>
    <w:rsid w:val="00F75450"/>
    <w:rsid w:val="00F76FB2"/>
    <w:rsid w:val="00F81963"/>
    <w:rsid w:val="00F81BBD"/>
    <w:rsid w:val="00F86662"/>
    <w:rsid w:val="00F9130A"/>
    <w:rsid w:val="00F92347"/>
    <w:rsid w:val="00F93312"/>
    <w:rsid w:val="00FA03CE"/>
    <w:rsid w:val="00FA5032"/>
    <w:rsid w:val="00FA68FA"/>
    <w:rsid w:val="00FB4634"/>
    <w:rsid w:val="00FC1235"/>
    <w:rsid w:val="00FC2A21"/>
    <w:rsid w:val="00FC4D6F"/>
    <w:rsid w:val="00FD1D3F"/>
    <w:rsid w:val="00FD4615"/>
    <w:rsid w:val="00FE1895"/>
    <w:rsid w:val="00FE1F55"/>
    <w:rsid w:val="00FE4664"/>
    <w:rsid w:val="00FE63A6"/>
    <w:rsid w:val="00FE69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2D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8E18C2"/>
    <w:pPr>
      <w:keepLines/>
      <w:spacing w:after="220" w:line="360" w:lineRule="auto"/>
    </w:pPr>
    <w:rPr>
      <w:rFonts w:ascii="Arial" w:hAnsi="Arial"/>
      <w:sz w:val="22"/>
      <w:szCs w:val="24"/>
    </w:rPr>
  </w:style>
  <w:style w:type="paragraph" w:styleId="berschrift1">
    <w:name w:val="heading 1"/>
    <w:basedOn w:val="Standard"/>
    <w:next w:val="Standard"/>
    <w:link w:val="berschrift1Zeichen"/>
    <w:uiPriority w:val="9"/>
    <w:qFormat/>
    <w:rsid w:val="008E18C2"/>
    <w:pPr>
      <w:keepNext/>
      <w:spacing w:after="120" w:line="440" w:lineRule="exact"/>
      <w:outlineLvl w:val="0"/>
    </w:pPr>
    <w:rPr>
      <w:rFonts w:eastAsia="Times New Roman"/>
      <w:b/>
      <w:bCs/>
      <w:color w:val="000000"/>
      <w:position w:val="8"/>
      <w:sz w:val="36"/>
      <w:szCs w:val="28"/>
    </w:rPr>
  </w:style>
  <w:style w:type="paragraph" w:styleId="berschrift2">
    <w:name w:val="heading 2"/>
    <w:aliases w:val="Zwischenüberschrift"/>
    <w:basedOn w:val="Standard"/>
    <w:next w:val="Standard"/>
    <w:link w:val="berschrift2Zeichen"/>
    <w:uiPriority w:val="9"/>
    <w:unhideWhenUsed/>
    <w:qFormat/>
    <w:rsid w:val="008E18C2"/>
    <w:pPr>
      <w:keepNext/>
      <w:spacing w:before="660"/>
      <w:outlineLvl w:val="1"/>
    </w:pPr>
    <w:rPr>
      <w:rFonts w:eastAsia="Times New Roman"/>
      <w:b/>
      <w:bCs/>
      <w:szCs w:val="26"/>
    </w:rPr>
  </w:style>
  <w:style w:type="paragraph" w:styleId="berschrift3">
    <w:name w:val="heading 3"/>
    <w:basedOn w:val="Standard"/>
    <w:next w:val="Standard"/>
    <w:link w:val="berschrift3Zeichen"/>
    <w:uiPriority w:val="9"/>
    <w:unhideWhenUsed/>
    <w:rsid w:val="008E18C2"/>
    <w:pPr>
      <w:keepNext/>
      <w:spacing w:before="200" w:after="0"/>
      <w:outlineLvl w:val="2"/>
    </w:pPr>
    <w:rPr>
      <w:rFonts w:ascii="Cambria" w:eastAsia="Times New Roman" w:hAnsi="Cambria"/>
      <w:b/>
      <w:bCs/>
      <w:color w:val="004B9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8E18C2"/>
    <w:rPr>
      <w:szCs w:val="20"/>
    </w:rPr>
  </w:style>
  <w:style w:type="character" w:customStyle="1" w:styleId="FunotentextZeichen">
    <w:name w:val="Fußnotentext Zeichen"/>
    <w:basedOn w:val="Absatzstandardschriftart"/>
    <w:link w:val="Funotentext"/>
    <w:uiPriority w:val="99"/>
    <w:semiHidden/>
    <w:rsid w:val="008E18C2"/>
    <w:rPr>
      <w:sz w:val="20"/>
      <w:szCs w:val="20"/>
    </w:rPr>
  </w:style>
  <w:style w:type="character" w:styleId="Funotenzeichen">
    <w:name w:val="footnote reference"/>
    <w:basedOn w:val="Absatzstandardschriftart"/>
    <w:uiPriority w:val="99"/>
    <w:semiHidden/>
    <w:unhideWhenUsed/>
    <w:rsid w:val="008E18C2"/>
    <w:rPr>
      <w:vertAlign w:val="superscript"/>
    </w:rPr>
  </w:style>
  <w:style w:type="paragraph" w:customStyle="1" w:styleId="Punkt-Liste">
    <w:name w:val="Punkt-Liste"/>
    <w:basedOn w:val="Standard"/>
    <w:rsid w:val="008E18C2"/>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sid w:val="008E18C2"/>
    <w:rPr>
      <w:rFonts w:ascii="Arial" w:eastAsia="Times New Roman" w:hAnsi="Arial" w:cs="Times New Roman"/>
      <w:b/>
      <w:bCs/>
      <w:color w:val="000000"/>
      <w:position w:val="8"/>
      <w:sz w:val="36"/>
      <w:szCs w:val="28"/>
      <w:lang w:eastAsia="en-US"/>
    </w:rPr>
  </w:style>
  <w:style w:type="character" w:customStyle="1" w:styleId="berschrift2Zeichen">
    <w:name w:val="Überschrift 2 Zeichen"/>
    <w:aliases w:val="Zwischenüberschrift Zeichen"/>
    <w:basedOn w:val="Absatzstandardschriftart"/>
    <w:link w:val="berschrift2"/>
    <w:uiPriority w:val="9"/>
    <w:rsid w:val="008E18C2"/>
    <w:rPr>
      <w:rFonts w:ascii="Arial" w:eastAsia="Times New Roman" w:hAnsi="Arial" w:cs="Times New Roman"/>
      <w:b/>
      <w:bCs/>
      <w:szCs w:val="26"/>
      <w:lang w:eastAsia="en-US"/>
    </w:rPr>
  </w:style>
  <w:style w:type="paragraph" w:styleId="Kopfzeile">
    <w:name w:val="header"/>
    <w:basedOn w:val="Standard"/>
    <w:link w:val="KopfzeileZeichen"/>
    <w:uiPriority w:val="99"/>
    <w:unhideWhenUsed/>
    <w:rsid w:val="008E18C2"/>
    <w:pPr>
      <w:tabs>
        <w:tab w:val="center" w:pos="4536"/>
        <w:tab w:val="right" w:pos="9072"/>
      </w:tabs>
      <w:spacing w:after="0"/>
    </w:pPr>
  </w:style>
  <w:style w:type="character" w:customStyle="1" w:styleId="KopfzeileZeichen">
    <w:name w:val="Kopfzeile Zeichen"/>
    <w:basedOn w:val="Absatzstandardschriftart"/>
    <w:link w:val="Kopfzeile"/>
    <w:uiPriority w:val="99"/>
    <w:rsid w:val="008E18C2"/>
    <w:rPr>
      <w:rFonts w:ascii="Arial" w:hAnsi="Arial" w:cs="Times New Roman"/>
      <w:szCs w:val="24"/>
      <w:lang w:eastAsia="en-US"/>
    </w:rPr>
  </w:style>
  <w:style w:type="paragraph" w:styleId="Fuzeile">
    <w:name w:val="footer"/>
    <w:basedOn w:val="Standard"/>
    <w:link w:val="FuzeileZeichen"/>
    <w:uiPriority w:val="99"/>
    <w:unhideWhenUsed/>
    <w:rsid w:val="008E18C2"/>
    <w:pPr>
      <w:tabs>
        <w:tab w:val="center" w:pos="4536"/>
        <w:tab w:val="right" w:pos="9072"/>
      </w:tabs>
      <w:spacing w:after="0"/>
    </w:pPr>
  </w:style>
  <w:style w:type="character" w:customStyle="1" w:styleId="FuzeileZeichen">
    <w:name w:val="Fußzeile Zeichen"/>
    <w:basedOn w:val="Absatzstandardschriftart"/>
    <w:link w:val="Fuzeile"/>
    <w:uiPriority w:val="99"/>
    <w:rsid w:val="008E18C2"/>
    <w:rPr>
      <w:rFonts w:ascii="Arial" w:hAnsi="Arial" w:cs="Times New Roman"/>
      <w:szCs w:val="24"/>
      <w:lang w:eastAsia="en-US"/>
    </w:rPr>
  </w:style>
  <w:style w:type="paragraph" w:styleId="Sprechblasentext">
    <w:name w:val="Balloon Text"/>
    <w:basedOn w:val="Standard"/>
    <w:link w:val="SprechblasentextZeichen"/>
    <w:uiPriority w:val="99"/>
    <w:semiHidden/>
    <w:unhideWhenUsed/>
    <w:rsid w:val="008E18C2"/>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18C2"/>
    <w:rPr>
      <w:rFonts w:ascii="Tahoma" w:hAnsi="Tahoma" w:cs="Tahoma"/>
      <w:sz w:val="16"/>
      <w:szCs w:val="16"/>
      <w:lang w:eastAsia="en-US"/>
    </w:rPr>
  </w:style>
  <w:style w:type="paragraph" w:customStyle="1" w:styleId="TitelC">
    <w:name w:val="TitelC"/>
    <w:basedOn w:val="Kopfzeile"/>
    <w:qFormat/>
    <w:rsid w:val="008E18C2"/>
    <w:pPr>
      <w:spacing w:line="240" w:lineRule="auto"/>
      <w:jc w:val="right"/>
    </w:pPr>
    <w:rPr>
      <w:sz w:val="36"/>
    </w:rPr>
  </w:style>
  <w:style w:type="character" w:styleId="Platzhaltertext">
    <w:name w:val="Placeholder Text"/>
    <w:basedOn w:val="Absatzstandardschriftart"/>
    <w:uiPriority w:val="99"/>
    <w:semiHidden/>
    <w:rsid w:val="008E18C2"/>
    <w:rPr>
      <w:color w:val="808080"/>
    </w:rPr>
  </w:style>
  <w:style w:type="paragraph" w:customStyle="1" w:styleId="Vorlauf">
    <w:name w:val="Vorlauf"/>
    <w:basedOn w:val="Standard"/>
    <w:next w:val="Standard"/>
    <w:qFormat/>
    <w:rsid w:val="008E18C2"/>
    <w:pPr>
      <w:spacing w:after="400" w:line="240" w:lineRule="auto"/>
      <w:contextualSpacing/>
    </w:pPr>
    <w:rPr>
      <w:b/>
    </w:rPr>
  </w:style>
  <w:style w:type="character" w:customStyle="1" w:styleId="berschrift3Zeichen">
    <w:name w:val="Überschrift 3 Zeichen"/>
    <w:basedOn w:val="Absatzstandardschriftart"/>
    <w:link w:val="berschrift3"/>
    <w:uiPriority w:val="9"/>
    <w:rsid w:val="008E18C2"/>
    <w:rPr>
      <w:rFonts w:ascii="Cambria" w:eastAsia="Times New Roman" w:hAnsi="Cambria" w:cs="Times New Roman"/>
      <w:b/>
      <w:bCs/>
      <w:color w:val="004B93"/>
      <w:sz w:val="20"/>
      <w:szCs w:val="24"/>
      <w:lang w:eastAsia="en-US"/>
    </w:rPr>
  </w:style>
  <w:style w:type="paragraph" w:customStyle="1" w:styleId="LinksJournalist">
    <w:name w:val="Links_Journalist"/>
    <w:basedOn w:val="Standard"/>
    <w:next w:val="Standard"/>
    <w:qFormat/>
    <w:rsid w:val="008E18C2"/>
    <w:pPr>
      <w:spacing w:after="0" w:line="240" w:lineRule="auto"/>
    </w:pPr>
    <w:rPr>
      <w:b/>
    </w:rPr>
  </w:style>
  <w:style w:type="paragraph" w:customStyle="1" w:styleId="Zweispaltig">
    <w:name w:val="Zweispaltig"/>
    <w:basedOn w:val="LinksJournalist"/>
    <w:qFormat/>
    <w:rsid w:val="008E18C2"/>
    <w:rPr>
      <w:b w:val="0"/>
    </w:rPr>
  </w:style>
  <w:style w:type="paragraph" w:customStyle="1" w:styleId="Boilerplate">
    <w:name w:val="Boilerplate"/>
    <w:basedOn w:val="Standard"/>
    <w:qFormat/>
    <w:rsid w:val="008E18C2"/>
    <w:pPr>
      <w:spacing w:before="440" w:line="240" w:lineRule="auto"/>
    </w:pPr>
    <w:rPr>
      <w:sz w:val="20"/>
    </w:rPr>
  </w:style>
  <w:style w:type="paragraph" w:customStyle="1" w:styleId="Fuss">
    <w:name w:val="Fuss"/>
    <w:basedOn w:val="Fuzeile"/>
    <w:qFormat/>
    <w:rsid w:val="008E18C2"/>
    <w:pPr>
      <w:tabs>
        <w:tab w:val="clear" w:pos="9072"/>
        <w:tab w:val="right" w:pos="9639"/>
      </w:tabs>
      <w:spacing w:line="220" w:lineRule="exact"/>
    </w:pPr>
    <w:rPr>
      <w:bCs/>
      <w:sz w:val="18"/>
    </w:rPr>
  </w:style>
  <w:style w:type="paragraph" w:customStyle="1" w:styleId="VorlaufBullet">
    <w:name w:val="Vorlauf Bullet"/>
    <w:basedOn w:val="Vorlauf"/>
    <w:qFormat/>
    <w:rsid w:val="008E18C2"/>
    <w:pPr>
      <w:numPr>
        <w:numId w:val="1"/>
      </w:numPr>
      <w:tabs>
        <w:tab w:val="left" w:pos="227"/>
      </w:tabs>
      <w:spacing w:after="440"/>
      <w:ind w:left="227" w:hanging="227"/>
    </w:pPr>
  </w:style>
  <w:style w:type="paragraph" w:styleId="Listenabsatz">
    <w:name w:val="List Paragraph"/>
    <w:basedOn w:val="Standard"/>
    <w:uiPriority w:val="34"/>
    <w:qFormat/>
    <w:rsid w:val="008E18C2"/>
    <w:pPr>
      <w:ind w:left="720"/>
      <w:contextualSpacing/>
    </w:pPr>
  </w:style>
  <w:style w:type="character" w:styleId="Link">
    <w:name w:val="Hyperlink"/>
    <w:basedOn w:val="Absatzstandardschriftart"/>
    <w:uiPriority w:val="99"/>
    <w:unhideWhenUsed/>
    <w:rsid w:val="008E18C2"/>
    <w:rPr>
      <w:color w:val="000000"/>
      <w:u w:val="single"/>
    </w:rPr>
  </w:style>
  <w:style w:type="paragraph" w:customStyle="1" w:styleId="First">
    <w:name w:val="First"/>
    <w:basedOn w:val="Standard"/>
    <w:rsid w:val="008E18C2"/>
    <w:pPr>
      <w:spacing w:after="200" w:line="240" w:lineRule="auto"/>
    </w:pPr>
    <w:rPr>
      <w:sz w:val="20"/>
    </w:rPr>
  </w:style>
  <w:style w:type="paragraph" w:customStyle="1" w:styleId="PressText">
    <w:name w:val="PressText"/>
    <w:basedOn w:val="Standard"/>
    <w:next w:val="Standard"/>
    <w:qFormat/>
    <w:rsid w:val="008E18C2"/>
    <w:pPr>
      <w:spacing w:line="240" w:lineRule="auto"/>
    </w:pPr>
    <w:rPr>
      <w:sz w:val="20"/>
    </w:rPr>
  </w:style>
  <w:style w:type="character" w:styleId="Kommentarzeichen">
    <w:name w:val="annotation reference"/>
    <w:basedOn w:val="Absatzstandardschriftart"/>
    <w:uiPriority w:val="99"/>
    <w:semiHidden/>
    <w:unhideWhenUsed/>
    <w:rsid w:val="008E18C2"/>
    <w:rPr>
      <w:sz w:val="16"/>
      <w:szCs w:val="16"/>
    </w:rPr>
  </w:style>
  <w:style w:type="paragraph" w:styleId="Kommentartext">
    <w:name w:val="annotation text"/>
    <w:basedOn w:val="Standard"/>
    <w:link w:val="KommentartextZeichen"/>
    <w:uiPriority w:val="99"/>
    <w:semiHidden/>
    <w:unhideWhenUsed/>
    <w:rsid w:val="008E18C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8E18C2"/>
    <w:rPr>
      <w:rFonts w:ascii="Arial" w:hAnsi="Arial" w:cs="Times New Roman"/>
      <w:sz w:val="20"/>
      <w:szCs w:val="20"/>
      <w:lang w:eastAsia="en-US"/>
    </w:rPr>
  </w:style>
  <w:style w:type="paragraph" w:styleId="Kommentarthema">
    <w:name w:val="annotation subject"/>
    <w:basedOn w:val="Kommentartext"/>
    <w:next w:val="Kommentartext"/>
    <w:link w:val="KommentarthemaZeichen"/>
    <w:uiPriority w:val="99"/>
    <w:semiHidden/>
    <w:unhideWhenUsed/>
    <w:rsid w:val="008E18C2"/>
    <w:rPr>
      <w:b/>
      <w:bCs/>
    </w:rPr>
  </w:style>
  <w:style w:type="character" w:customStyle="1" w:styleId="KommentarthemaZeichen">
    <w:name w:val="Kommentarthema Zeichen"/>
    <w:basedOn w:val="KommentartextZeichen"/>
    <w:link w:val="Kommentarthema"/>
    <w:uiPriority w:val="99"/>
    <w:semiHidden/>
    <w:rsid w:val="008E18C2"/>
    <w:rPr>
      <w:rFonts w:ascii="Arial" w:hAnsi="Arial" w:cs="Times New Roman"/>
      <w:b/>
      <w:bCs/>
      <w:sz w:val="20"/>
      <w:szCs w:val="20"/>
      <w:lang w:eastAsia="en-US"/>
    </w:rPr>
  </w:style>
  <w:style w:type="paragraph" w:customStyle="1" w:styleId="TBodynormalNumber">
    <w:name w:val="T_Body_normal_Number"/>
    <w:basedOn w:val="Standard"/>
    <w:link w:val="TBodynormalNumberZchn"/>
    <w:rsid w:val="0099472A"/>
    <w:pPr>
      <w:keepNext/>
      <w:keepLines w:val="0"/>
      <w:tabs>
        <w:tab w:val="left" w:pos="170"/>
        <w:tab w:val="left" w:pos="340"/>
        <w:tab w:val="left" w:pos="510"/>
        <w:tab w:val="left" w:pos="680"/>
        <w:tab w:val="left" w:pos="851"/>
      </w:tabs>
      <w:suppressAutoHyphens/>
      <w:spacing w:before="38" w:after="49" w:line="160" w:lineRule="exact"/>
      <w:ind w:left="57" w:right="57"/>
      <w:jc w:val="right"/>
    </w:pPr>
    <w:rPr>
      <w:rFonts w:ascii="Continental Stag Sans Light" w:eastAsia="SimSun" w:hAnsi="Continental Stag Sans Light"/>
      <w:spacing w:val="2"/>
      <w:sz w:val="13"/>
      <w:szCs w:val="20"/>
    </w:rPr>
  </w:style>
  <w:style w:type="character" w:customStyle="1" w:styleId="TBodynormalNumberZchn">
    <w:name w:val="T_Body_normal_Number Zchn"/>
    <w:basedOn w:val="Absatzstandardschriftart"/>
    <w:link w:val="TBodynormalNumber"/>
    <w:locked/>
    <w:rsid w:val="0099472A"/>
    <w:rPr>
      <w:rFonts w:ascii="Continental Stag Sans Light" w:eastAsia="SimSun" w:hAnsi="Continental Stag Sans Light"/>
      <w:spacing w:val="2"/>
      <w:sz w:val="13"/>
      <w:lang w:eastAsia="en-US"/>
    </w:rPr>
  </w:style>
  <w:style w:type="paragraph" w:customStyle="1" w:styleId="TBodynormalText">
    <w:name w:val="T_Body_normal_Text"/>
    <w:basedOn w:val="TBodynormalNumber"/>
    <w:link w:val="TBodynormalTextZchn"/>
    <w:rsid w:val="0099472A"/>
    <w:pPr>
      <w:ind w:left="0"/>
      <w:jc w:val="left"/>
    </w:pPr>
    <w:rPr>
      <w:spacing w:val="5"/>
      <w:kern w:val="2"/>
      <w:szCs w:val="16"/>
    </w:rPr>
  </w:style>
  <w:style w:type="character" w:customStyle="1" w:styleId="TBodynormalTextZchn">
    <w:name w:val="T_Body_normal_Text Zchn"/>
    <w:basedOn w:val="TBodynormalNumberZchn"/>
    <w:link w:val="TBodynormalText"/>
    <w:locked/>
    <w:rsid w:val="0099472A"/>
    <w:rPr>
      <w:rFonts w:ascii="Continental Stag Sans Light" w:eastAsia="SimSun" w:hAnsi="Continental Stag Sans Light"/>
      <w:spacing w:val="5"/>
      <w:kern w:val="2"/>
      <w:sz w:val="13"/>
      <w:szCs w:val="16"/>
      <w:lang w:eastAsia="en-US"/>
    </w:rPr>
  </w:style>
  <w:style w:type="paragraph" w:customStyle="1" w:styleId="TDummyRow">
    <w:name w:val="T_Dummy_Row"/>
    <w:basedOn w:val="Standard"/>
    <w:rsid w:val="0099472A"/>
    <w:pPr>
      <w:keepNext/>
      <w:keepLines w:val="0"/>
      <w:tabs>
        <w:tab w:val="left" w:pos="170"/>
        <w:tab w:val="left" w:pos="340"/>
        <w:tab w:val="left" w:pos="510"/>
        <w:tab w:val="left" w:pos="680"/>
        <w:tab w:val="left" w:pos="851"/>
      </w:tabs>
      <w:suppressAutoHyphens/>
      <w:spacing w:after="0" w:line="14" w:lineRule="exact"/>
      <w:ind w:left="57" w:right="57"/>
      <w:jc w:val="right"/>
    </w:pPr>
    <w:rPr>
      <w:rFonts w:ascii="Continental Stag Sans Light" w:eastAsia="SimSun" w:hAnsi="Continental Stag Sans Light"/>
      <w:spacing w:val="2"/>
      <w:sz w:val="13"/>
      <w:szCs w:val="20"/>
    </w:rPr>
  </w:style>
  <w:style w:type="paragraph" w:customStyle="1" w:styleId="TDummyRowLast">
    <w:name w:val="T_Dummy_Row_Last"/>
    <w:qFormat/>
    <w:rsid w:val="0099472A"/>
    <w:pPr>
      <w:keepNext/>
      <w:suppressAutoHyphens/>
      <w:spacing w:before="176" w:after="49" w:line="160" w:lineRule="exact"/>
    </w:pPr>
    <w:rPr>
      <w:rFonts w:ascii="Continental Stag Sans Med" w:eastAsia="SimSun" w:hAnsi="Continental Stag Sans Med"/>
      <w:kern w:val="2"/>
      <w:sz w:val="13"/>
      <w:szCs w:val="16"/>
    </w:rPr>
  </w:style>
  <w:style w:type="paragraph" w:customStyle="1" w:styleId="THeadfirstNumber">
    <w:name w:val="T_Head_first_Number"/>
    <w:basedOn w:val="Standard"/>
    <w:rsid w:val="0099472A"/>
    <w:pPr>
      <w:keepNext/>
      <w:keepLines w:val="0"/>
      <w:tabs>
        <w:tab w:val="left" w:pos="170"/>
        <w:tab w:val="left" w:pos="340"/>
        <w:tab w:val="left" w:pos="510"/>
        <w:tab w:val="left" w:pos="680"/>
        <w:tab w:val="left" w:pos="851"/>
      </w:tabs>
      <w:suppressAutoHyphens/>
      <w:spacing w:before="176" w:after="49" w:line="160" w:lineRule="exact"/>
      <w:ind w:left="57" w:right="57"/>
      <w:jc w:val="right"/>
    </w:pPr>
    <w:rPr>
      <w:rFonts w:ascii="Continental Stag Sans Light" w:eastAsia="SimSun" w:hAnsi="Continental Stag Sans Light"/>
      <w:spacing w:val="4"/>
      <w:sz w:val="13"/>
      <w:szCs w:val="20"/>
    </w:rPr>
  </w:style>
  <w:style w:type="paragraph" w:customStyle="1" w:styleId="THeadfirstText">
    <w:name w:val="T_Head_first_Text"/>
    <w:basedOn w:val="THeadfirstNumber"/>
    <w:rsid w:val="0099472A"/>
    <w:pPr>
      <w:ind w:left="0"/>
      <w:jc w:val="left"/>
    </w:pPr>
    <w:rPr>
      <w:rFonts w:ascii="Continental Stag Sans Med" w:hAnsi="Continental Stag Sans Med"/>
      <w:spacing w:val="5"/>
      <w:kern w:val="2"/>
      <w:szCs w:val="16"/>
    </w:rPr>
  </w:style>
  <w:style w:type="paragraph" w:customStyle="1" w:styleId="THeadlastNumber">
    <w:name w:val="T_Head_last_Number"/>
    <w:basedOn w:val="Standard"/>
    <w:rsid w:val="0099472A"/>
    <w:pPr>
      <w:keepNext/>
      <w:keepLines w:val="0"/>
      <w:tabs>
        <w:tab w:val="left" w:pos="170"/>
        <w:tab w:val="left" w:pos="340"/>
        <w:tab w:val="left" w:pos="510"/>
        <w:tab w:val="left" w:pos="680"/>
        <w:tab w:val="left" w:pos="851"/>
      </w:tabs>
      <w:suppressAutoHyphens/>
      <w:spacing w:before="38" w:after="49" w:line="160" w:lineRule="exact"/>
      <w:ind w:left="57" w:right="57"/>
      <w:jc w:val="right"/>
    </w:pPr>
    <w:rPr>
      <w:rFonts w:ascii="Continental Stag Sans Light" w:eastAsia="SimSun" w:hAnsi="Continental Stag Sans Light"/>
      <w:spacing w:val="4"/>
      <w:sz w:val="13"/>
      <w:szCs w:val="20"/>
    </w:rPr>
  </w:style>
  <w:style w:type="paragraph" w:customStyle="1" w:styleId="THeadlastText">
    <w:name w:val="T_Head_last_Text"/>
    <w:basedOn w:val="THeadlastNumber"/>
    <w:rsid w:val="0099472A"/>
    <w:pPr>
      <w:ind w:left="0"/>
      <w:jc w:val="left"/>
    </w:pPr>
    <w:rPr>
      <w:rFonts w:ascii="Continental Stag Sans Med" w:hAnsi="Continental Stag Sans Med"/>
      <w:spacing w:val="5"/>
      <w:kern w:val="2"/>
      <w:szCs w:val="16"/>
    </w:rPr>
  </w:style>
  <w:style w:type="paragraph" w:customStyle="1" w:styleId="TNote">
    <w:name w:val="T_Note"/>
    <w:basedOn w:val="Standard"/>
    <w:next w:val="Standard"/>
    <w:qFormat/>
    <w:rsid w:val="0099472A"/>
    <w:pPr>
      <w:keepLines w:val="0"/>
      <w:suppressAutoHyphens/>
      <w:spacing w:before="146" w:after="440" w:line="160" w:lineRule="exact"/>
      <w:ind w:left="113" w:hanging="113"/>
      <w:contextualSpacing/>
    </w:pPr>
    <w:rPr>
      <w:rFonts w:ascii="Continental Stag Sans Light" w:eastAsia="SimSun" w:hAnsi="Continental Stag Sans Light"/>
      <w:i/>
      <w:spacing w:val="4"/>
      <w:kern w:val="2"/>
      <w:sz w:val="13"/>
      <w:szCs w:val="20"/>
    </w:rPr>
  </w:style>
  <w:style w:type="paragraph" w:styleId="Bearbeitung">
    <w:name w:val="Revision"/>
    <w:hidden/>
    <w:uiPriority w:val="99"/>
    <w:semiHidden/>
    <w:rsid w:val="001F0351"/>
    <w:rPr>
      <w:rFonts w:ascii="Arial" w:hAnsi="Arial"/>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8E18C2"/>
    <w:pPr>
      <w:keepLines/>
      <w:spacing w:after="220" w:line="360" w:lineRule="auto"/>
    </w:pPr>
    <w:rPr>
      <w:rFonts w:ascii="Arial" w:hAnsi="Arial"/>
      <w:sz w:val="22"/>
      <w:szCs w:val="24"/>
    </w:rPr>
  </w:style>
  <w:style w:type="paragraph" w:styleId="berschrift1">
    <w:name w:val="heading 1"/>
    <w:basedOn w:val="Standard"/>
    <w:next w:val="Standard"/>
    <w:link w:val="berschrift1Zeichen"/>
    <w:uiPriority w:val="9"/>
    <w:qFormat/>
    <w:rsid w:val="008E18C2"/>
    <w:pPr>
      <w:keepNext/>
      <w:spacing w:after="120" w:line="440" w:lineRule="exact"/>
      <w:outlineLvl w:val="0"/>
    </w:pPr>
    <w:rPr>
      <w:rFonts w:eastAsia="Times New Roman"/>
      <w:b/>
      <w:bCs/>
      <w:color w:val="000000"/>
      <w:position w:val="8"/>
      <w:sz w:val="36"/>
      <w:szCs w:val="28"/>
    </w:rPr>
  </w:style>
  <w:style w:type="paragraph" w:styleId="berschrift2">
    <w:name w:val="heading 2"/>
    <w:aliases w:val="Zwischenüberschrift"/>
    <w:basedOn w:val="Standard"/>
    <w:next w:val="Standard"/>
    <w:link w:val="berschrift2Zeichen"/>
    <w:uiPriority w:val="9"/>
    <w:unhideWhenUsed/>
    <w:qFormat/>
    <w:rsid w:val="008E18C2"/>
    <w:pPr>
      <w:keepNext/>
      <w:spacing w:before="660"/>
      <w:outlineLvl w:val="1"/>
    </w:pPr>
    <w:rPr>
      <w:rFonts w:eastAsia="Times New Roman"/>
      <w:b/>
      <w:bCs/>
      <w:szCs w:val="26"/>
    </w:rPr>
  </w:style>
  <w:style w:type="paragraph" w:styleId="berschrift3">
    <w:name w:val="heading 3"/>
    <w:basedOn w:val="Standard"/>
    <w:next w:val="Standard"/>
    <w:link w:val="berschrift3Zeichen"/>
    <w:uiPriority w:val="9"/>
    <w:unhideWhenUsed/>
    <w:rsid w:val="008E18C2"/>
    <w:pPr>
      <w:keepNext/>
      <w:spacing w:before="200" w:after="0"/>
      <w:outlineLvl w:val="2"/>
    </w:pPr>
    <w:rPr>
      <w:rFonts w:ascii="Cambria" w:eastAsia="Times New Roman" w:hAnsi="Cambria"/>
      <w:b/>
      <w:bCs/>
      <w:color w:val="004B9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8E18C2"/>
    <w:rPr>
      <w:szCs w:val="20"/>
    </w:rPr>
  </w:style>
  <w:style w:type="character" w:customStyle="1" w:styleId="FunotentextZeichen">
    <w:name w:val="Fußnotentext Zeichen"/>
    <w:basedOn w:val="Absatzstandardschriftart"/>
    <w:link w:val="Funotentext"/>
    <w:uiPriority w:val="99"/>
    <w:semiHidden/>
    <w:rsid w:val="008E18C2"/>
    <w:rPr>
      <w:sz w:val="20"/>
      <w:szCs w:val="20"/>
    </w:rPr>
  </w:style>
  <w:style w:type="character" w:styleId="Funotenzeichen">
    <w:name w:val="footnote reference"/>
    <w:basedOn w:val="Absatzstandardschriftart"/>
    <w:uiPriority w:val="99"/>
    <w:semiHidden/>
    <w:unhideWhenUsed/>
    <w:rsid w:val="008E18C2"/>
    <w:rPr>
      <w:vertAlign w:val="superscript"/>
    </w:rPr>
  </w:style>
  <w:style w:type="paragraph" w:customStyle="1" w:styleId="Punkt-Liste">
    <w:name w:val="Punkt-Liste"/>
    <w:basedOn w:val="Standard"/>
    <w:rsid w:val="008E18C2"/>
    <w:pPr>
      <w:spacing w:line="255" w:lineRule="exact"/>
      <w:ind w:left="2013" w:hanging="284"/>
    </w:pPr>
    <w:rPr>
      <w:rFonts w:ascii="Frutiger 45 Light" w:eastAsia="Times New Roman" w:hAnsi="Frutiger 45 Light"/>
      <w:szCs w:val="20"/>
    </w:rPr>
  </w:style>
  <w:style w:type="character" w:customStyle="1" w:styleId="berschrift1Zeichen">
    <w:name w:val="Überschrift 1 Zeichen"/>
    <w:basedOn w:val="Absatzstandardschriftart"/>
    <w:link w:val="berschrift1"/>
    <w:uiPriority w:val="9"/>
    <w:rsid w:val="008E18C2"/>
    <w:rPr>
      <w:rFonts w:ascii="Arial" w:eastAsia="Times New Roman" w:hAnsi="Arial" w:cs="Times New Roman"/>
      <w:b/>
      <w:bCs/>
      <w:color w:val="000000"/>
      <w:position w:val="8"/>
      <w:sz w:val="36"/>
      <w:szCs w:val="28"/>
      <w:lang w:eastAsia="en-US"/>
    </w:rPr>
  </w:style>
  <w:style w:type="character" w:customStyle="1" w:styleId="berschrift2Zeichen">
    <w:name w:val="Überschrift 2 Zeichen"/>
    <w:aliases w:val="Zwischenüberschrift Zeichen"/>
    <w:basedOn w:val="Absatzstandardschriftart"/>
    <w:link w:val="berschrift2"/>
    <w:uiPriority w:val="9"/>
    <w:rsid w:val="008E18C2"/>
    <w:rPr>
      <w:rFonts w:ascii="Arial" w:eastAsia="Times New Roman" w:hAnsi="Arial" w:cs="Times New Roman"/>
      <w:b/>
      <w:bCs/>
      <w:szCs w:val="26"/>
      <w:lang w:eastAsia="en-US"/>
    </w:rPr>
  </w:style>
  <w:style w:type="paragraph" w:styleId="Kopfzeile">
    <w:name w:val="header"/>
    <w:basedOn w:val="Standard"/>
    <w:link w:val="KopfzeileZeichen"/>
    <w:uiPriority w:val="99"/>
    <w:unhideWhenUsed/>
    <w:rsid w:val="008E18C2"/>
    <w:pPr>
      <w:tabs>
        <w:tab w:val="center" w:pos="4536"/>
        <w:tab w:val="right" w:pos="9072"/>
      </w:tabs>
      <w:spacing w:after="0"/>
    </w:pPr>
  </w:style>
  <w:style w:type="character" w:customStyle="1" w:styleId="KopfzeileZeichen">
    <w:name w:val="Kopfzeile Zeichen"/>
    <w:basedOn w:val="Absatzstandardschriftart"/>
    <w:link w:val="Kopfzeile"/>
    <w:uiPriority w:val="99"/>
    <w:rsid w:val="008E18C2"/>
    <w:rPr>
      <w:rFonts w:ascii="Arial" w:hAnsi="Arial" w:cs="Times New Roman"/>
      <w:szCs w:val="24"/>
      <w:lang w:eastAsia="en-US"/>
    </w:rPr>
  </w:style>
  <w:style w:type="paragraph" w:styleId="Fuzeile">
    <w:name w:val="footer"/>
    <w:basedOn w:val="Standard"/>
    <w:link w:val="FuzeileZeichen"/>
    <w:uiPriority w:val="99"/>
    <w:unhideWhenUsed/>
    <w:rsid w:val="008E18C2"/>
    <w:pPr>
      <w:tabs>
        <w:tab w:val="center" w:pos="4536"/>
        <w:tab w:val="right" w:pos="9072"/>
      </w:tabs>
      <w:spacing w:after="0"/>
    </w:pPr>
  </w:style>
  <w:style w:type="character" w:customStyle="1" w:styleId="FuzeileZeichen">
    <w:name w:val="Fußzeile Zeichen"/>
    <w:basedOn w:val="Absatzstandardschriftart"/>
    <w:link w:val="Fuzeile"/>
    <w:uiPriority w:val="99"/>
    <w:rsid w:val="008E18C2"/>
    <w:rPr>
      <w:rFonts w:ascii="Arial" w:hAnsi="Arial" w:cs="Times New Roman"/>
      <w:szCs w:val="24"/>
      <w:lang w:eastAsia="en-US"/>
    </w:rPr>
  </w:style>
  <w:style w:type="paragraph" w:styleId="Sprechblasentext">
    <w:name w:val="Balloon Text"/>
    <w:basedOn w:val="Standard"/>
    <w:link w:val="SprechblasentextZeichen"/>
    <w:uiPriority w:val="99"/>
    <w:semiHidden/>
    <w:unhideWhenUsed/>
    <w:rsid w:val="008E18C2"/>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18C2"/>
    <w:rPr>
      <w:rFonts w:ascii="Tahoma" w:hAnsi="Tahoma" w:cs="Tahoma"/>
      <w:sz w:val="16"/>
      <w:szCs w:val="16"/>
      <w:lang w:eastAsia="en-US"/>
    </w:rPr>
  </w:style>
  <w:style w:type="paragraph" w:customStyle="1" w:styleId="TitelC">
    <w:name w:val="TitelC"/>
    <w:basedOn w:val="Kopfzeile"/>
    <w:qFormat/>
    <w:rsid w:val="008E18C2"/>
    <w:pPr>
      <w:spacing w:line="240" w:lineRule="auto"/>
      <w:jc w:val="right"/>
    </w:pPr>
    <w:rPr>
      <w:sz w:val="36"/>
    </w:rPr>
  </w:style>
  <w:style w:type="character" w:styleId="Platzhaltertext">
    <w:name w:val="Placeholder Text"/>
    <w:basedOn w:val="Absatzstandardschriftart"/>
    <w:uiPriority w:val="99"/>
    <w:semiHidden/>
    <w:rsid w:val="008E18C2"/>
    <w:rPr>
      <w:color w:val="808080"/>
    </w:rPr>
  </w:style>
  <w:style w:type="paragraph" w:customStyle="1" w:styleId="Vorlauf">
    <w:name w:val="Vorlauf"/>
    <w:basedOn w:val="Standard"/>
    <w:next w:val="Standard"/>
    <w:qFormat/>
    <w:rsid w:val="008E18C2"/>
    <w:pPr>
      <w:spacing w:after="400" w:line="240" w:lineRule="auto"/>
      <w:contextualSpacing/>
    </w:pPr>
    <w:rPr>
      <w:b/>
    </w:rPr>
  </w:style>
  <w:style w:type="character" w:customStyle="1" w:styleId="berschrift3Zeichen">
    <w:name w:val="Überschrift 3 Zeichen"/>
    <w:basedOn w:val="Absatzstandardschriftart"/>
    <w:link w:val="berschrift3"/>
    <w:uiPriority w:val="9"/>
    <w:rsid w:val="008E18C2"/>
    <w:rPr>
      <w:rFonts w:ascii="Cambria" w:eastAsia="Times New Roman" w:hAnsi="Cambria" w:cs="Times New Roman"/>
      <w:b/>
      <w:bCs/>
      <w:color w:val="004B93"/>
      <w:sz w:val="20"/>
      <w:szCs w:val="24"/>
      <w:lang w:eastAsia="en-US"/>
    </w:rPr>
  </w:style>
  <w:style w:type="paragraph" w:customStyle="1" w:styleId="LinksJournalist">
    <w:name w:val="Links_Journalist"/>
    <w:basedOn w:val="Standard"/>
    <w:next w:val="Standard"/>
    <w:qFormat/>
    <w:rsid w:val="008E18C2"/>
    <w:pPr>
      <w:spacing w:after="0" w:line="240" w:lineRule="auto"/>
    </w:pPr>
    <w:rPr>
      <w:b/>
    </w:rPr>
  </w:style>
  <w:style w:type="paragraph" w:customStyle="1" w:styleId="Zweispaltig">
    <w:name w:val="Zweispaltig"/>
    <w:basedOn w:val="LinksJournalist"/>
    <w:qFormat/>
    <w:rsid w:val="008E18C2"/>
    <w:rPr>
      <w:b w:val="0"/>
    </w:rPr>
  </w:style>
  <w:style w:type="paragraph" w:customStyle="1" w:styleId="Boilerplate">
    <w:name w:val="Boilerplate"/>
    <w:basedOn w:val="Standard"/>
    <w:qFormat/>
    <w:rsid w:val="008E18C2"/>
    <w:pPr>
      <w:spacing w:before="440" w:line="240" w:lineRule="auto"/>
    </w:pPr>
    <w:rPr>
      <w:sz w:val="20"/>
    </w:rPr>
  </w:style>
  <w:style w:type="paragraph" w:customStyle="1" w:styleId="Fuss">
    <w:name w:val="Fuss"/>
    <w:basedOn w:val="Fuzeile"/>
    <w:qFormat/>
    <w:rsid w:val="008E18C2"/>
    <w:pPr>
      <w:tabs>
        <w:tab w:val="clear" w:pos="9072"/>
        <w:tab w:val="right" w:pos="9639"/>
      </w:tabs>
      <w:spacing w:line="220" w:lineRule="exact"/>
    </w:pPr>
    <w:rPr>
      <w:bCs/>
      <w:sz w:val="18"/>
    </w:rPr>
  </w:style>
  <w:style w:type="paragraph" w:customStyle="1" w:styleId="VorlaufBullet">
    <w:name w:val="Vorlauf Bullet"/>
    <w:basedOn w:val="Vorlauf"/>
    <w:qFormat/>
    <w:rsid w:val="008E18C2"/>
    <w:pPr>
      <w:numPr>
        <w:numId w:val="1"/>
      </w:numPr>
      <w:tabs>
        <w:tab w:val="left" w:pos="227"/>
      </w:tabs>
      <w:spacing w:after="440"/>
      <w:ind w:left="227" w:hanging="227"/>
    </w:pPr>
  </w:style>
  <w:style w:type="paragraph" w:styleId="Listenabsatz">
    <w:name w:val="List Paragraph"/>
    <w:basedOn w:val="Standard"/>
    <w:uiPriority w:val="34"/>
    <w:qFormat/>
    <w:rsid w:val="008E18C2"/>
    <w:pPr>
      <w:ind w:left="720"/>
      <w:contextualSpacing/>
    </w:pPr>
  </w:style>
  <w:style w:type="character" w:styleId="Link">
    <w:name w:val="Hyperlink"/>
    <w:basedOn w:val="Absatzstandardschriftart"/>
    <w:uiPriority w:val="99"/>
    <w:unhideWhenUsed/>
    <w:rsid w:val="008E18C2"/>
    <w:rPr>
      <w:color w:val="000000"/>
      <w:u w:val="single"/>
    </w:rPr>
  </w:style>
  <w:style w:type="paragraph" w:customStyle="1" w:styleId="First">
    <w:name w:val="First"/>
    <w:basedOn w:val="Standard"/>
    <w:rsid w:val="008E18C2"/>
    <w:pPr>
      <w:spacing w:after="200" w:line="240" w:lineRule="auto"/>
    </w:pPr>
    <w:rPr>
      <w:sz w:val="20"/>
    </w:rPr>
  </w:style>
  <w:style w:type="paragraph" w:customStyle="1" w:styleId="PressText">
    <w:name w:val="PressText"/>
    <w:basedOn w:val="Standard"/>
    <w:next w:val="Standard"/>
    <w:qFormat/>
    <w:rsid w:val="008E18C2"/>
    <w:pPr>
      <w:spacing w:line="240" w:lineRule="auto"/>
    </w:pPr>
    <w:rPr>
      <w:sz w:val="20"/>
    </w:rPr>
  </w:style>
  <w:style w:type="character" w:styleId="Kommentarzeichen">
    <w:name w:val="annotation reference"/>
    <w:basedOn w:val="Absatzstandardschriftart"/>
    <w:uiPriority w:val="99"/>
    <w:semiHidden/>
    <w:unhideWhenUsed/>
    <w:rsid w:val="008E18C2"/>
    <w:rPr>
      <w:sz w:val="16"/>
      <w:szCs w:val="16"/>
    </w:rPr>
  </w:style>
  <w:style w:type="paragraph" w:styleId="Kommentartext">
    <w:name w:val="annotation text"/>
    <w:basedOn w:val="Standard"/>
    <w:link w:val="KommentartextZeichen"/>
    <w:uiPriority w:val="99"/>
    <w:semiHidden/>
    <w:unhideWhenUsed/>
    <w:rsid w:val="008E18C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8E18C2"/>
    <w:rPr>
      <w:rFonts w:ascii="Arial" w:hAnsi="Arial" w:cs="Times New Roman"/>
      <w:sz w:val="20"/>
      <w:szCs w:val="20"/>
      <w:lang w:eastAsia="en-US"/>
    </w:rPr>
  </w:style>
  <w:style w:type="paragraph" w:styleId="Kommentarthema">
    <w:name w:val="annotation subject"/>
    <w:basedOn w:val="Kommentartext"/>
    <w:next w:val="Kommentartext"/>
    <w:link w:val="KommentarthemaZeichen"/>
    <w:uiPriority w:val="99"/>
    <w:semiHidden/>
    <w:unhideWhenUsed/>
    <w:rsid w:val="008E18C2"/>
    <w:rPr>
      <w:b/>
      <w:bCs/>
    </w:rPr>
  </w:style>
  <w:style w:type="character" w:customStyle="1" w:styleId="KommentarthemaZeichen">
    <w:name w:val="Kommentarthema Zeichen"/>
    <w:basedOn w:val="KommentartextZeichen"/>
    <w:link w:val="Kommentarthema"/>
    <w:uiPriority w:val="99"/>
    <w:semiHidden/>
    <w:rsid w:val="008E18C2"/>
    <w:rPr>
      <w:rFonts w:ascii="Arial" w:hAnsi="Arial" w:cs="Times New Roman"/>
      <w:b/>
      <w:bCs/>
      <w:sz w:val="20"/>
      <w:szCs w:val="20"/>
      <w:lang w:eastAsia="en-US"/>
    </w:rPr>
  </w:style>
  <w:style w:type="paragraph" w:customStyle="1" w:styleId="TBodynormalNumber">
    <w:name w:val="T_Body_normal_Number"/>
    <w:basedOn w:val="Standard"/>
    <w:link w:val="TBodynormalNumberZchn"/>
    <w:rsid w:val="0099472A"/>
    <w:pPr>
      <w:keepNext/>
      <w:keepLines w:val="0"/>
      <w:tabs>
        <w:tab w:val="left" w:pos="170"/>
        <w:tab w:val="left" w:pos="340"/>
        <w:tab w:val="left" w:pos="510"/>
        <w:tab w:val="left" w:pos="680"/>
        <w:tab w:val="left" w:pos="851"/>
      </w:tabs>
      <w:suppressAutoHyphens/>
      <w:spacing w:before="38" w:after="49" w:line="160" w:lineRule="exact"/>
      <w:ind w:left="57" w:right="57"/>
      <w:jc w:val="right"/>
    </w:pPr>
    <w:rPr>
      <w:rFonts w:ascii="Continental Stag Sans Light" w:eastAsia="SimSun" w:hAnsi="Continental Stag Sans Light"/>
      <w:spacing w:val="2"/>
      <w:sz w:val="13"/>
      <w:szCs w:val="20"/>
    </w:rPr>
  </w:style>
  <w:style w:type="character" w:customStyle="1" w:styleId="TBodynormalNumberZchn">
    <w:name w:val="T_Body_normal_Number Zchn"/>
    <w:basedOn w:val="Absatzstandardschriftart"/>
    <w:link w:val="TBodynormalNumber"/>
    <w:locked/>
    <w:rsid w:val="0099472A"/>
    <w:rPr>
      <w:rFonts w:ascii="Continental Stag Sans Light" w:eastAsia="SimSun" w:hAnsi="Continental Stag Sans Light"/>
      <w:spacing w:val="2"/>
      <w:sz w:val="13"/>
      <w:lang w:eastAsia="en-US"/>
    </w:rPr>
  </w:style>
  <w:style w:type="paragraph" w:customStyle="1" w:styleId="TBodynormalText">
    <w:name w:val="T_Body_normal_Text"/>
    <w:basedOn w:val="TBodynormalNumber"/>
    <w:link w:val="TBodynormalTextZchn"/>
    <w:rsid w:val="0099472A"/>
    <w:pPr>
      <w:ind w:left="0"/>
      <w:jc w:val="left"/>
    </w:pPr>
    <w:rPr>
      <w:spacing w:val="5"/>
      <w:kern w:val="2"/>
      <w:szCs w:val="16"/>
    </w:rPr>
  </w:style>
  <w:style w:type="character" w:customStyle="1" w:styleId="TBodynormalTextZchn">
    <w:name w:val="T_Body_normal_Text Zchn"/>
    <w:basedOn w:val="TBodynormalNumberZchn"/>
    <w:link w:val="TBodynormalText"/>
    <w:locked/>
    <w:rsid w:val="0099472A"/>
    <w:rPr>
      <w:rFonts w:ascii="Continental Stag Sans Light" w:eastAsia="SimSun" w:hAnsi="Continental Stag Sans Light"/>
      <w:spacing w:val="5"/>
      <w:kern w:val="2"/>
      <w:sz w:val="13"/>
      <w:szCs w:val="16"/>
      <w:lang w:eastAsia="en-US"/>
    </w:rPr>
  </w:style>
  <w:style w:type="paragraph" w:customStyle="1" w:styleId="TDummyRow">
    <w:name w:val="T_Dummy_Row"/>
    <w:basedOn w:val="Standard"/>
    <w:rsid w:val="0099472A"/>
    <w:pPr>
      <w:keepNext/>
      <w:keepLines w:val="0"/>
      <w:tabs>
        <w:tab w:val="left" w:pos="170"/>
        <w:tab w:val="left" w:pos="340"/>
        <w:tab w:val="left" w:pos="510"/>
        <w:tab w:val="left" w:pos="680"/>
        <w:tab w:val="left" w:pos="851"/>
      </w:tabs>
      <w:suppressAutoHyphens/>
      <w:spacing w:after="0" w:line="14" w:lineRule="exact"/>
      <w:ind w:left="57" w:right="57"/>
      <w:jc w:val="right"/>
    </w:pPr>
    <w:rPr>
      <w:rFonts w:ascii="Continental Stag Sans Light" w:eastAsia="SimSun" w:hAnsi="Continental Stag Sans Light"/>
      <w:spacing w:val="2"/>
      <w:sz w:val="13"/>
      <w:szCs w:val="20"/>
    </w:rPr>
  </w:style>
  <w:style w:type="paragraph" w:customStyle="1" w:styleId="TDummyRowLast">
    <w:name w:val="T_Dummy_Row_Last"/>
    <w:qFormat/>
    <w:rsid w:val="0099472A"/>
    <w:pPr>
      <w:keepNext/>
      <w:suppressAutoHyphens/>
      <w:spacing w:before="176" w:after="49" w:line="160" w:lineRule="exact"/>
    </w:pPr>
    <w:rPr>
      <w:rFonts w:ascii="Continental Stag Sans Med" w:eastAsia="SimSun" w:hAnsi="Continental Stag Sans Med"/>
      <w:kern w:val="2"/>
      <w:sz w:val="13"/>
      <w:szCs w:val="16"/>
    </w:rPr>
  </w:style>
  <w:style w:type="paragraph" w:customStyle="1" w:styleId="THeadfirstNumber">
    <w:name w:val="T_Head_first_Number"/>
    <w:basedOn w:val="Standard"/>
    <w:rsid w:val="0099472A"/>
    <w:pPr>
      <w:keepNext/>
      <w:keepLines w:val="0"/>
      <w:tabs>
        <w:tab w:val="left" w:pos="170"/>
        <w:tab w:val="left" w:pos="340"/>
        <w:tab w:val="left" w:pos="510"/>
        <w:tab w:val="left" w:pos="680"/>
        <w:tab w:val="left" w:pos="851"/>
      </w:tabs>
      <w:suppressAutoHyphens/>
      <w:spacing w:before="176" w:after="49" w:line="160" w:lineRule="exact"/>
      <w:ind w:left="57" w:right="57"/>
      <w:jc w:val="right"/>
    </w:pPr>
    <w:rPr>
      <w:rFonts w:ascii="Continental Stag Sans Light" w:eastAsia="SimSun" w:hAnsi="Continental Stag Sans Light"/>
      <w:spacing w:val="4"/>
      <w:sz w:val="13"/>
      <w:szCs w:val="20"/>
    </w:rPr>
  </w:style>
  <w:style w:type="paragraph" w:customStyle="1" w:styleId="THeadfirstText">
    <w:name w:val="T_Head_first_Text"/>
    <w:basedOn w:val="THeadfirstNumber"/>
    <w:rsid w:val="0099472A"/>
    <w:pPr>
      <w:ind w:left="0"/>
      <w:jc w:val="left"/>
    </w:pPr>
    <w:rPr>
      <w:rFonts w:ascii="Continental Stag Sans Med" w:hAnsi="Continental Stag Sans Med"/>
      <w:spacing w:val="5"/>
      <w:kern w:val="2"/>
      <w:szCs w:val="16"/>
    </w:rPr>
  </w:style>
  <w:style w:type="paragraph" w:customStyle="1" w:styleId="THeadlastNumber">
    <w:name w:val="T_Head_last_Number"/>
    <w:basedOn w:val="Standard"/>
    <w:rsid w:val="0099472A"/>
    <w:pPr>
      <w:keepNext/>
      <w:keepLines w:val="0"/>
      <w:tabs>
        <w:tab w:val="left" w:pos="170"/>
        <w:tab w:val="left" w:pos="340"/>
        <w:tab w:val="left" w:pos="510"/>
        <w:tab w:val="left" w:pos="680"/>
        <w:tab w:val="left" w:pos="851"/>
      </w:tabs>
      <w:suppressAutoHyphens/>
      <w:spacing w:before="38" w:after="49" w:line="160" w:lineRule="exact"/>
      <w:ind w:left="57" w:right="57"/>
      <w:jc w:val="right"/>
    </w:pPr>
    <w:rPr>
      <w:rFonts w:ascii="Continental Stag Sans Light" w:eastAsia="SimSun" w:hAnsi="Continental Stag Sans Light"/>
      <w:spacing w:val="4"/>
      <w:sz w:val="13"/>
      <w:szCs w:val="20"/>
    </w:rPr>
  </w:style>
  <w:style w:type="paragraph" w:customStyle="1" w:styleId="THeadlastText">
    <w:name w:val="T_Head_last_Text"/>
    <w:basedOn w:val="THeadlastNumber"/>
    <w:rsid w:val="0099472A"/>
    <w:pPr>
      <w:ind w:left="0"/>
      <w:jc w:val="left"/>
    </w:pPr>
    <w:rPr>
      <w:rFonts w:ascii="Continental Stag Sans Med" w:hAnsi="Continental Stag Sans Med"/>
      <w:spacing w:val="5"/>
      <w:kern w:val="2"/>
      <w:szCs w:val="16"/>
    </w:rPr>
  </w:style>
  <w:style w:type="paragraph" w:customStyle="1" w:styleId="TNote">
    <w:name w:val="T_Note"/>
    <w:basedOn w:val="Standard"/>
    <w:next w:val="Standard"/>
    <w:qFormat/>
    <w:rsid w:val="0099472A"/>
    <w:pPr>
      <w:keepLines w:val="0"/>
      <w:suppressAutoHyphens/>
      <w:spacing w:before="146" w:after="440" w:line="160" w:lineRule="exact"/>
      <w:ind w:left="113" w:hanging="113"/>
      <w:contextualSpacing/>
    </w:pPr>
    <w:rPr>
      <w:rFonts w:ascii="Continental Stag Sans Light" w:eastAsia="SimSun" w:hAnsi="Continental Stag Sans Light"/>
      <w:i/>
      <w:spacing w:val="4"/>
      <w:kern w:val="2"/>
      <w:sz w:val="13"/>
      <w:szCs w:val="20"/>
    </w:rPr>
  </w:style>
  <w:style w:type="paragraph" w:styleId="Bearbeitung">
    <w:name w:val="Revision"/>
    <w:hidden/>
    <w:uiPriority w:val="99"/>
    <w:semiHidden/>
    <w:rsid w:val="001F035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www.continental-corporation.com" TargetMode="External"/><Relationship Id="rId15" Type="http://schemas.openxmlformats.org/officeDocument/2006/relationships/hyperlink" Target="http://www.continental-tires.com" TargetMode="External"/><Relationship Id="rId16" Type="http://schemas.openxmlformats.org/officeDocument/2006/relationships/hyperlink" Target="http://www.continental-specialty-tires.com" TargetMode="External"/><Relationship Id="rId17" Type="http://schemas.openxmlformats.org/officeDocument/2006/relationships/hyperlink" Target="http://www.continental-press.com" TargetMode="Externa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13B24D-7645-4F2A-A15E-593068FC7FCE}">
  <ds:schemaRefs>
    <ds:schemaRef ds:uri="http://purl.org/dc/terms/"/>
    <ds:schemaRef ds:uri="3181cd64-e15b-48d6-a9de-abe113298a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5C8C95-9EE2-44EF-A482-685C8B064938}">
  <ds:schemaRefs>
    <ds:schemaRef ds:uri="http://schemas.microsoft.com/sharepoint/v3/contenttype/forms"/>
  </ds:schemaRefs>
</ds:datastoreItem>
</file>

<file path=customXml/itemProps3.xml><?xml version="1.0" encoding="utf-8"?>
<ds:datastoreItem xmlns:ds="http://schemas.openxmlformats.org/officeDocument/2006/customXml" ds:itemID="{642DFA27-5BF6-4739-89E6-1DEDB755B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7AC86-EE53-204B-9425-82BFB2F7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4237</Characters>
  <Application>Microsoft Macintosh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Continental_PR_Topic_YYYYMMDD_en</vt:lpstr>
    </vt:vector>
  </TitlesOfParts>
  <LinksUpToDate>false</LinksUpToDate>
  <CharactersWithSpaces>4900</CharactersWithSpaces>
  <SharedDoc>false</SharedDoc>
  <HLinks>
    <vt:vector size="6" baseType="variant">
      <vt:variant>
        <vt:i4>3604514</vt:i4>
      </vt:variant>
      <vt:variant>
        <vt:i4>0</vt:i4>
      </vt:variant>
      <vt:variant>
        <vt:i4>0</vt:i4>
      </vt:variant>
      <vt:variant>
        <vt:i4>5</vt:i4>
      </vt:variant>
      <vt:variant>
        <vt:lpwstr>http://www.continental-mediacenter.com/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Continental_PR_Topic_YYYYMMDD_en</dc:title>
  <dc:creator/>
  <cp:lastModifiedBy/>
  <cp:revision>1</cp:revision>
  <dcterms:created xsi:type="dcterms:W3CDTF">2018-04-11T07:48:00Z</dcterms:created>
  <dcterms:modified xsi:type="dcterms:W3CDTF">2018-04-12T12:27:00Z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y fmtid="{D5CDD505-2E9C-101B-9397-08002B2CF9AE}" pid="3" name="Order">
    <vt:r8>3800</vt:r8>
  </property>
</Properties>
</file>