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D49AF" w14:textId="77777777" w:rsidR="00216088" w:rsidRPr="00E919DD" w:rsidRDefault="00D0207F" w:rsidP="007B5DBF">
      <w:pPr>
        <w:spacing w:after="80"/>
        <w:sectPr w:rsidR="00216088" w:rsidRPr="00E919DD" w:rsidSect="007B5DBF">
          <w:headerReference w:type="default" r:id="rId11"/>
          <w:footerReference w:type="default" r:id="rId12"/>
          <w:pgSz w:w="11906" w:h="16838"/>
          <w:pgMar w:top="3232" w:right="851" w:bottom="1134" w:left="1418" w:header="709" w:footer="454" w:gutter="0"/>
          <w:cols w:space="708"/>
          <w:docGrid w:linePitch="360"/>
        </w:sectPr>
      </w:pPr>
      <w:r w:rsidRPr="00E919DD">
        <w:rPr>
          <w:rFonts w:cs="Arial"/>
          <w:b/>
          <w:bCs/>
          <w:iCs/>
          <w:noProof/>
          <w:lang w:val="de-DE" w:eastAsia="de-DE"/>
        </w:rPr>
        <mc:AlternateContent>
          <mc:Choice Requires="wps">
            <w:drawing>
              <wp:anchor distT="0" distB="0" distL="114300" distR="114300" simplePos="0" relativeHeight="251664384" behindDoc="0" locked="0" layoutInCell="1" allowOverlap="1" wp14:anchorId="1A781529" wp14:editId="1E85D802">
                <wp:simplePos x="0" y="0"/>
                <wp:positionH relativeFrom="page">
                  <wp:posOffset>5199072</wp:posOffset>
                </wp:positionH>
                <wp:positionV relativeFrom="page">
                  <wp:posOffset>1256872</wp:posOffset>
                </wp:positionV>
                <wp:extent cx="1460500" cy="342900"/>
                <wp:effectExtent l="0" t="0" r="12700" b="12700"/>
                <wp:wrapThrough wrapText="bothSides">
                  <wp:wrapPolygon edited="0">
                    <wp:start x="0" y="0"/>
                    <wp:lineTo x="0" y="20800"/>
                    <wp:lineTo x="21412" y="20800"/>
                    <wp:lineTo x="21412" y="0"/>
                    <wp:lineTo x="0" y="0"/>
                  </wp:wrapPolygon>
                </wp:wrapThrough>
                <wp:docPr id="5"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EAD441" w14:textId="77777777" w:rsidR="00D0207F" w:rsidRPr="002E3A31" w:rsidRDefault="00D0207F" w:rsidP="00D0207F">
                            <w:pPr>
                              <w:pStyle w:val="TitelC"/>
                              <w:ind w:left="142"/>
                              <w:jc w:val="left"/>
                              <w:rPr>
                                <w:b/>
                                <w:sz w:val="19"/>
                                <w:szCs w:val="19"/>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781529" id="_x0000_t202" coordsize="21600,21600" o:spt="202" path="m,l,21600r21600,l21600,xe">
                <v:stroke joinstyle="miter"/>
                <v:path gradientshapeok="t" o:connecttype="rect"/>
              </v:shapetype>
              <v:shape id="Textfeld 23" o:spid="_x0000_s1026" type="#_x0000_t202" style="position:absolute;margin-left:409.4pt;margin-top:98.95pt;width:115pt;height:2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" filled="f" stroked="f" strokeweight=".5pt">
                <v:textbox inset="0,0,0,0">
                  <w:txbxContent>
                    <w:p w14:paraId="07EAD441" w14:textId="77777777" w:rsidR="00D0207F" w:rsidRPr="002E3A31" w:rsidRDefault="00D0207F" w:rsidP="00D0207F">
                      <w:pPr>
                        <w:pStyle w:val="TitelC"/>
                        <w:ind w:left="142"/>
                        <w:jc w:val="left"/>
                        <w:rPr>
                          <w:b/>
                          <w:sz w:val="19"/>
                          <w:szCs w:val="19"/>
                        </w:rPr>
                      </w:pPr>
                    </w:p>
                  </w:txbxContent>
                </v:textbox>
                <w10:wrap type="through" anchorx="page" anchory="page"/>
              </v:shape>
            </w:pict>
          </mc:Fallback>
        </mc:AlternateContent>
      </w:r>
      <w:r w:rsidR="00FB26BF" w:rsidRPr="00E919DD">
        <w:rPr>
          <w:rFonts w:ascii="Times New Roman" w:eastAsia="Calibri" w:hAnsi="Times New Roman" w:cs="Times New Roman"/>
          <w:noProof/>
          <w:sz w:val="24"/>
          <w:lang w:val="de-DE" w:eastAsia="de-DE"/>
        </w:rPr>
        <mc:AlternateContent>
          <mc:Choice Requires="wps">
            <w:drawing>
              <wp:anchor distT="0" distB="0" distL="114300" distR="114300" simplePos="0" relativeHeight="251662336" behindDoc="0" locked="0" layoutInCell="1" allowOverlap="1" wp14:anchorId="5B595A51" wp14:editId="7C9B4B00">
                <wp:simplePos x="0" y="0"/>
                <wp:positionH relativeFrom="page">
                  <wp:posOffset>5155565</wp:posOffset>
                </wp:positionH>
                <wp:positionV relativeFrom="page">
                  <wp:posOffset>403225</wp:posOffset>
                </wp:positionV>
                <wp:extent cx="1836000" cy="453600"/>
                <wp:effectExtent l="0" t="0" r="12065" b="3810"/>
                <wp:wrapNone/>
                <wp:docPr id="14"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6000" cy="453600"/>
                        </a:xfrm>
                        <a:prstGeom prst="rect">
                          <a:avLst/>
                        </a:prstGeom>
                        <a:noFill/>
                        <a:ln w="6350">
                          <a:noFill/>
                        </a:ln>
                        <a:effectLst/>
                      </wps:spPr>
                      <wps:txbx>
                        <w:txbxContent>
                          <w:p w14:paraId="1518C985" w14:textId="77777777" w:rsidR="00FB26BF" w:rsidRDefault="00FB26BF" w:rsidP="00FB26BF">
                            <w:pPr>
                              <w:pStyle w:val="TitelC"/>
                              <w:rPr>
                                <w:sz w:val="22"/>
                                <w:szCs w:val="22"/>
                              </w:rPr>
                            </w:pPr>
                          </w:p>
                          <w:p w14:paraId="72F7A9A3" w14:textId="77777777" w:rsidR="00FB26BF" w:rsidRDefault="00FB26BF" w:rsidP="00FB26BF">
                            <w:pPr>
                              <w:pStyle w:val="TitelC"/>
                            </w:pPr>
                            <w:r>
                              <w:t>Press Release</w:t>
                            </w:r>
                            <w:r>
                              <w:br/>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95A51" id="_x0000_s1027" type="#_x0000_t202" style="position:absolute;margin-left:405.95pt;margin-top:31.75pt;width:144.55pt;height:35.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" filled="f" stroked="f" strokeweight=".5pt">
                <v:textbox inset="0,0,0,0">
                  <w:txbxContent>
                    <w:p w14:paraId="1518C985" w14:textId="77777777" w:rsidR="00FB26BF" w:rsidRDefault="00FB26BF" w:rsidP="00FB26BF">
                      <w:pPr>
                        <w:pStyle w:val="TitelC"/>
                        <w:rPr>
                          <w:sz w:val="22"/>
                          <w:szCs w:val="22"/>
                        </w:rPr>
                      </w:pPr>
                    </w:p>
                    <w:p w14:paraId="72F7A9A3" w14:textId="77777777" w:rsidR="00FB26BF" w:rsidRDefault="00FB26BF" w:rsidP="00FB26BF">
                      <w:pPr>
                        <w:pStyle w:val="TitelC"/>
                      </w:pPr>
                      <w:r>
                        <w:t>Press Release</w:t>
                      </w:r>
                      <w:r>
                        <w:br/>
                      </w:r>
                    </w:p>
                  </w:txbxContent>
                </v:textbox>
                <w10:wrap anchorx="page" anchory="page"/>
              </v:shape>
            </w:pict>
          </mc:Fallback>
        </mc:AlternateContent>
      </w:r>
    </w:p>
    <w:p w14:paraId="7167D7EE" w14:textId="77777777" w:rsidR="009665A0" w:rsidRDefault="009665A0" w:rsidP="009665A0">
      <w:pPr>
        <w:spacing w:after="0" w:line="240" w:lineRule="auto"/>
        <w:rPr>
          <w:rFonts w:eastAsia="Times New Roman" w:cs="Times New Roman"/>
          <w:b/>
          <w:bCs/>
          <w:position w:val="8"/>
          <w:sz w:val="24"/>
          <w:szCs w:val="24"/>
          <w:lang w:eastAsia="de-DE"/>
        </w:rPr>
      </w:pPr>
      <w:r w:rsidRPr="00267065">
        <w:rPr>
          <w:rFonts w:eastAsia="Times New Roman" w:cs="Times New Roman"/>
          <w:b/>
          <w:bCs/>
          <w:position w:val="8"/>
          <w:sz w:val="24"/>
          <w:szCs w:val="24"/>
          <w:lang w:eastAsia="de-DE"/>
        </w:rPr>
        <w:t>Hannover Messe 2018:</w:t>
      </w:r>
    </w:p>
    <w:p w14:paraId="2233C681" w14:textId="77777777" w:rsidR="00FE6E73" w:rsidRPr="00E919DD" w:rsidRDefault="00216088" w:rsidP="00216088">
      <w:pPr>
        <w:spacing w:after="0" w:line="240" w:lineRule="auto"/>
        <w:rPr>
          <w:rFonts w:eastAsia="Times New Roman" w:cs="Times New Roman"/>
          <w:b/>
          <w:bCs/>
          <w:position w:val="8"/>
          <w:sz w:val="36"/>
          <w:szCs w:val="28"/>
        </w:rPr>
      </w:pPr>
      <w:r w:rsidRPr="00E919DD">
        <w:rPr>
          <w:rFonts w:eastAsia="Calibri" w:cs="Times New Roman"/>
          <w:noProof/>
          <w:szCs w:val="24"/>
          <w:lang w:val="de-DE" w:eastAsia="de-DE"/>
        </w:rPr>
        <mc:AlternateContent>
          <mc:Choice Requires="wps">
            <w:drawing>
              <wp:anchor distT="4294967292" distB="4294967292" distL="114300" distR="114300" simplePos="0" relativeHeight="251658240" behindDoc="0" locked="0" layoutInCell="1" allowOverlap="1" wp14:anchorId="7F91D287" wp14:editId="184676DD">
                <wp:simplePos x="0" y="0"/>
                <wp:positionH relativeFrom="page">
                  <wp:posOffset>0</wp:posOffset>
                </wp:positionH>
                <wp:positionV relativeFrom="page">
                  <wp:posOffset>5346700</wp:posOffset>
                </wp:positionV>
                <wp:extent cx="14414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A0B74" id="Line 3" o:spid="_x0000_s1026" style="position:absolute;z-index:251658240;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" strokeweight=".45pt">
                <w10:wrap anchorx="page" anchory="page"/>
              </v:line>
            </w:pict>
          </mc:Fallback>
        </mc:AlternateContent>
      </w:r>
      <w:r w:rsidRPr="00E919DD">
        <w:rPr>
          <w:rFonts w:eastAsia="Calibri" w:cs="Times New Roman"/>
          <w:noProof/>
          <w:szCs w:val="24"/>
          <w:lang w:val="de-DE" w:eastAsia="de-DE"/>
        </w:rPr>
        <mc:AlternateContent>
          <mc:Choice Requires="wps">
            <w:drawing>
              <wp:anchor distT="4294967292" distB="4294967292" distL="114300" distR="114300" simplePos="0" relativeHeight="251660288" behindDoc="0" locked="0" layoutInCell="1" allowOverlap="1" wp14:anchorId="624AAC76" wp14:editId="65C72333">
                <wp:simplePos x="0" y="0"/>
                <wp:positionH relativeFrom="page">
                  <wp:posOffset>0</wp:posOffset>
                </wp:positionH>
                <wp:positionV relativeFrom="page">
                  <wp:posOffset>5346700</wp:posOffset>
                </wp:positionV>
                <wp:extent cx="14414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FF56A" id="Line 4" o:spid="_x0000_s1026" style="position:absolute;z-index:251660288;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" strokeweight=".45pt">
                <w10:wrap anchorx="page" anchory="page"/>
              </v:line>
            </w:pict>
          </mc:Fallback>
        </mc:AlternateContent>
      </w:r>
      <w:r w:rsidR="000F5E29">
        <w:rPr>
          <w:b/>
          <w:bCs/>
          <w:sz w:val="36"/>
          <w:szCs w:val="28"/>
        </w:rPr>
        <w:t>The</w:t>
      </w:r>
      <w:r>
        <w:rPr>
          <w:b/>
          <w:bCs/>
          <w:sz w:val="36"/>
          <w:szCs w:val="28"/>
        </w:rPr>
        <w:t xml:space="preserve"> Business Model </w:t>
      </w:r>
      <w:r w:rsidR="000F5E29">
        <w:rPr>
          <w:b/>
          <w:bCs/>
          <w:sz w:val="36"/>
          <w:szCs w:val="28"/>
        </w:rPr>
        <w:t>of the</w:t>
      </w:r>
      <w:r>
        <w:rPr>
          <w:b/>
          <w:bCs/>
          <w:sz w:val="36"/>
          <w:szCs w:val="28"/>
        </w:rPr>
        <w:t xml:space="preserve"> Future: </w:t>
      </w:r>
      <w:r w:rsidR="000F5E29">
        <w:rPr>
          <w:b/>
          <w:bCs/>
          <w:sz w:val="36"/>
          <w:szCs w:val="28"/>
        </w:rPr>
        <w:br/>
      </w:r>
      <w:r>
        <w:rPr>
          <w:b/>
          <w:bCs/>
          <w:sz w:val="36"/>
          <w:szCs w:val="28"/>
        </w:rPr>
        <w:t>Conveyor Belts: Lease, Don’t Buy</w:t>
      </w:r>
    </w:p>
    <w:p w14:paraId="3753191B" w14:textId="77777777" w:rsidR="00216088" w:rsidRPr="00E919DD" w:rsidRDefault="00216088" w:rsidP="00216088">
      <w:pPr>
        <w:spacing w:after="0" w:line="276" w:lineRule="auto"/>
        <w:rPr>
          <w:rFonts w:eastAsia="Calibri" w:cs="Times New Roman"/>
          <w:b/>
          <w:bCs/>
          <w:szCs w:val="24"/>
          <w:lang w:eastAsia="de-DE"/>
        </w:rPr>
      </w:pPr>
    </w:p>
    <w:p w14:paraId="39D87D3B" w14:textId="15230687" w:rsidR="00CE241C" w:rsidRPr="004E18C5" w:rsidRDefault="00CE241C" w:rsidP="00C850B4">
      <w:pPr>
        <w:numPr>
          <w:ilvl w:val="0"/>
          <w:numId w:val="1"/>
        </w:numPr>
        <w:tabs>
          <w:tab w:val="num" w:pos="284"/>
        </w:tabs>
        <w:spacing w:after="240" w:line="240" w:lineRule="auto"/>
        <w:ind w:left="284" w:right="-568" w:hanging="284"/>
        <w:contextualSpacing/>
        <w:rPr>
          <w:rFonts w:eastAsia="Calibri" w:cs="Arial"/>
          <w:b/>
          <w:bCs/>
          <w:iCs/>
        </w:rPr>
      </w:pPr>
      <w:r>
        <w:rPr>
          <w:b/>
          <w:bCs/>
          <w:iCs/>
        </w:rPr>
        <w:t xml:space="preserve">Lease price based on material and amount transported </w:t>
      </w:r>
    </w:p>
    <w:p w14:paraId="09F6FD46" w14:textId="7BBE2475" w:rsidR="00020388" w:rsidRDefault="0060701E" w:rsidP="00C850B4">
      <w:pPr>
        <w:numPr>
          <w:ilvl w:val="0"/>
          <w:numId w:val="1"/>
        </w:numPr>
        <w:tabs>
          <w:tab w:val="num" w:pos="284"/>
        </w:tabs>
        <w:spacing w:after="240" w:line="240" w:lineRule="auto"/>
        <w:ind w:left="284" w:right="-568" w:hanging="284"/>
        <w:contextualSpacing/>
        <w:rPr>
          <w:rFonts w:eastAsia="Calibri" w:cs="Arial"/>
          <w:b/>
          <w:bCs/>
          <w:iCs/>
        </w:rPr>
      </w:pPr>
      <w:r>
        <w:rPr>
          <w:b/>
          <w:bCs/>
          <w:iCs/>
        </w:rPr>
        <w:t>Sensors identify condition of conveyor belts in real time</w:t>
      </w:r>
    </w:p>
    <w:p w14:paraId="53466162" w14:textId="445F12CA" w:rsidR="005334FF" w:rsidRPr="009953FD" w:rsidRDefault="00D642E3" w:rsidP="007463B2">
      <w:pPr>
        <w:numPr>
          <w:ilvl w:val="0"/>
          <w:numId w:val="1"/>
        </w:numPr>
        <w:tabs>
          <w:tab w:val="num" w:pos="284"/>
        </w:tabs>
        <w:spacing w:after="240" w:line="240" w:lineRule="auto"/>
        <w:ind w:left="284" w:right="-568" w:hanging="284"/>
        <w:contextualSpacing/>
        <w:rPr>
          <w:rFonts w:eastAsia="Calibri" w:cs="Arial"/>
          <w:b/>
          <w:bCs/>
          <w:iCs/>
        </w:rPr>
      </w:pPr>
      <w:r>
        <w:rPr>
          <w:b/>
          <w:bCs/>
          <w:iCs/>
        </w:rPr>
        <w:t xml:space="preserve">Users see current status of conveyor belts in </w:t>
      </w:r>
      <w:proofErr w:type="spellStart"/>
      <w:r>
        <w:rPr>
          <w:b/>
          <w:bCs/>
          <w:iCs/>
        </w:rPr>
        <w:t>ContiPlus</w:t>
      </w:r>
      <w:proofErr w:type="spellEnd"/>
      <w:r>
        <w:rPr>
          <w:b/>
          <w:bCs/>
          <w:iCs/>
        </w:rPr>
        <w:t xml:space="preserve"> online portal</w:t>
      </w:r>
    </w:p>
    <w:p w14:paraId="4E12C7F0" w14:textId="77777777" w:rsidR="00216088" w:rsidRPr="00E919DD" w:rsidRDefault="00216088" w:rsidP="00AE2D75">
      <w:pPr>
        <w:spacing w:after="0" w:line="276" w:lineRule="auto"/>
      </w:pPr>
    </w:p>
    <w:p w14:paraId="418D2C23" w14:textId="40973942" w:rsidR="00001BDA" w:rsidRDefault="003F13E3" w:rsidP="00E86620">
      <w:pPr>
        <w:rPr>
          <w:rFonts w:eastAsia="Calibri" w:cs="Times New Roman"/>
          <w:szCs w:val="24"/>
        </w:rPr>
      </w:pPr>
      <w:r>
        <w:t xml:space="preserve">Hanover, </w:t>
      </w:r>
      <w:r w:rsidR="004E18C5">
        <w:t>April</w:t>
      </w:r>
      <w:r w:rsidR="009665A0">
        <w:t xml:space="preserve"> 9</w:t>
      </w:r>
      <w:r>
        <w:t>, 2018. Continental is focusing more on the topic of service for conveyor belts used for all types of bulk and piece goods. In order to demonstrate smart solutions</w:t>
      </w:r>
      <w:r w:rsidR="00E86A89">
        <w:t xml:space="preserve"> to customers</w:t>
      </w:r>
      <w:r>
        <w:t xml:space="preserve">, the </w:t>
      </w:r>
      <w:r w:rsidR="00C919E4">
        <w:t>technology company</w:t>
      </w:r>
      <w:r>
        <w:t xml:space="preserve"> developed an exhibition model </w:t>
      </w:r>
      <w:r w:rsidR="00C919E4">
        <w:t xml:space="preserve">for </w:t>
      </w:r>
      <w:r w:rsidR="00C0141C">
        <w:t>Hanover Fair</w:t>
      </w:r>
      <w:r w:rsidR="00C919E4">
        <w:t xml:space="preserve"> </w:t>
      </w:r>
      <w:r>
        <w:t xml:space="preserve">that illustrates the current market trends </w:t>
      </w:r>
      <w:r w:rsidR="00252995">
        <w:t xml:space="preserve">in </w:t>
      </w:r>
      <w:r>
        <w:t>belt monitoring and full</w:t>
      </w:r>
      <w:r w:rsidR="00622CF1">
        <w:t>-</w:t>
      </w:r>
      <w:r>
        <w:t>service applications. The model, which covers approximately one square meter, has a lot to offer at the Continental booth (hall 5, booth E 18). Sensors monitor every movement of the conveyor belts and the materials conveyed</w:t>
      </w:r>
      <w:r w:rsidR="000959A2">
        <w:t>.</w:t>
      </w:r>
      <w:r>
        <w:t xml:space="preserve"> </w:t>
      </w:r>
      <w:r w:rsidR="000959A2">
        <w:t>T</w:t>
      </w:r>
      <w:r>
        <w:t xml:space="preserve">hey inspect surfaces and report fill levels or incorrectly operating belts in real time. Databases store the information, and algorithms assess it and know when the belt needs to be serviced. </w:t>
      </w:r>
    </w:p>
    <w:p w14:paraId="5FE30E68" w14:textId="2B28323E" w:rsidR="00731946" w:rsidRPr="007414ED" w:rsidRDefault="007414ED" w:rsidP="007414ED">
      <w:pPr>
        <w:rPr>
          <w:rFonts w:ascii="Calibri" w:hAnsi="Calibri"/>
        </w:rPr>
      </w:pPr>
      <w:bookmarkStart w:id="0" w:name="_GoBack"/>
      <w:r>
        <w:t xml:space="preserve">“Belt monitoring systems enable us to check the safety-relevant belt properties. At the same time, this technology provides the conditions for new business models such as pay-per-ton and predictive maintenance of </w:t>
      </w:r>
      <w:proofErr w:type="spellStart"/>
      <w:r>
        <w:t>conponents</w:t>
      </w:r>
      <w:proofErr w:type="spellEnd"/>
      <w:r>
        <w:t xml:space="preserve"> or systems,” says Jens </w:t>
      </w:r>
      <w:proofErr w:type="spellStart"/>
      <w:r>
        <w:t>Koster</w:t>
      </w:r>
      <w:proofErr w:type="spellEnd"/>
      <w:r>
        <w:t xml:space="preserve">, </w:t>
      </w:r>
      <w:bookmarkEnd w:id="0"/>
      <w:r w:rsidR="00001BDA">
        <w:t xml:space="preserve">who is responsible for </w:t>
      </w:r>
      <w:r w:rsidR="00F444A0">
        <w:t>b</w:t>
      </w:r>
      <w:r w:rsidR="00001BDA">
        <w:t xml:space="preserve">usiness </w:t>
      </w:r>
      <w:r w:rsidR="00F444A0">
        <w:t>d</w:t>
      </w:r>
      <w:r w:rsidR="00001BDA">
        <w:t xml:space="preserve">evelopment, </w:t>
      </w:r>
      <w:r w:rsidR="00F444A0">
        <w:t>f</w:t>
      </w:r>
      <w:r w:rsidR="00001BDA">
        <w:t xml:space="preserve">inance Service and </w:t>
      </w:r>
      <w:r w:rsidR="00F444A0">
        <w:t>d</w:t>
      </w:r>
      <w:r w:rsidR="00001BDA">
        <w:t xml:space="preserve">igitalization in the Conveyor Belt Group. Today, customers can already not just </w:t>
      </w:r>
      <w:r w:rsidR="00514162">
        <w:t xml:space="preserve">buy </w:t>
      </w:r>
      <w:r w:rsidR="00001BDA">
        <w:t xml:space="preserve">a belt, but </w:t>
      </w:r>
      <w:r w:rsidR="00F00F40">
        <w:t xml:space="preserve">also </w:t>
      </w:r>
      <w:r w:rsidR="00001BDA">
        <w:t>put together a complete package of conveyor belt and services. The customer benefits are obvious</w:t>
      </w:r>
      <w:r w:rsidR="00F00F40">
        <w:t>:</w:t>
      </w:r>
      <w:r w:rsidR="00001BDA">
        <w:t xml:space="preserve"> outsourc</w:t>
      </w:r>
      <w:r w:rsidR="00FD016F">
        <w:t>ed</w:t>
      </w:r>
      <w:r w:rsidR="00001BDA">
        <w:t xml:space="preserve"> system maintenance with simultaneously improved system availability. </w:t>
      </w:r>
    </w:p>
    <w:p w14:paraId="24ACA7DD" w14:textId="5BFAB9BE" w:rsidR="00001BDA" w:rsidRDefault="001D291F" w:rsidP="00CA12C0">
      <w:pPr>
        <w:keepLines w:val="0"/>
        <w:rPr>
          <w:rFonts w:eastAsia="Calibri" w:cs="Times New Roman"/>
          <w:szCs w:val="24"/>
        </w:rPr>
      </w:pPr>
      <w:r>
        <w:t>The data monitoring requires extensive expertise in conveyor belts and specific knowledge of sensors</w:t>
      </w:r>
      <w:r w:rsidR="004E729A">
        <w:t xml:space="preserve">, which </w:t>
      </w:r>
      <w:r>
        <w:t>Continental has within the co</w:t>
      </w:r>
      <w:r w:rsidR="00F33652">
        <w:t>rporation</w:t>
      </w:r>
      <w:r>
        <w:t xml:space="preserve">. All business units work closely together. This optimizes maintenance so that unplanned downtimes are a thing of the past. Continental uses both optical sensors and radar technology for this purpose. “This means that we can also take over the complete servicing of our customers’ systems. Interest in this is growing continuously,” says </w:t>
      </w:r>
      <w:proofErr w:type="spellStart"/>
      <w:r>
        <w:t>Koster</w:t>
      </w:r>
      <w:proofErr w:type="spellEnd"/>
      <w:r>
        <w:t>.</w:t>
      </w:r>
    </w:p>
    <w:p w14:paraId="0EB09B56" w14:textId="047C6243" w:rsidR="009665A0" w:rsidRDefault="009665A0">
      <w:pPr>
        <w:keepLines w:val="0"/>
        <w:spacing w:after="160" w:line="259" w:lineRule="auto"/>
        <w:rPr>
          <w:rFonts w:eastAsia="Calibri" w:cs="Times New Roman"/>
          <w:b/>
          <w:szCs w:val="24"/>
          <w:lang w:eastAsia="de-DE"/>
        </w:rPr>
      </w:pPr>
      <w:r>
        <w:rPr>
          <w:rFonts w:eastAsia="Calibri" w:cs="Times New Roman"/>
          <w:b/>
          <w:szCs w:val="24"/>
          <w:lang w:eastAsia="de-DE"/>
        </w:rPr>
        <w:br w:type="page"/>
      </w:r>
    </w:p>
    <w:p w14:paraId="2843E1C0" w14:textId="77777777" w:rsidR="00CA12C0" w:rsidRPr="00CA12C0" w:rsidRDefault="00CA12C0" w:rsidP="00CA12C0">
      <w:pPr>
        <w:keepLines w:val="0"/>
        <w:rPr>
          <w:rFonts w:eastAsia="Calibri" w:cs="Times New Roman"/>
          <w:b/>
          <w:szCs w:val="24"/>
        </w:rPr>
      </w:pPr>
      <w:r>
        <w:rPr>
          <w:b/>
          <w:szCs w:val="24"/>
        </w:rPr>
        <w:lastRenderedPageBreak/>
        <w:t xml:space="preserve">Online portal </w:t>
      </w:r>
      <w:proofErr w:type="spellStart"/>
      <w:r>
        <w:rPr>
          <w:b/>
          <w:szCs w:val="24"/>
        </w:rPr>
        <w:t>ContiPlus</w:t>
      </w:r>
      <w:proofErr w:type="spellEnd"/>
      <w:r>
        <w:rPr>
          <w:b/>
          <w:szCs w:val="24"/>
        </w:rPr>
        <w:t xml:space="preserve"> makes conveyor belt condition transparent</w:t>
      </w:r>
    </w:p>
    <w:p w14:paraId="4F383C5F" w14:textId="0FCFC9F7" w:rsidR="007764EB" w:rsidRDefault="00CA12C0" w:rsidP="00CA12C0">
      <w:pPr>
        <w:keepLines w:val="0"/>
        <w:rPr>
          <w:rFonts w:eastAsia="Calibri" w:cs="Times New Roman"/>
          <w:szCs w:val="24"/>
        </w:rPr>
      </w:pPr>
      <w:r>
        <w:t xml:space="preserve">Part of the concept is the already-available </w:t>
      </w:r>
      <w:proofErr w:type="spellStart"/>
      <w:r>
        <w:t>ContiPlus</w:t>
      </w:r>
      <w:proofErr w:type="spellEnd"/>
      <w:r>
        <w:t xml:space="preserve"> online service portal and an app for tablets and smartphones. Continental has created a digital solution that provides operators with important data about their systems at any time. More than 500 users – primarily in the United States, Canada, Mexico and Chile – already use the software to monitor around 1,700 installed conveyor belts. The thickness of the cover plate, among other things, is determined at every service interval, using a mobile ultrasound device, and is stored in a database. This results in a complete picture of the condition. The program can then use the data to </w:t>
      </w:r>
      <w:r w:rsidR="00F171DC">
        <w:t xml:space="preserve">predict </w:t>
      </w:r>
      <w:r>
        <w:t>when a belt should be replaced because of wear. This means that the conveyor belt</w:t>
      </w:r>
      <w:r w:rsidR="00F171DC">
        <w:t>’</w:t>
      </w:r>
      <w:r>
        <w:t>s service life can be fully exploited – an important economic advantage. When the belt is coming to the end of its service life, the customer, distributor and sales employee receive a push notification on their mobile devices so that they can plan the belt’s replacement.</w:t>
      </w:r>
    </w:p>
    <w:p w14:paraId="3B70D623" w14:textId="77777777" w:rsidR="00BA749B" w:rsidRPr="00BA749B" w:rsidRDefault="006346BC" w:rsidP="007764EB">
      <w:pPr>
        <w:rPr>
          <w:b/>
        </w:rPr>
      </w:pPr>
      <w:r>
        <w:rPr>
          <w:b/>
        </w:rPr>
        <w:t xml:space="preserve">Monitoring systems detect damage early on </w:t>
      </w:r>
    </w:p>
    <w:p w14:paraId="72D3DD72" w14:textId="25FA8D60" w:rsidR="00CA12C0" w:rsidRDefault="000574AA" w:rsidP="007764EB">
      <w:r>
        <w:t xml:space="preserve">Due to the growing significance of digital technology in conveyor belt systems, Continental </w:t>
      </w:r>
      <w:r w:rsidR="00F171DC">
        <w:t xml:space="preserve">acquired </w:t>
      </w:r>
      <w:r>
        <w:t xml:space="preserve">South African company Advanced Imaging Technologies last year. It is known for its fundamental work on magnetics-based monitoring systems, which are used for the early detection of damage to steel cord conveyor belts. This allowed Continental to strengthen its expertise in the field of sensors and </w:t>
      </w:r>
      <w:r w:rsidR="007552D5">
        <w:t xml:space="preserve">predictive </w:t>
      </w:r>
      <w:r>
        <w:t xml:space="preserve">maintenance. At the same time, the acquisition formed a strategic cornerstone in expanding the service offer for conveyor belt systems in industrial and mining applications. </w:t>
      </w:r>
    </w:p>
    <w:p w14:paraId="44E34B5C" w14:textId="7945AA53" w:rsidR="007764EB" w:rsidRDefault="007764EB" w:rsidP="007764EB">
      <w:r>
        <w:t>The technology developed by Advanced Imaging Technologies, for the international bulk goods solutions market, harnesses innovative magnet sensor technology. Thanks to additional connectivity, it enables continuous online condition monitoring of steel cord-reinforced conveyor belts. It also reduces the risk of belt failure by providing data that is used for timely planned maintenance work, thus reducing costly downtime. This technology provides a high-resolution, easy-to-interpret magnetic image of damaged or broken steel cords for the verification of potential alarm conditions. It makes it possible to monitor the splice integrity and the extent of the damage even over a longer period of time, enabling comparisons to be made with historic data. Customers benefit from innovative service offers that are based on data from the monitoring systems. </w:t>
      </w:r>
    </w:p>
    <w:p w14:paraId="00A425FF" w14:textId="2747FD4D" w:rsidR="006F032F" w:rsidRDefault="006F032F" w:rsidP="007764EB">
      <w:pPr>
        <w:rPr>
          <w:rFonts w:eastAsia="Calibri" w:cs="Times New Roman"/>
          <w:szCs w:val="24"/>
        </w:rPr>
      </w:pPr>
    </w:p>
    <w:p w14:paraId="0FCD2AA6" w14:textId="59D161F2" w:rsidR="006F032F" w:rsidRPr="004E18C5" w:rsidRDefault="006F032F" w:rsidP="007764EB">
      <w:pPr>
        <w:rPr>
          <w:rFonts w:eastAsia="Calibri" w:cs="Times New Roman"/>
          <w:b/>
          <w:szCs w:val="24"/>
        </w:rPr>
      </w:pPr>
      <w:r w:rsidRPr="004E18C5">
        <w:rPr>
          <w:rFonts w:eastAsia="Calibri" w:cs="Times New Roman"/>
          <w:b/>
          <w:szCs w:val="24"/>
        </w:rPr>
        <w:lastRenderedPageBreak/>
        <w:t>Captions</w:t>
      </w:r>
    </w:p>
    <w:p w14:paraId="45DA5362" w14:textId="77777777" w:rsidR="000B3128" w:rsidRDefault="000B3128" w:rsidP="000B3128">
      <w:pPr>
        <w:rPr>
          <w:rFonts w:eastAsia="Calibri" w:cs="Times New Roman"/>
          <w:b/>
          <w:szCs w:val="24"/>
          <w:lang w:eastAsia="de-DE"/>
        </w:rPr>
      </w:pPr>
      <w:r w:rsidRPr="007C6C83">
        <w:rPr>
          <w:rFonts w:eastAsia="Calibri" w:cs="Times New Roman"/>
          <w:b/>
          <w:szCs w:val="24"/>
          <w:lang w:eastAsia="de-DE"/>
        </w:rPr>
        <w:t>Continental_pp_ContiPlus_Muliples_devices.jpg</w:t>
      </w:r>
    </w:p>
    <w:p w14:paraId="2340775F" w14:textId="77777777" w:rsidR="000B3128" w:rsidRDefault="000B3128" w:rsidP="000B3128">
      <w:pPr>
        <w:rPr>
          <w:rFonts w:eastAsia="Calibri" w:cs="Times New Roman"/>
          <w:szCs w:val="24"/>
        </w:rPr>
      </w:pPr>
      <w:r>
        <w:rPr>
          <w:rFonts w:eastAsia="Calibri" w:cs="Times New Roman"/>
          <w:szCs w:val="24"/>
        </w:rPr>
        <w:t xml:space="preserve">Continuous monitoring of the conveyor belts’ condition: the </w:t>
      </w:r>
      <w:proofErr w:type="spellStart"/>
      <w:r>
        <w:rPr>
          <w:rFonts w:eastAsia="Calibri" w:cs="Times New Roman"/>
          <w:szCs w:val="24"/>
        </w:rPr>
        <w:t>ContiPlus</w:t>
      </w:r>
      <w:proofErr w:type="spellEnd"/>
      <w:r>
        <w:rPr>
          <w:rFonts w:eastAsia="Calibri" w:cs="Times New Roman"/>
          <w:szCs w:val="24"/>
        </w:rPr>
        <w:t xml:space="preserve"> online portal is available as an app and a website.</w:t>
      </w:r>
    </w:p>
    <w:p w14:paraId="7B3038EC" w14:textId="77777777" w:rsidR="000B3128" w:rsidRDefault="000B3128" w:rsidP="000B3128">
      <w:pPr>
        <w:rPr>
          <w:rFonts w:eastAsia="Calibri" w:cs="Times New Roman"/>
          <w:szCs w:val="24"/>
        </w:rPr>
      </w:pPr>
      <w:r>
        <w:rPr>
          <w:rFonts w:eastAsia="Calibri" w:cs="Times New Roman"/>
          <w:szCs w:val="24"/>
        </w:rPr>
        <w:t>Photo: Continental</w:t>
      </w:r>
    </w:p>
    <w:p w14:paraId="15BFDAFC" w14:textId="77777777" w:rsidR="000B3128" w:rsidRDefault="000B3128" w:rsidP="000B3128">
      <w:pPr>
        <w:rPr>
          <w:rFonts w:eastAsia="Calibri" w:cs="Times New Roman"/>
          <w:szCs w:val="24"/>
          <w:lang w:eastAsia="de-DE"/>
        </w:rPr>
      </w:pPr>
    </w:p>
    <w:p w14:paraId="7C40A19A" w14:textId="77777777" w:rsidR="000B3128" w:rsidRPr="007C6C83" w:rsidRDefault="000B3128" w:rsidP="000B3128">
      <w:pPr>
        <w:rPr>
          <w:rFonts w:eastAsia="Calibri" w:cs="Times New Roman"/>
          <w:b/>
          <w:szCs w:val="24"/>
          <w:lang w:eastAsia="de-DE"/>
        </w:rPr>
      </w:pPr>
      <w:r w:rsidRPr="007C6C83">
        <w:rPr>
          <w:rFonts w:eastAsia="Calibri" w:cs="Times New Roman"/>
          <w:b/>
          <w:szCs w:val="24"/>
          <w:lang w:eastAsia="de-DE"/>
        </w:rPr>
        <w:t>Continental_pp_ContiPlus_571667560_r.jpg</w:t>
      </w:r>
    </w:p>
    <w:p w14:paraId="0A545E47" w14:textId="0618E833" w:rsidR="0095658C" w:rsidRPr="007764EB" w:rsidRDefault="00102916" w:rsidP="007764EB">
      <w:pPr>
        <w:rPr>
          <w:rFonts w:eastAsia="Calibri" w:cs="Times New Roman"/>
          <w:szCs w:val="24"/>
        </w:rPr>
      </w:pPr>
      <w:r>
        <w:rPr>
          <w:rFonts w:eastAsia="Calibri" w:cs="Times New Roman"/>
          <w:szCs w:val="24"/>
        </w:rPr>
        <w:t xml:space="preserve">Monitoring made easy: </w:t>
      </w:r>
      <w:proofErr w:type="spellStart"/>
      <w:r w:rsidR="00891CCB">
        <w:rPr>
          <w:rFonts w:eastAsia="Calibri" w:cs="Times New Roman"/>
          <w:szCs w:val="24"/>
        </w:rPr>
        <w:t>ContiP</w:t>
      </w:r>
      <w:r w:rsidR="009B3D69">
        <w:rPr>
          <w:rFonts w:eastAsia="Calibri" w:cs="Times New Roman"/>
          <w:szCs w:val="24"/>
        </w:rPr>
        <w:t>l</w:t>
      </w:r>
      <w:r w:rsidR="00891CCB">
        <w:rPr>
          <w:rFonts w:eastAsia="Calibri" w:cs="Times New Roman"/>
          <w:szCs w:val="24"/>
        </w:rPr>
        <w:t>us</w:t>
      </w:r>
      <w:proofErr w:type="spellEnd"/>
      <w:r w:rsidR="00891CCB">
        <w:rPr>
          <w:rFonts w:eastAsia="Calibri" w:cs="Times New Roman"/>
          <w:szCs w:val="24"/>
        </w:rPr>
        <w:t xml:space="preserve"> enables conveyor belt maintenance to be optimized, making unplanned downtime</w:t>
      </w:r>
      <w:r w:rsidR="00CF5B58">
        <w:rPr>
          <w:rFonts w:eastAsia="Calibri" w:cs="Times New Roman"/>
          <w:szCs w:val="24"/>
        </w:rPr>
        <w:t>s</w:t>
      </w:r>
      <w:r w:rsidR="00891CCB">
        <w:rPr>
          <w:rFonts w:eastAsia="Calibri" w:cs="Times New Roman"/>
          <w:szCs w:val="24"/>
        </w:rPr>
        <w:t xml:space="preserve"> a thing of the past.</w:t>
      </w:r>
    </w:p>
    <w:p w14:paraId="33F543CB" w14:textId="01272ADF" w:rsidR="00BF31B4" w:rsidRPr="00D03587" w:rsidRDefault="000B3128" w:rsidP="00AE2D75">
      <w:pPr>
        <w:rPr>
          <w:rFonts w:eastAsia="Calibri" w:cs="Times New Roman"/>
          <w:szCs w:val="24"/>
        </w:rPr>
      </w:pPr>
      <w:r>
        <w:rPr>
          <w:rFonts w:eastAsia="Calibri" w:cs="Times New Roman"/>
          <w:szCs w:val="24"/>
        </w:rPr>
        <w:t>Photo: Continental</w:t>
      </w:r>
    </w:p>
    <w:p w14:paraId="63369970" w14:textId="77777777" w:rsidR="00020388" w:rsidRPr="000F5E29" w:rsidRDefault="00020388">
      <w:pPr>
        <w:keepLines w:val="0"/>
        <w:spacing w:after="160" w:line="259" w:lineRule="auto"/>
        <w:rPr>
          <w:rFonts w:eastAsia="Times New Roman" w:cs="Times New Roman"/>
          <w:sz w:val="20"/>
          <w:szCs w:val="24"/>
        </w:rPr>
      </w:pPr>
      <w:r>
        <w:br w:type="page"/>
      </w:r>
    </w:p>
    <w:p w14:paraId="40A93D99" w14:textId="10DAC134" w:rsidR="00C96F89" w:rsidRDefault="00C96F89" w:rsidP="00C96F89">
      <w:pPr>
        <w:pStyle w:val="Boilerplate"/>
        <w:rPr>
          <w:rFonts w:eastAsia="Times New Roman" w:cs="Arial"/>
          <w:szCs w:val="20"/>
        </w:rPr>
      </w:pPr>
      <w:r>
        <w:rPr>
          <w:rFonts w:eastAsia="Times New Roman" w:cs="Arial"/>
          <w:szCs w:val="20"/>
        </w:rPr>
        <w:lastRenderedPageBreak/>
        <w:t>Continental develops pioneering technologies and services for sustainable and connected mobility of people and their goods. Founded in 1871, the technology company offers safe, efficient, intelligent, and affordable solutions for vehicles, machines, traffic, and transportation. In 2017, Continental generated sales of €44 billion and currently employs more than 23</w:t>
      </w:r>
      <w:r w:rsidR="004E18C5">
        <w:rPr>
          <w:rFonts w:eastAsia="Times New Roman" w:cs="Arial"/>
          <w:szCs w:val="20"/>
        </w:rPr>
        <w:t>8</w:t>
      </w:r>
      <w:r>
        <w:rPr>
          <w:rFonts w:eastAsia="Times New Roman" w:cs="Arial"/>
          <w:szCs w:val="20"/>
        </w:rPr>
        <w:t>,000 people in 61 countries.</w:t>
      </w:r>
    </w:p>
    <w:p w14:paraId="37ACDD3E" w14:textId="7C0C1311" w:rsidR="00C96F89" w:rsidRDefault="00C96F89" w:rsidP="00C96F89">
      <w:pPr>
        <w:pStyle w:val="Boilerplate"/>
        <w:rPr>
          <w:rFonts w:cs="Arial"/>
          <w:color w:val="000000" w:themeColor="text1"/>
          <w:szCs w:val="20"/>
        </w:rPr>
      </w:pPr>
      <w:r w:rsidRPr="00332DA3">
        <w:rPr>
          <w:rFonts w:cs="Arial"/>
          <w:color w:val="000000" w:themeColor="text1"/>
          <w:szCs w:val="20"/>
        </w:rPr>
        <w:t>As a division in the Continental Corporation, ContiTech is one of the world's leading industrial specialists. Its customers can be found in key industries such as machine and plant engineering, mining, the agricultural industry, and the aut</w:t>
      </w:r>
      <w:r>
        <w:rPr>
          <w:rFonts w:cs="Arial"/>
          <w:color w:val="000000" w:themeColor="text1"/>
          <w:szCs w:val="20"/>
        </w:rPr>
        <w:t>omotive industry. With around 47</w:t>
      </w:r>
      <w:r w:rsidRPr="00332DA3">
        <w:rPr>
          <w:rFonts w:cs="Arial"/>
          <w:color w:val="000000" w:themeColor="text1"/>
          <w:szCs w:val="20"/>
        </w:rPr>
        <w:t>,000 employees in 4</w:t>
      </w:r>
      <w:r>
        <w:rPr>
          <w:rFonts w:cs="Arial"/>
          <w:color w:val="000000" w:themeColor="text1"/>
          <w:szCs w:val="20"/>
        </w:rPr>
        <w:t>2</w:t>
      </w:r>
      <w:r w:rsidRPr="00332DA3">
        <w:rPr>
          <w:rFonts w:cs="Arial"/>
          <w:color w:val="000000" w:themeColor="text1"/>
          <w:szCs w:val="20"/>
        </w:rPr>
        <w:t xml:space="preserve"> countries, the company uses its development and material expertise for products and systems made of rubber, polyamide, metal, textile, and electronic components to combine these with individual services. ContiTech also offers functional and design-oriented</w:t>
      </w:r>
      <w:r w:rsidRPr="00332DA3">
        <w:rPr>
          <w:rFonts w:cs="Arial"/>
          <w:color w:val="000000" w:themeColor="text1"/>
        </w:rPr>
        <w:t xml:space="preserve"> </w:t>
      </w:r>
      <w:r w:rsidRPr="00332DA3">
        <w:rPr>
          <w:rFonts w:cs="Arial"/>
          <w:color w:val="000000" w:themeColor="text1"/>
          <w:szCs w:val="20"/>
        </w:rPr>
        <w:t xml:space="preserve">living solutions and is always searching for customer-friendly and environmentally-friendly answers – going well and truly beyond its roots as a producer of rubber products. With sales of approximately </w:t>
      </w:r>
      <w:r w:rsidRPr="003A53FF">
        <w:rPr>
          <w:rFonts w:cs="Arial"/>
          <w:szCs w:val="20"/>
        </w:rPr>
        <w:t xml:space="preserve">€6.2 </w:t>
      </w:r>
      <w:r w:rsidRPr="00332DA3">
        <w:rPr>
          <w:rFonts w:cs="Arial"/>
          <w:color w:val="000000" w:themeColor="text1"/>
          <w:szCs w:val="20"/>
        </w:rPr>
        <w:t>billion (201</w:t>
      </w:r>
      <w:r>
        <w:rPr>
          <w:rFonts w:cs="Arial"/>
          <w:color w:val="000000" w:themeColor="text1"/>
          <w:szCs w:val="20"/>
        </w:rPr>
        <w:t>7</w:t>
      </w:r>
      <w:r w:rsidRPr="00332DA3">
        <w:rPr>
          <w:rFonts w:cs="Arial"/>
          <w:color w:val="000000" w:themeColor="text1"/>
          <w:szCs w:val="20"/>
        </w:rPr>
        <w:t>), this international technology partner is active with core branches in Europe, Asia, North and South America.</w:t>
      </w:r>
    </w:p>
    <w:p w14:paraId="7DB05203" w14:textId="77777777" w:rsidR="00C96F89" w:rsidRPr="00332DA3" w:rsidRDefault="00C96F89" w:rsidP="00C96F89">
      <w:pPr>
        <w:pStyle w:val="Boilerplate"/>
      </w:pPr>
    </w:p>
    <w:p w14:paraId="704729A9" w14:textId="77777777" w:rsidR="00C96F89" w:rsidRDefault="00C96F89" w:rsidP="00C96F89">
      <w:pPr>
        <w:pStyle w:val="LinksJournalist"/>
        <w:ind w:left="708" w:hanging="708"/>
      </w:pPr>
      <w:r>
        <w:t xml:space="preserve">Press contact </w:t>
      </w:r>
    </w:p>
    <w:p w14:paraId="751619E0" w14:textId="77777777" w:rsidR="00A27CDF" w:rsidRPr="000F5E29" w:rsidRDefault="00991283" w:rsidP="00A27CDF">
      <w:pPr>
        <w:pStyle w:val="LinksJournalist"/>
        <w:jc w:val="center"/>
      </w:pPr>
      <w:r>
        <w:rPr>
          <w:b w:val="0"/>
          <w:noProof/>
        </w:rPr>
        <w:pict w14:anchorId="239E50CB">
          <v:rect id="_x0000_i1025" alt="" style="width:481.85pt;height:1pt;mso-wrap-style:square;mso-width-percent:0;mso-height-percent:0;mso-width-percent:0;mso-height-percent:0;v-text-anchor:top" o:hralign="center" o:hrstd="t" o:hrnoshade="t" o:hr="t" fillcolor="black" stroked="f"/>
        </w:pict>
      </w:r>
    </w:p>
    <w:p w14:paraId="69E92078" w14:textId="77777777" w:rsidR="00A27CDF" w:rsidRPr="000F5E29" w:rsidRDefault="00A27CDF" w:rsidP="00A27CDF">
      <w:pPr>
        <w:keepLines w:val="0"/>
        <w:spacing w:after="0" w:line="240" w:lineRule="auto"/>
        <w:rPr>
          <w:b/>
        </w:rPr>
        <w:sectPr w:rsidR="00A27CDF" w:rsidRPr="000F5E29" w:rsidSect="00A27CDF">
          <w:type w:val="continuous"/>
          <w:pgSz w:w="11906" w:h="16838"/>
          <w:pgMar w:top="2835" w:right="851" w:bottom="1134" w:left="1418" w:header="709" w:footer="454" w:gutter="0"/>
          <w:cols w:space="720"/>
        </w:sectPr>
      </w:pPr>
    </w:p>
    <w:p w14:paraId="2F8F8A57" w14:textId="77777777" w:rsidR="00D0207F" w:rsidRPr="000F5E29" w:rsidRDefault="00FC15D9" w:rsidP="00D0207F">
      <w:pPr>
        <w:keepLines w:val="0"/>
        <w:spacing w:after="0" w:line="240" w:lineRule="auto"/>
      </w:pPr>
      <w:proofErr w:type="spellStart"/>
      <w:r w:rsidRPr="000F5E29">
        <w:t>Jochen</w:t>
      </w:r>
      <w:proofErr w:type="spellEnd"/>
      <w:r w:rsidRPr="000F5E29">
        <w:t xml:space="preserve"> </w:t>
      </w:r>
      <w:proofErr w:type="spellStart"/>
      <w:r w:rsidRPr="000F5E29">
        <w:t>Vennemann</w:t>
      </w:r>
      <w:proofErr w:type="spellEnd"/>
    </w:p>
    <w:p w14:paraId="30BAF0EA" w14:textId="77777777" w:rsidR="00D0207F" w:rsidRPr="000F5E29" w:rsidRDefault="00C96F89" w:rsidP="00D0207F">
      <w:pPr>
        <w:pStyle w:val="Zweispaltig"/>
      </w:pPr>
      <w:r>
        <w:t>External Communications Manager</w:t>
      </w:r>
    </w:p>
    <w:p w14:paraId="0EB91B86" w14:textId="77777777" w:rsidR="00D0207F" w:rsidRPr="000F5E29" w:rsidRDefault="00D0207F" w:rsidP="00D0207F">
      <w:pPr>
        <w:pStyle w:val="Zweispaltig"/>
      </w:pPr>
      <w:r w:rsidRPr="000F5E29">
        <w:t>ContiTech</w:t>
      </w:r>
    </w:p>
    <w:p w14:paraId="6E61A756" w14:textId="77777777" w:rsidR="00D0207F" w:rsidRPr="000F5E29" w:rsidRDefault="00C96F89" w:rsidP="00D0207F">
      <w:pPr>
        <w:pStyle w:val="Zweispaltig"/>
      </w:pPr>
      <w:r>
        <w:t>Phone: +49 511 938 18024</w:t>
      </w:r>
    </w:p>
    <w:p w14:paraId="335D8F45" w14:textId="77777777" w:rsidR="00FB26BF" w:rsidRPr="0069620A" w:rsidRDefault="00D0207F" w:rsidP="00D0207F">
      <w:pPr>
        <w:keepLines w:val="0"/>
        <w:spacing w:after="0" w:line="240" w:lineRule="auto"/>
        <w:rPr>
          <w:rFonts w:eastAsia="Calibri" w:cs="Times New Roman"/>
          <w:szCs w:val="24"/>
          <w:lang w:val="de-DE"/>
        </w:rPr>
      </w:pPr>
      <w:r w:rsidRPr="0069620A">
        <w:rPr>
          <w:lang w:val="de-DE"/>
        </w:rPr>
        <w:t>E-</w:t>
      </w:r>
      <w:r w:rsidR="00C96F89" w:rsidRPr="0069620A">
        <w:rPr>
          <w:lang w:val="de-DE"/>
        </w:rPr>
        <w:t>m</w:t>
      </w:r>
      <w:r w:rsidRPr="0069620A">
        <w:rPr>
          <w:lang w:val="de-DE"/>
        </w:rPr>
        <w:t>ail: jochen.vennemann@contitech.de</w:t>
      </w:r>
    </w:p>
    <w:p w14:paraId="274E1BD1" w14:textId="77777777" w:rsidR="00FB26BF" w:rsidRPr="0069620A" w:rsidRDefault="00FB26BF" w:rsidP="00B87B51">
      <w:pPr>
        <w:pStyle w:val="LinksJournalist"/>
        <w:rPr>
          <w:b w:val="0"/>
          <w:lang w:val="de-DE"/>
        </w:rPr>
      </w:pPr>
    </w:p>
    <w:p w14:paraId="7A8DDAEB" w14:textId="77777777" w:rsidR="00FB26BF" w:rsidRPr="0069620A" w:rsidRDefault="00FB26BF" w:rsidP="00B87B51">
      <w:pPr>
        <w:pStyle w:val="LinksJournalist"/>
        <w:rPr>
          <w:b w:val="0"/>
          <w:lang w:val="de-DE"/>
        </w:rPr>
      </w:pPr>
    </w:p>
    <w:p w14:paraId="2F1459D7" w14:textId="77777777" w:rsidR="00D0207F" w:rsidRPr="0069620A" w:rsidRDefault="00D0207F" w:rsidP="00D0207F">
      <w:pPr>
        <w:rPr>
          <w:lang w:val="de-DE" w:eastAsia="de-DE"/>
        </w:rPr>
      </w:pPr>
    </w:p>
    <w:p w14:paraId="3AC7594F" w14:textId="77777777" w:rsidR="00137C19" w:rsidRPr="0069620A" w:rsidRDefault="00137C19" w:rsidP="00FB26BF">
      <w:pPr>
        <w:pStyle w:val="LinksJournalist"/>
        <w:ind w:left="708" w:hanging="708"/>
        <w:rPr>
          <w:lang w:val="de-DE"/>
        </w:rPr>
      </w:pPr>
    </w:p>
    <w:p w14:paraId="0CB9FB20" w14:textId="77777777" w:rsidR="00A27CDF" w:rsidRPr="0069620A" w:rsidRDefault="00A27CDF" w:rsidP="00A27CDF">
      <w:pPr>
        <w:rPr>
          <w:lang w:val="de-DE" w:eastAsia="de-DE"/>
        </w:rPr>
        <w:sectPr w:rsidR="00A27CDF" w:rsidRPr="0069620A" w:rsidSect="00137C19">
          <w:type w:val="continuous"/>
          <w:pgSz w:w="11906" w:h="16838" w:code="9"/>
          <w:pgMar w:top="2835" w:right="851" w:bottom="1134" w:left="1418" w:header="709" w:footer="709" w:gutter="0"/>
          <w:cols w:num="2" w:space="708"/>
          <w:docGrid w:linePitch="360"/>
        </w:sectPr>
      </w:pPr>
    </w:p>
    <w:p w14:paraId="55E3C2C8" w14:textId="77777777" w:rsidR="00C96F89" w:rsidRDefault="00991283" w:rsidP="00C96F89">
      <w:pPr>
        <w:pStyle w:val="LinksJournalist"/>
        <w:jc w:val="center"/>
      </w:pPr>
      <w:bookmarkStart w:id="1" w:name="_Hlk494272337"/>
      <w:r>
        <w:rPr>
          <w:b w:val="0"/>
          <w:noProof/>
        </w:rPr>
        <w:pict w14:anchorId="3BDFAC72">
          <v:rect id="_x0000_i1026" alt="" style="width:481.85pt;height:1pt;mso-width-percent:0;mso-height-percent:0;mso-width-percent:0;mso-height-percent:0" o:hralign="center" o:hrstd="t" o:hrnoshade="t" o:hr="t" fillcolor="black" stroked="f"/>
        </w:pict>
      </w:r>
    </w:p>
    <w:p w14:paraId="3FEA19C4" w14:textId="77777777" w:rsidR="00A27CDF" w:rsidRPr="000F5E29" w:rsidRDefault="00A27CDF" w:rsidP="00A27CDF">
      <w:pPr>
        <w:pStyle w:val="LinksJournalist"/>
      </w:pPr>
      <w:r w:rsidRPr="000F5E29">
        <w:t>Links</w:t>
      </w:r>
    </w:p>
    <w:p w14:paraId="12EB5D41" w14:textId="77777777" w:rsidR="00A27CDF" w:rsidRPr="000F5E29" w:rsidRDefault="00991283" w:rsidP="004D20AA">
      <w:pPr>
        <w:pStyle w:val="LinksJournalist"/>
        <w:jc w:val="center"/>
        <w:sectPr w:rsidR="00A27CDF" w:rsidRPr="000F5E29" w:rsidSect="00A27CDF">
          <w:type w:val="continuous"/>
          <w:pgSz w:w="11906" w:h="16838"/>
          <w:pgMar w:top="2835" w:right="851" w:bottom="1134" w:left="1418" w:header="709" w:footer="454" w:gutter="0"/>
          <w:cols w:space="720"/>
        </w:sectPr>
      </w:pPr>
      <w:bookmarkStart w:id="2" w:name="_Hlk494272548"/>
      <w:r>
        <w:rPr>
          <w:b w:val="0"/>
          <w:noProof/>
        </w:rPr>
        <w:pict w14:anchorId="6A403DA9">
          <v:rect id="_x0000_i1027" alt="" style="width:481.85pt;height:1pt;mso-wrap-style:square;mso-width-percent:0;mso-height-percent:0;mso-width-percent:0;mso-height-percent:0;v-text-anchor:top" o:hralign="center" o:hrstd="t" o:hrnoshade="t" o:hr="t" fillcolor="black" stroked="f"/>
        </w:pict>
      </w:r>
    </w:p>
    <w:bookmarkEnd w:id="1"/>
    <w:bookmarkEnd w:id="2"/>
    <w:p w14:paraId="4F403A95" w14:textId="77777777" w:rsidR="00A27CDF" w:rsidRPr="000F5E29" w:rsidRDefault="00A27CDF" w:rsidP="00A27CDF">
      <w:pPr>
        <w:keepLines w:val="0"/>
        <w:spacing w:after="0" w:line="240" w:lineRule="auto"/>
        <w:rPr>
          <w:sz w:val="20"/>
          <w:szCs w:val="20"/>
        </w:rPr>
        <w:sectPr w:rsidR="00A27CDF" w:rsidRPr="000F5E29" w:rsidSect="00A27CDF">
          <w:type w:val="continuous"/>
          <w:pgSz w:w="11906" w:h="16838"/>
          <w:pgMar w:top="2835" w:right="851" w:bottom="1134" w:left="1418" w:header="709" w:footer="454" w:gutter="0"/>
          <w:cols w:space="720"/>
        </w:sectPr>
      </w:pPr>
    </w:p>
    <w:p w14:paraId="6E145758" w14:textId="77777777" w:rsidR="00A27CDF" w:rsidRPr="000F5E29" w:rsidRDefault="00C96F89" w:rsidP="00A27CDF">
      <w:pPr>
        <w:keepLines w:val="0"/>
        <w:autoSpaceDE w:val="0"/>
        <w:autoSpaceDN w:val="0"/>
        <w:adjustRightInd w:val="0"/>
        <w:spacing w:after="0" w:line="240" w:lineRule="auto"/>
        <w:rPr>
          <w:rFonts w:cs="Arial"/>
          <w:bCs/>
          <w:color w:val="000000"/>
        </w:rPr>
      </w:pPr>
      <w:r w:rsidRPr="00735A29">
        <w:rPr>
          <w:rFonts w:cs="Arial"/>
          <w:b/>
          <w:bCs/>
          <w:color w:val="000000"/>
        </w:rPr>
        <w:t>Press portal:</w:t>
      </w:r>
      <w:r w:rsidRPr="00735A29">
        <w:rPr>
          <w:rFonts w:cs="Arial"/>
          <w:b/>
          <w:bCs/>
          <w:color w:val="000000"/>
        </w:rPr>
        <w:br/>
      </w:r>
      <w:r w:rsidRPr="00735A29">
        <w:rPr>
          <w:rFonts w:cs="Arial"/>
          <w:bCs/>
          <w:color w:val="000000"/>
        </w:rPr>
        <w:t>www.continental-press.com</w:t>
      </w:r>
    </w:p>
    <w:p w14:paraId="1D67B66B" w14:textId="77777777" w:rsidR="00A27CDF" w:rsidRPr="000F5E29" w:rsidRDefault="00A27CDF" w:rsidP="00A27CDF">
      <w:pPr>
        <w:spacing w:after="0" w:line="240" w:lineRule="auto"/>
        <w:rPr>
          <w:rFonts w:cs="Times New Roman"/>
          <w:lang w:eastAsia="de-DE"/>
        </w:rPr>
      </w:pPr>
    </w:p>
    <w:p w14:paraId="2ECDECA1" w14:textId="77777777" w:rsidR="00A27CDF" w:rsidRPr="0069620A" w:rsidRDefault="00C96F89" w:rsidP="00A27CDF">
      <w:pPr>
        <w:spacing w:after="0" w:line="240" w:lineRule="auto"/>
        <w:rPr>
          <w:rFonts w:cs="Arial"/>
          <w:b/>
          <w:sz w:val="20"/>
          <w:szCs w:val="20"/>
          <w:lang w:val="de-DE"/>
        </w:rPr>
      </w:pPr>
      <w:r w:rsidRPr="0069620A">
        <w:rPr>
          <w:b/>
          <w:lang w:val="de-DE"/>
        </w:rPr>
        <w:t>Video portal:</w:t>
      </w:r>
      <w:r w:rsidRPr="0069620A">
        <w:rPr>
          <w:b/>
          <w:lang w:val="de-DE"/>
        </w:rPr>
        <w:br/>
      </w:r>
      <w:r w:rsidRPr="0069620A">
        <w:rPr>
          <w:lang w:val="de-DE"/>
        </w:rPr>
        <w:t>http://videoportal.continental-corporation.com</w:t>
      </w:r>
    </w:p>
    <w:p w14:paraId="2CFBBA73" w14:textId="77777777" w:rsidR="00A27CDF" w:rsidRPr="000F5E29" w:rsidRDefault="00C96F89" w:rsidP="00A27CDF">
      <w:pPr>
        <w:pStyle w:val="LinksJournalist"/>
        <w:rPr>
          <w:b w:val="0"/>
        </w:rPr>
      </w:pPr>
      <w:r>
        <w:t>Media database:</w:t>
      </w:r>
      <w:r w:rsidR="00A27CDF" w:rsidRPr="000F5E29">
        <w:br/>
      </w:r>
      <w:r w:rsidR="00A27CDF" w:rsidRPr="000F5E29">
        <w:rPr>
          <w:b w:val="0"/>
        </w:rPr>
        <w:t>www.continental-mediacenter.com</w:t>
      </w:r>
    </w:p>
    <w:p w14:paraId="502C9F13" w14:textId="77777777" w:rsidR="00A27CDF" w:rsidRPr="000F5E29" w:rsidRDefault="00A27CDF" w:rsidP="00A27CDF">
      <w:pPr>
        <w:keepLines w:val="0"/>
        <w:spacing w:after="0" w:line="240" w:lineRule="auto"/>
      </w:pPr>
    </w:p>
    <w:p w14:paraId="5ADF78D0" w14:textId="77777777" w:rsidR="00A27CDF" w:rsidRPr="000F5E29" w:rsidRDefault="00A27CDF" w:rsidP="00A27CDF">
      <w:pPr>
        <w:keepLines w:val="0"/>
        <w:spacing w:after="0" w:line="240" w:lineRule="auto"/>
        <w:sectPr w:rsidR="00A27CDF" w:rsidRPr="000F5E29" w:rsidSect="00A27CDF">
          <w:type w:val="continuous"/>
          <w:pgSz w:w="11906" w:h="16838"/>
          <w:pgMar w:top="2835" w:right="851" w:bottom="1134" w:left="1418" w:header="709" w:footer="454" w:gutter="0"/>
          <w:cols w:num="2" w:space="340"/>
        </w:sectPr>
      </w:pPr>
    </w:p>
    <w:p w14:paraId="4A2AA665" w14:textId="77777777" w:rsidR="00A27CDF" w:rsidRPr="000F5E29" w:rsidRDefault="00991283" w:rsidP="00A27CDF">
      <w:pPr>
        <w:pStyle w:val="LinksJournalist"/>
        <w:jc w:val="center"/>
      </w:pPr>
      <w:r>
        <w:rPr>
          <w:b w:val="0"/>
          <w:noProof/>
        </w:rPr>
        <w:pict w14:anchorId="3D8A60A6">
          <v:rect id="_x0000_i1028" alt="" style="width:481.85pt;height:1pt;mso-wrap-style:square;mso-width-percent:0;mso-height-percent:0;mso-width-percent:0;mso-height-percent:0;v-text-anchor:top" o:hralign="center" o:hrstd="t" o:hrnoshade="t" o:hr="t" fillcolor="black" stroked="f"/>
        </w:pict>
      </w:r>
    </w:p>
    <w:p w14:paraId="76383510" w14:textId="77777777" w:rsidR="00A27CDF" w:rsidRPr="000F5E29" w:rsidRDefault="00A27CDF" w:rsidP="00A27CDF">
      <w:pPr>
        <w:keepLines w:val="0"/>
        <w:spacing w:after="0" w:line="240" w:lineRule="auto"/>
        <w:rPr>
          <w:b/>
        </w:rPr>
        <w:sectPr w:rsidR="00A27CDF" w:rsidRPr="000F5E29" w:rsidSect="00A27CDF">
          <w:type w:val="continuous"/>
          <w:pgSz w:w="11906" w:h="16838"/>
          <w:pgMar w:top="2835" w:right="851" w:bottom="1134" w:left="1418" w:header="709" w:footer="454" w:gutter="0"/>
          <w:cols w:space="720"/>
        </w:sectPr>
      </w:pPr>
    </w:p>
    <w:p w14:paraId="6558AE22" w14:textId="77777777" w:rsidR="00C96F89" w:rsidRDefault="00C96F89" w:rsidP="00D0207F">
      <w:pPr>
        <w:pStyle w:val="LinksJournalist"/>
        <w:spacing w:line="360" w:lineRule="auto"/>
      </w:pPr>
    </w:p>
    <w:p w14:paraId="161D29FE" w14:textId="77777777" w:rsidR="00D0207F" w:rsidRPr="000F5E29" w:rsidRDefault="00D0207F" w:rsidP="00D0207F">
      <w:pPr>
        <w:pStyle w:val="LinksJournalist"/>
        <w:spacing w:line="360" w:lineRule="auto"/>
      </w:pPr>
      <w:r w:rsidRPr="000F5E29">
        <w:t>Social Media</w:t>
      </w:r>
    </w:p>
    <w:p w14:paraId="77E0AE5E" w14:textId="77777777" w:rsidR="00D0207F" w:rsidRPr="000F5E29" w:rsidRDefault="00D0207F" w:rsidP="00D0207F">
      <w:pPr>
        <w:pStyle w:val="PressText"/>
        <w:spacing w:after="0"/>
        <w:rPr>
          <w:sz w:val="22"/>
          <w:szCs w:val="22"/>
        </w:rPr>
      </w:pPr>
      <w:r w:rsidRPr="000F5E29">
        <w:rPr>
          <w:sz w:val="22"/>
          <w:szCs w:val="22"/>
        </w:rPr>
        <w:t>www.contitech.de/twitter</w:t>
      </w:r>
    </w:p>
    <w:p w14:paraId="018E35BA" w14:textId="77777777" w:rsidR="00D0207F" w:rsidRPr="000F5E29" w:rsidRDefault="00D0207F" w:rsidP="00D0207F">
      <w:pPr>
        <w:keepLines w:val="0"/>
        <w:tabs>
          <w:tab w:val="left" w:pos="2937"/>
        </w:tabs>
        <w:spacing w:after="160" w:line="259" w:lineRule="auto"/>
      </w:pPr>
      <w:r w:rsidRPr="000F5E29">
        <w:rPr>
          <w:lang w:bidi="de-DE"/>
        </w:rPr>
        <w:t>www.contitech.de/YouTube</w:t>
      </w:r>
    </w:p>
    <w:sectPr w:rsidR="00D0207F" w:rsidRPr="000F5E29" w:rsidSect="006A6EB1">
      <w:type w:val="continuous"/>
      <w:pgSz w:w="11906" w:h="16838"/>
      <w:pgMar w:top="2835" w:right="851" w:bottom="1134" w:left="1418" w:header="709" w:footer="2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B45DC" w14:textId="77777777" w:rsidR="00991283" w:rsidRDefault="00991283" w:rsidP="00216088">
      <w:pPr>
        <w:spacing w:after="0" w:line="240" w:lineRule="auto"/>
      </w:pPr>
      <w:r>
        <w:separator/>
      </w:r>
    </w:p>
  </w:endnote>
  <w:endnote w:type="continuationSeparator" w:id="0">
    <w:p w14:paraId="4F2C84F5" w14:textId="77777777" w:rsidR="00991283" w:rsidRDefault="00991283" w:rsidP="00216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FED76" w14:textId="77777777" w:rsidR="004D40E2" w:rsidRDefault="004D40E2" w:rsidP="004D40E2">
    <w:pPr>
      <w:pStyle w:val="Fuss"/>
      <w:framePr w:w="9632" w:h="485" w:hRule="exact" w:wrap="around" w:vAnchor="page" w:hAnchor="page" w:x="1387" w:y="16126"/>
      <w:shd w:val="solid" w:color="FFFFFF" w:fill="FFFFFF"/>
      <w:rPr>
        <w:noProof/>
      </w:rPr>
    </w:pPr>
    <w:r>
      <w:t>Your contact:</w:t>
    </w:r>
  </w:p>
  <w:p w14:paraId="14F59AE4" w14:textId="77777777" w:rsidR="004D40E2" w:rsidRDefault="00143D10" w:rsidP="004D40E2">
    <w:pPr>
      <w:pStyle w:val="Fuss"/>
      <w:framePr w:w="9632" w:h="485" w:hRule="exact" w:wrap="around" w:vAnchor="page" w:hAnchor="page" w:x="1387" w:y="16126"/>
      <w:shd w:val="solid" w:color="FFFFFF" w:fill="FFFFFF"/>
      <w:rPr>
        <w:noProof/>
      </w:rPr>
    </w:pPr>
    <w:proofErr w:type="spellStart"/>
    <w:r>
      <w:t>Jochen</w:t>
    </w:r>
    <w:proofErr w:type="spellEnd"/>
    <w:r>
      <w:t xml:space="preserve"> </w:t>
    </w:r>
    <w:proofErr w:type="spellStart"/>
    <w:r>
      <w:t>Vennemann</w:t>
    </w:r>
    <w:proofErr w:type="spellEnd"/>
    <w:r>
      <w:t>, Phone: +49 511 938 18024</w:t>
    </w:r>
  </w:p>
  <w:p w14:paraId="2D43DA32" w14:textId="5D4CAA02" w:rsidR="004D40E2" w:rsidRDefault="004D40E2" w:rsidP="004D40E2">
    <w:pPr>
      <w:pStyle w:val="Fuzeile"/>
      <w:tabs>
        <w:tab w:val="clear" w:pos="9072"/>
        <w:tab w:val="right" w:pos="9639"/>
      </w:tabs>
    </w:pPr>
    <w:r>
      <w:tab/>
    </w:r>
    <w:r>
      <w:tab/>
    </w:r>
    <w:r>
      <w:fldChar w:fldCharType="begin"/>
    </w:r>
    <w:r>
      <w:instrText xml:space="preserve"> if </w:instrText>
    </w:r>
    <w:r>
      <w:fldChar w:fldCharType="begin"/>
    </w:r>
    <w:r>
      <w:instrText xml:space="preserve"> =1 </w:instrText>
    </w:r>
    <w:r>
      <w:fldChar w:fldCharType="separate"/>
    </w:r>
    <w:r w:rsidR="00B57154">
      <w:rPr>
        <w:noProof/>
      </w:rPr>
      <w:instrText>1</w:instrText>
    </w:r>
    <w:r>
      <w:fldChar w:fldCharType="end"/>
    </w:r>
    <w:r>
      <w:instrText>=</w:instrText>
    </w:r>
    <w:fldSimple w:instr=" NumPages ">
      <w:r w:rsidR="00B57154">
        <w:rPr>
          <w:noProof/>
        </w:rPr>
        <w:instrText>4</w:instrText>
      </w:r>
    </w:fldSimple>
    <w:r>
      <w:instrText xml:space="preserve"> "</w:instrText>
    </w:r>
    <w:r>
      <w:fldChar w:fldCharType="begin"/>
    </w:r>
    <w:r>
      <w:instrText xml:space="preserve"> Page </w:instrText>
    </w:r>
    <w:r>
      <w:fldChar w:fldCharType="separate"/>
    </w:r>
    <w:r w:rsidR="00B57154">
      <w:rPr>
        <w:noProof/>
      </w:rPr>
      <w:instrText>1</w:instrText>
    </w:r>
    <w:r>
      <w:fldChar w:fldCharType="end"/>
    </w:r>
    <w:r>
      <w:instrText>/</w:instrText>
    </w:r>
    <w:fldSimple w:instr=" NumPages ">
      <w:r w:rsidR="00B57154">
        <w:rPr>
          <w:noProof/>
        </w:rPr>
        <w:instrText>1</w:instrText>
      </w:r>
    </w:fldSimple>
    <w:r>
      <w:instrText>" "</w:instrText>
    </w:r>
    <w:r>
      <w:fldChar w:fldCharType="begin"/>
    </w:r>
    <w:r>
      <w:instrText xml:space="preserve"> if </w:instrText>
    </w:r>
    <w:r>
      <w:fldChar w:fldCharType="begin"/>
    </w:r>
    <w:r>
      <w:instrText xml:space="preserve"> Page </w:instrText>
    </w:r>
    <w:r>
      <w:fldChar w:fldCharType="separate"/>
    </w:r>
    <w:r w:rsidR="00B57154">
      <w:rPr>
        <w:noProof/>
      </w:rPr>
      <w:instrText>4</w:instrText>
    </w:r>
    <w:r>
      <w:fldChar w:fldCharType="end"/>
    </w:r>
    <w:r>
      <w:instrText>=</w:instrText>
    </w:r>
    <w:fldSimple w:instr=" NumPages ">
      <w:r w:rsidR="00B57154">
        <w:rPr>
          <w:noProof/>
        </w:rPr>
        <w:instrText>4</w:instrText>
      </w:r>
    </w:fldSimple>
    <w:r>
      <w:instrText xml:space="preserve"> "" </w:instrText>
    </w:r>
    <w:r>
      <w:br/>
      <w:instrText>"</w:instrText>
    </w:r>
    <w:r>
      <w:fldChar w:fldCharType="begin"/>
    </w:r>
    <w:r>
      <w:instrText xml:space="preserve"> Page </w:instrText>
    </w:r>
    <w:r>
      <w:fldChar w:fldCharType="separate"/>
    </w:r>
    <w:r w:rsidR="00B57154">
      <w:rPr>
        <w:noProof/>
      </w:rPr>
      <w:instrText>3</w:instrText>
    </w:r>
    <w:r>
      <w:fldChar w:fldCharType="end"/>
    </w:r>
    <w:r>
      <w:instrText>/</w:instrText>
    </w:r>
    <w:fldSimple w:instr=" NumPages ">
      <w:r w:rsidR="00B57154">
        <w:rPr>
          <w:noProof/>
        </w:rPr>
        <w:instrText>4</w:instrText>
      </w:r>
    </w:fldSimple>
    <w:r>
      <w:instrText xml:space="preserve">" </w:instrText>
    </w:r>
    <w:r>
      <w:fldChar w:fldCharType="end"/>
    </w:r>
    <w:r>
      <w:instrText xml:space="preserve">" </w:instrText>
    </w:r>
    <w:r>
      <w:fldChar w:fldCharType="end"/>
    </w:r>
  </w:p>
  <w:p w14:paraId="1F1680F0" w14:textId="77777777" w:rsidR="009A0EA9" w:rsidRPr="009A0EA9" w:rsidRDefault="004D40E2" w:rsidP="004D40E2">
    <w:pPr>
      <w:pStyle w:val="Fuzeile"/>
      <w:tabs>
        <w:tab w:val="clear" w:pos="9072"/>
        <w:tab w:val="right" w:pos="9639"/>
      </w:tabs>
    </w:pPr>
    <w:r>
      <w:br/>
    </w:r>
    <w:r w:rsidR="009A0EA9">
      <w:rPr>
        <w:noProof/>
        <w:lang w:val="de-DE" w:eastAsia="de-DE"/>
      </w:rPr>
      <mc:AlternateContent>
        <mc:Choice Requires="wps">
          <w:drawing>
            <wp:anchor distT="4294967292" distB="4294967292" distL="114300" distR="114300" simplePos="0" relativeHeight="251657728" behindDoc="0" locked="0" layoutInCell="1" allowOverlap="1" wp14:anchorId="4102ED93" wp14:editId="2860EACF">
              <wp:simplePos x="0" y="0"/>
              <wp:positionH relativeFrom="page">
                <wp:posOffset>0</wp:posOffset>
              </wp:positionH>
              <wp:positionV relativeFrom="page">
                <wp:posOffset>5346700</wp:posOffset>
              </wp:positionV>
              <wp:extent cx="269875" cy="0"/>
              <wp:effectExtent l="0" t="0" r="0" b="0"/>
              <wp:wrapNone/>
              <wp:docPr id="13" name="Gerade Verbindung mit Pfeil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81A5C1" id="_x0000_t32" coordsize="21600,21600" o:spt="32" o:oned="t" path="m,l21600,21600e" filled="f">
              <v:path arrowok="t" fillok="f" o:connecttype="none"/>
              <o:lock v:ext="edit" shapetype="t"/>
            </v:shapetype>
            <v:shape id="Gerade Verbindung mit Pfeil 13" o:spid="_x0000_s1026" type="#_x0000_t32" style="position:absolute;margin-left:0;margin-top:421pt;width:21.25pt;height:0;z-index:251657728;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" strokeweight=".5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0CBF2" w14:textId="77777777" w:rsidR="00991283" w:rsidRDefault="00991283" w:rsidP="00216088">
      <w:pPr>
        <w:spacing w:after="0" w:line="240" w:lineRule="auto"/>
      </w:pPr>
      <w:r>
        <w:separator/>
      </w:r>
    </w:p>
  </w:footnote>
  <w:footnote w:type="continuationSeparator" w:id="0">
    <w:p w14:paraId="7E3FCB0F" w14:textId="77777777" w:rsidR="00991283" w:rsidRDefault="00991283" w:rsidP="00216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A4C76" w14:textId="77777777" w:rsidR="00216088" w:rsidRPr="00216088" w:rsidRDefault="00216088" w:rsidP="00216088">
    <w:pPr>
      <w:pStyle w:val="Kopfzeile"/>
    </w:pPr>
    <w:r>
      <w:rPr>
        <w:noProof/>
        <w:lang w:val="de-DE" w:eastAsia="de-DE"/>
      </w:rPr>
      <w:drawing>
        <wp:anchor distT="0" distB="0" distL="114300" distR="114300" simplePos="0" relativeHeight="251656704" behindDoc="0" locked="0" layoutInCell="1" allowOverlap="1" wp14:anchorId="05698A0E" wp14:editId="3CE1E45F">
          <wp:simplePos x="0" y="0"/>
          <wp:positionH relativeFrom="page">
            <wp:posOffset>835025</wp:posOffset>
          </wp:positionH>
          <wp:positionV relativeFrom="page">
            <wp:posOffset>435610</wp:posOffset>
          </wp:positionV>
          <wp:extent cx="2484000" cy="475200"/>
          <wp:effectExtent l="0" t="0" r="0" b="1270"/>
          <wp:wrapNone/>
          <wp:docPr id="3"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000" cy="475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7ECE"/>
    <w:rsid w:val="00001BDA"/>
    <w:rsid w:val="000110DA"/>
    <w:rsid w:val="0001392E"/>
    <w:rsid w:val="0001557D"/>
    <w:rsid w:val="00020388"/>
    <w:rsid w:val="00020566"/>
    <w:rsid w:val="0003207E"/>
    <w:rsid w:val="0004382B"/>
    <w:rsid w:val="000510F2"/>
    <w:rsid w:val="000574AA"/>
    <w:rsid w:val="000919EB"/>
    <w:rsid w:val="000922FD"/>
    <w:rsid w:val="000959A2"/>
    <w:rsid w:val="0009600F"/>
    <w:rsid w:val="000A40EF"/>
    <w:rsid w:val="000A450A"/>
    <w:rsid w:val="000B3128"/>
    <w:rsid w:val="000D42AF"/>
    <w:rsid w:val="000E02D3"/>
    <w:rsid w:val="000E6323"/>
    <w:rsid w:val="000F5E29"/>
    <w:rsid w:val="00102916"/>
    <w:rsid w:val="00107ECE"/>
    <w:rsid w:val="00111CCB"/>
    <w:rsid w:val="0011328F"/>
    <w:rsid w:val="00120CC6"/>
    <w:rsid w:val="00121EF1"/>
    <w:rsid w:val="00137C19"/>
    <w:rsid w:val="00143D10"/>
    <w:rsid w:val="00144E07"/>
    <w:rsid w:val="00153E86"/>
    <w:rsid w:val="00163A46"/>
    <w:rsid w:val="00175E86"/>
    <w:rsid w:val="001763E4"/>
    <w:rsid w:val="001A038B"/>
    <w:rsid w:val="001A7873"/>
    <w:rsid w:val="001B1E80"/>
    <w:rsid w:val="001B788B"/>
    <w:rsid w:val="001C672F"/>
    <w:rsid w:val="001C7500"/>
    <w:rsid w:val="001C7964"/>
    <w:rsid w:val="001D291F"/>
    <w:rsid w:val="001F363B"/>
    <w:rsid w:val="00203552"/>
    <w:rsid w:val="00207411"/>
    <w:rsid w:val="00211315"/>
    <w:rsid w:val="00216088"/>
    <w:rsid w:val="00243D10"/>
    <w:rsid w:val="00252995"/>
    <w:rsid w:val="00255E6F"/>
    <w:rsid w:val="00256B1D"/>
    <w:rsid w:val="00274FF7"/>
    <w:rsid w:val="0027642F"/>
    <w:rsid w:val="002B1A44"/>
    <w:rsid w:val="002C64A4"/>
    <w:rsid w:val="002D7666"/>
    <w:rsid w:val="002E0CFC"/>
    <w:rsid w:val="002E302D"/>
    <w:rsid w:val="002F340C"/>
    <w:rsid w:val="00301051"/>
    <w:rsid w:val="00311905"/>
    <w:rsid w:val="00311E27"/>
    <w:rsid w:val="00340676"/>
    <w:rsid w:val="0034725B"/>
    <w:rsid w:val="003505DE"/>
    <w:rsid w:val="003750D0"/>
    <w:rsid w:val="00376192"/>
    <w:rsid w:val="00383E44"/>
    <w:rsid w:val="0038499D"/>
    <w:rsid w:val="00387385"/>
    <w:rsid w:val="00396426"/>
    <w:rsid w:val="003B03E6"/>
    <w:rsid w:val="003B4193"/>
    <w:rsid w:val="003B497A"/>
    <w:rsid w:val="003D11D6"/>
    <w:rsid w:val="003F13E3"/>
    <w:rsid w:val="003F23B5"/>
    <w:rsid w:val="00401DD3"/>
    <w:rsid w:val="00404F9D"/>
    <w:rsid w:val="004118E1"/>
    <w:rsid w:val="00432C1D"/>
    <w:rsid w:val="00441955"/>
    <w:rsid w:val="00457A52"/>
    <w:rsid w:val="00474E00"/>
    <w:rsid w:val="0047653A"/>
    <w:rsid w:val="0049207F"/>
    <w:rsid w:val="004A0E66"/>
    <w:rsid w:val="004A2BC5"/>
    <w:rsid w:val="004C384A"/>
    <w:rsid w:val="004D20AA"/>
    <w:rsid w:val="004D2E59"/>
    <w:rsid w:val="004D3ED2"/>
    <w:rsid w:val="004D40E2"/>
    <w:rsid w:val="004E18C5"/>
    <w:rsid w:val="004E729A"/>
    <w:rsid w:val="004F4BC5"/>
    <w:rsid w:val="004F672D"/>
    <w:rsid w:val="00501D01"/>
    <w:rsid w:val="00503B44"/>
    <w:rsid w:val="00505EB7"/>
    <w:rsid w:val="00511A1D"/>
    <w:rsid w:val="00512A0F"/>
    <w:rsid w:val="00514162"/>
    <w:rsid w:val="00520613"/>
    <w:rsid w:val="00523512"/>
    <w:rsid w:val="00532ECF"/>
    <w:rsid w:val="005334FF"/>
    <w:rsid w:val="0054474B"/>
    <w:rsid w:val="00547F03"/>
    <w:rsid w:val="00565D2C"/>
    <w:rsid w:val="00575D8A"/>
    <w:rsid w:val="005763E9"/>
    <w:rsid w:val="00576975"/>
    <w:rsid w:val="00577B65"/>
    <w:rsid w:val="00590BB3"/>
    <w:rsid w:val="005B2B35"/>
    <w:rsid w:val="005C0E61"/>
    <w:rsid w:val="005D18DC"/>
    <w:rsid w:val="005D65D7"/>
    <w:rsid w:val="005E24CF"/>
    <w:rsid w:val="0060701E"/>
    <w:rsid w:val="00611311"/>
    <w:rsid w:val="00622CF1"/>
    <w:rsid w:val="006346BC"/>
    <w:rsid w:val="00656F79"/>
    <w:rsid w:val="00663063"/>
    <w:rsid w:val="006641A2"/>
    <w:rsid w:val="0067587A"/>
    <w:rsid w:val="0069620A"/>
    <w:rsid w:val="006A6EB1"/>
    <w:rsid w:val="006D1190"/>
    <w:rsid w:val="006D2F23"/>
    <w:rsid w:val="006D5CFE"/>
    <w:rsid w:val="006E0F8A"/>
    <w:rsid w:val="006E2E70"/>
    <w:rsid w:val="006E6880"/>
    <w:rsid w:val="006E6941"/>
    <w:rsid w:val="006F032F"/>
    <w:rsid w:val="006F373A"/>
    <w:rsid w:val="00704649"/>
    <w:rsid w:val="007106E6"/>
    <w:rsid w:val="007119FA"/>
    <w:rsid w:val="007156F8"/>
    <w:rsid w:val="00715A29"/>
    <w:rsid w:val="0072234B"/>
    <w:rsid w:val="00731946"/>
    <w:rsid w:val="00733348"/>
    <w:rsid w:val="007414ED"/>
    <w:rsid w:val="00744DD5"/>
    <w:rsid w:val="007552D5"/>
    <w:rsid w:val="007560C3"/>
    <w:rsid w:val="00770135"/>
    <w:rsid w:val="007753A6"/>
    <w:rsid w:val="007764EB"/>
    <w:rsid w:val="00787A9B"/>
    <w:rsid w:val="0079011F"/>
    <w:rsid w:val="00791201"/>
    <w:rsid w:val="007B4BAF"/>
    <w:rsid w:val="007B5DBF"/>
    <w:rsid w:val="007B71FF"/>
    <w:rsid w:val="007D0E2B"/>
    <w:rsid w:val="007D5E55"/>
    <w:rsid w:val="007D6893"/>
    <w:rsid w:val="007D6F2E"/>
    <w:rsid w:val="00806DF3"/>
    <w:rsid w:val="008116E4"/>
    <w:rsid w:val="008127C8"/>
    <w:rsid w:val="00816690"/>
    <w:rsid w:val="008262B8"/>
    <w:rsid w:val="0083492F"/>
    <w:rsid w:val="008350B9"/>
    <w:rsid w:val="0083781B"/>
    <w:rsid w:val="008422CE"/>
    <w:rsid w:val="00845B78"/>
    <w:rsid w:val="008578A4"/>
    <w:rsid w:val="00860468"/>
    <w:rsid w:val="00861E95"/>
    <w:rsid w:val="00867D48"/>
    <w:rsid w:val="008828D6"/>
    <w:rsid w:val="00883301"/>
    <w:rsid w:val="00891CCB"/>
    <w:rsid w:val="008A2E08"/>
    <w:rsid w:val="008B0A4D"/>
    <w:rsid w:val="008C0864"/>
    <w:rsid w:val="008F0898"/>
    <w:rsid w:val="00933F18"/>
    <w:rsid w:val="00934767"/>
    <w:rsid w:val="0093763E"/>
    <w:rsid w:val="0095340D"/>
    <w:rsid w:val="0095658C"/>
    <w:rsid w:val="00962973"/>
    <w:rsid w:val="009665A0"/>
    <w:rsid w:val="00966AD4"/>
    <w:rsid w:val="009745D8"/>
    <w:rsid w:val="009821BF"/>
    <w:rsid w:val="00991283"/>
    <w:rsid w:val="009953FD"/>
    <w:rsid w:val="00997A99"/>
    <w:rsid w:val="009A0EA9"/>
    <w:rsid w:val="009B3D69"/>
    <w:rsid w:val="009C5F58"/>
    <w:rsid w:val="009D4F9D"/>
    <w:rsid w:val="009E1A03"/>
    <w:rsid w:val="009E238F"/>
    <w:rsid w:val="009F78CA"/>
    <w:rsid w:val="00A0353E"/>
    <w:rsid w:val="00A073D9"/>
    <w:rsid w:val="00A27CDF"/>
    <w:rsid w:val="00A36719"/>
    <w:rsid w:val="00A831A2"/>
    <w:rsid w:val="00A8338A"/>
    <w:rsid w:val="00A90F56"/>
    <w:rsid w:val="00AA0EEF"/>
    <w:rsid w:val="00AA5360"/>
    <w:rsid w:val="00AB1C5B"/>
    <w:rsid w:val="00AB40ED"/>
    <w:rsid w:val="00AB509B"/>
    <w:rsid w:val="00AE2D75"/>
    <w:rsid w:val="00B57154"/>
    <w:rsid w:val="00B67412"/>
    <w:rsid w:val="00B724DA"/>
    <w:rsid w:val="00B756B6"/>
    <w:rsid w:val="00B82551"/>
    <w:rsid w:val="00B87B51"/>
    <w:rsid w:val="00B9262C"/>
    <w:rsid w:val="00BA749B"/>
    <w:rsid w:val="00BD110A"/>
    <w:rsid w:val="00BD4E83"/>
    <w:rsid w:val="00BD5D94"/>
    <w:rsid w:val="00BE26CA"/>
    <w:rsid w:val="00BF31B4"/>
    <w:rsid w:val="00C0141C"/>
    <w:rsid w:val="00C044FC"/>
    <w:rsid w:val="00C05998"/>
    <w:rsid w:val="00C109AF"/>
    <w:rsid w:val="00C121E4"/>
    <w:rsid w:val="00C23BA5"/>
    <w:rsid w:val="00C34C6C"/>
    <w:rsid w:val="00C37962"/>
    <w:rsid w:val="00C61DB8"/>
    <w:rsid w:val="00C65B24"/>
    <w:rsid w:val="00C67063"/>
    <w:rsid w:val="00C776BC"/>
    <w:rsid w:val="00C850B4"/>
    <w:rsid w:val="00C8649C"/>
    <w:rsid w:val="00C87156"/>
    <w:rsid w:val="00C919E4"/>
    <w:rsid w:val="00C942F2"/>
    <w:rsid w:val="00C96F89"/>
    <w:rsid w:val="00CA12C0"/>
    <w:rsid w:val="00CB0C58"/>
    <w:rsid w:val="00CB6632"/>
    <w:rsid w:val="00CD642C"/>
    <w:rsid w:val="00CE241C"/>
    <w:rsid w:val="00CE523B"/>
    <w:rsid w:val="00CF5B58"/>
    <w:rsid w:val="00CF7244"/>
    <w:rsid w:val="00CF73DE"/>
    <w:rsid w:val="00D00CDC"/>
    <w:rsid w:val="00D0207F"/>
    <w:rsid w:val="00D03587"/>
    <w:rsid w:val="00D03842"/>
    <w:rsid w:val="00D06863"/>
    <w:rsid w:val="00D1302A"/>
    <w:rsid w:val="00D161BF"/>
    <w:rsid w:val="00D169D5"/>
    <w:rsid w:val="00D23D76"/>
    <w:rsid w:val="00D33527"/>
    <w:rsid w:val="00D5079D"/>
    <w:rsid w:val="00D50988"/>
    <w:rsid w:val="00D642E3"/>
    <w:rsid w:val="00D86CFF"/>
    <w:rsid w:val="00DB6235"/>
    <w:rsid w:val="00DD2891"/>
    <w:rsid w:val="00DE09CE"/>
    <w:rsid w:val="00DF5799"/>
    <w:rsid w:val="00E03490"/>
    <w:rsid w:val="00E04AD3"/>
    <w:rsid w:val="00E12EC3"/>
    <w:rsid w:val="00E2297B"/>
    <w:rsid w:val="00E26969"/>
    <w:rsid w:val="00E4419D"/>
    <w:rsid w:val="00E46757"/>
    <w:rsid w:val="00E65290"/>
    <w:rsid w:val="00E65C7E"/>
    <w:rsid w:val="00E82A1F"/>
    <w:rsid w:val="00E86620"/>
    <w:rsid w:val="00E86A89"/>
    <w:rsid w:val="00E919DD"/>
    <w:rsid w:val="00E93AB0"/>
    <w:rsid w:val="00EA58C1"/>
    <w:rsid w:val="00EB2C1A"/>
    <w:rsid w:val="00EB76E7"/>
    <w:rsid w:val="00EC0CBE"/>
    <w:rsid w:val="00ED17BB"/>
    <w:rsid w:val="00ED41CB"/>
    <w:rsid w:val="00EF56CF"/>
    <w:rsid w:val="00F00F40"/>
    <w:rsid w:val="00F01FD3"/>
    <w:rsid w:val="00F171DC"/>
    <w:rsid w:val="00F31AF2"/>
    <w:rsid w:val="00F32801"/>
    <w:rsid w:val="00F33652"/>
    <w:rsid w:val="00F35484"/>
    <w:rsid w:val="00F360E0"/>
    <w:rsid w:val="00F444A0"/>
    <w:rsid w:val="00F473FB"/>
    <w:rsid w:val="00F568EE"/>
    <w:rsid w:val="00F73B22"/>
    <w:rsid w:val="00FB26BF"/>
    <w:rsid w:val="00FC15D9"/>
    <w:rsid w:val="00FD016F"/>
    <w:rsid w:val="00FE08B4"/>
    <w:rsid w:val="00FE6E7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ED1B23"/>
  <w15:docId w15:val="{DDDE5BB5-564A-4DE5-9E88-459E5A49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16088"/>
    <w:pPr>
      <w:keepLines/>
      <w:spacing w:after="220" w:line="360" w:lineRule="auto"/>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C">
    <w:name w:val="TitelC"/>
    <w:basedOn w:val="Kopfzeile"/>
    <w:rsid w:val="00216088"/>
    <w:pPr>
      <w:jc w:val="right"/>
    </w:pPr>
    <w:rPr>
      <w:rFonts w:eastAsia="Calibri" w:cs="Times New Roman"/>
      <w:sz w:val="36"/>
      <w:szCs w:val="24"/>
      <w:lang w:eastAsia="de-DE"/>
    </w:rPr>
  </w:style>
  <w:style w:type="paragraph" w:styleId="Kopfzeile">
    <w:name w:val="header"/>
    <w:basedOn w:val="Standard"/>
    <w:link w:val="KopfzeileZchn"/>
    <w:uiPriority w:val="99"/>
    <w:unhideWhenUsed/>
    <w:rsid w:val="0021608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6088"/>
  </w:style>
  <w:style w:type="paragraph" w:styleId="Fuzeile">
    <w:name w:val="footer"/>
    <w:basedOn w:val="Standard"/>
    <w:link w:val="FuzeileZchn"/>
    <w:uiPriority w:val="99"/>
    <w:unhideWhenUsed/>
    <w:rsid w:val="0021608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16088"/>
  </w:style>
  <w:style w:type="paragraph" w:styleId="Listenabsatz">
    <w:name w:val="List Paragraph"/>
    <w:basedOn w:val="Standard"/>
    <w:uiPriority w:val="34"/>
    <w:rsid w:val="00AE2D75"/>
    <w:pPr>
      <w:ind w:left="720"/>
      <w:contextualSpacing/>
    </w:pPr>
    <w:rPr>
      <w:rFonts w:eastAsia="Calibri" w:cs="Times New Roman"/>
      <w:szCs w:val="24"/>
      <w:lang w:eastAsia="de-DE"/>
    </w:rPr>
  </w:style>
  <w:style w:type="paragraph" w:customStyle="1" w:styleId="Boilerplate">
    <w:name w:val="Boilerplate"/>
    <w:basedOn w:val="Standard"/>
    <w:qFormat/>
    <w:rsid w:val="00AE2D75"/>
    <w:pPr>
      <w:spacing w:before="440" w:line="240" w:lineRule="auto"/>
    </w:pPr>
    <w:rPr>
      <w:rFonts w:eastAsia="Calibri" w:cs="Times New Roman"/>
      <w:sz w:val="20"/>
      <w:szCs w:val="24"/>
      <w:lang w:eastAsia="de-DE"/>
    </w:rPr>
  </w:style>
  <w:style w:type="paragraph" w:customStyle="1" w:styleId="LinksJournalist">
    <w:name w:val="Links_Journalist"/>
    <w:basedOn w:val="Standard"/>
    <w:next w:val="Standard"/>
    <w:qFormat/>
    <w:rsid w:val="00AE2D75"/>
    <w:pPr>
      <w:spacing w:after="0" w:line="240" w:lineRule="auto"/>
    </w:pPr>
    <w:rPr>
      <w:rFonts w:eastAsia="Calibri" w:cs="Times New Roman"/>
      <w:b/>
      <w:szCs w:val="24"/>
      <w:lang w:eastAsia="de-DE"/>
    </w:rPr>
  </w:style>
  <w:style w:type="paragraph" w:styleId="Sprechblasentext">
    <w:name w:val="Balloon Text"/>
    <w:basedOn w:val="Standard"/>
    <w:link w:val="SprechblasentextZchn"/>
    <w:uiPriority w:val="99"/>
    <w:semiHidden/>
    <w:unhideWhenUsed/>
    <w:rsid w:val="004F4BC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F4BC5"/>
    <w:rPr>
      <w:rFonts w:ascii="Segoe UI" w:hAnsi="Segoe UI" w:cs="Segoe UI"/>
      <w:sz w:val="18"/>
      <w:szCs w:val="18"/>
    </w:rPr>
  </w:style>
  <w:style w:type="paragraph" w:customStyle="1" w:styleId="PressText">
    <w:name w:val="PressText"/>
    <w:basedOn w:val="Standard"/>
    <w:next w:val="Standard"/>
    <w:qFormat/>
    <w:rsid w:val="00A27CDF"/>
    <w:pPr>
      <w:spacing w:line="240" w:lineRule="auto"/>
    </w:pPr>
    <w:rPr>
      <w:rFonts w:eastAsia="Calibri" w:cs="Times New Roman"/>
      <w:sz w:val="20"/>
      <w:szCs w:val="24"/>
      <w:lang w:eastAsia="de-DE"/>
    </w:rPr>
  </w:style>
  <w:style w:type="paragraph" w:customStyle="1" w:styleId="Fuss">
    <w:name w:val="Fuss"/>
    <w:basedOn w:val="Fuzeile"/>
    <w:qFormat/>
    <w:rsid w:val="009A0EA9"/>
    <w:pPr>
      <w:tabs>
        <w:tab w:val="clear" w:pos="9072"/>
        <w:tab w:val="right" w:pos="9639"/>
      </w:tabs>
      <w:spacing w:line="220" w:lineRule="exact"/>
    </w:pPr>
    <w:rPr>
      <w:rFonts w:eastAsia="Calibri" w:cs="Times New Roman"/>
      <w:bCs/>
      <w:sz w:val="18"/>
      <w:szCs w:val="24"/>
      <w:lang w:eastAsia="de-DE"/>
    </w:rPr>
  </w:style>
  <w:style w:type="character" w:styleId="Kommentarzeichen">
    <w:name w:val="annotation reference"/>
    <w:basedOn w:val="Absatz-Standardschriftart"/>
    <w:uiPriority w:val="99"/>
    <w:semiHidden/>
    <w:unhideWhenUsed/>
    <w:rsid w:val="00663063"/>
    <w:rPr>
      <w:sz w:val="16"/>
      <w:szCs w:val="16"/>
    </w:rPr>
  </w:style>
  <w:style w:type="paragraph" w:styleId="Kommentartext">
    <w:name w:val="annotation text"/>
    <w:basedOn w:val="Standard"/>
    <w:link w:val="KommentartextZchn"/>
    <w:uiPriority w:val="99"/>
    <w:semiHidden/>
    <w:unhideWhenUsed/>
    <w:rsid w:val="0066306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6306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663063"/>
    <w:rPr>
      <w:b/>
      <w:bCs/>
    </w:rPr>
  </w:style>
  <w:style w:type="character" w:customStyle="1" w:styleId="KommentarthemaZchn">
    <w:name w:val="Kommentarthema Zchn"/>
    <w:basedOn w:val="KommentartextZchn"/>
    <w:link w:val="Kommentarthema"/>
    <w:uiPriority w:val="99"/>
    <w:semiHidden/>
    <w:rsid w:val="00663063"/>
    <w:rPr>
      <w:rFonts w:ascii="Arial" w:hAnsi="Arial"/>
      <w:b/>
      <w:bCs/>
      <w:sz w:val="20"/>
      <w:szCs w:val="20"/>
    </w:rPr>
  </w:style>
  <w:style w:type="paragraph" w:customStyle="1" w:styleId="Zweispaltig">
    <w:name w:val="Zweispaltig"/>
    <w:basedOn w:val="LinksJournalist"/>
    <w:qFormat/>
    <w:rsid w:val="00D0207F"/>
    <w:rPr>
      <w:rFonts w:eastAsiaTheme="minorHAnsi"/>
      <w:b w:val="0"/>
    </w:rPr>
  </w:style>
  <w:style w:type="paragraph" w:styleId="StandardWeb">
    <w:name w:val="Normal (Web)"/>
    <w:basedOn w:val="Standard"/>
    <w:uiPriority w:val="99"/>
    <w:semiHidden/>
    <w:unhideWhenUsed/>
    <w:rsid w:val="0003207E"/>
    <w:pPr>
      <w:keepLines w:val="0"/>
      <w:spacing w:before="100" w:beforeAutospacing="1" w:after="100" w:afterAutospacing="1" w:line="240" w:lineRule="auto"/>
    </w:pPr>
    <w:rPr>
      <w:rFonts w:ascii="Times New Roman" w:eastAsiaTheme="minorEastAsia"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64747">
      <w:bodyDiv w:val="1"/>
      <w:marLeft w:val="0"/>
      <w:marRight w:val="0"/>
      <w:marTop w:val="0"/>
      <w:marBottom w:val="0"/>
      <w:divBdr>
        <w:top w:val="none" w:sz="0" w:space="0" w:color="auto"/>
        <w:left w:val="none" w:sz="0" w:space="0" w:color="auto"/>
        <w:bottom w:val="none" w:sz="0" w:space="0" w:color="auto"/>
        <w:right w:val="none" w:sz="0" w:space="0" w:color="auto"/>
      </w:divBdr>
    </w:div>
    <w:div w:id="63336761">
      <w:bodyDiv w:val="1"/>
      <w:marLeft w:val="0"/>
      <w:marRight w:val="0"/>
      <w:marTop w:val="0"/>
      <w:marBottom w:val="0"/>
      <w:divBdr>
        <w:top w:val="none" w:sz="0" w:space="0" w:color="auto"/>
        <w:left w:val="none" w:sz="0" w:space="0" w:color="auto"/>
        <w:bottom w:val="none" w:sz="0" w:space="0" w:color="auto"/>
        <w:right w:val="none" w:sz="0" w:space="0" w:color="auto"/>
      </w:divBdr>
    </w:div>
    <w:div w:id="77142607">
      <w:bodyDiv w:val="1"/>
      <w:marLeft w:val="0"/>
      <w:marRight w:val="0"/>
      <w:marTop w:val="0"/>
      <w:marBottom w:val="0"/>
      <w:divBdr>
        <w:top w:val="none" w:sz="0" w:space="0" w:color="auto"/>
        <w:left w:val="none" w:sz="0" w:space="0" w:color="auto"/>
        <w:bottom w:val="none" w:sz="0" w:space="0" w:color="auto"/>
        <w:right w:val="none" w:sz="0" w:space="0" w:color="auto"/>
      </w:divBdr>
    </w:div>
    <w:div w:id="84155840">
      <w:bodyDiv w:val="1"/>
      <w:marLeft w:val="0"/>
      <w:marRight w:val="0"/>
      <w:marTop w:val="0"/>
      <w:marBottom w:val="0"/>
      <w:divBdr>
        <w:top w:val="none" w:sz="0" w:space="0" w:color="auto"/>
        <w:left w:val="none" w:sz="0" w:space="0" w:color="auto"/>
        <w:bottom w:val="none" w:sz="0" w:space="0" w:color="auto"/>
        <w:right w:val="none" w:sz="0" w:space="0" w:color="auto"/>
      </w:divBdr>
    </w:div>
    <w:div w:id="89738271">
      <w:bodyDiv w:val="1"/>
      <w:marLeft w:val="0"/>
      <w:marRight w:val="0"/>
      <w:marTop w:val="0"/>
      <w:marBottom w:val="0"/>
      <w:divBdr>
        <w:top w:val="none" w:sz="0" w:space="0" w:color="auto"/>
        <w:left w:val="none" w:sz="0" w:space="0" w:color="auto"/>
        <w:bottom w:val="none" w:sz="0" w:space="0" w:color="auto"/>
        <w:right w:val="none" w:sz="0" w:space="0" w:color="auto"/>
      </w:divBdr>
    </w:div>
    <w:div w:id="92014563">
      <w:bodyDiv w:val="1"/>
      <w:marLeft w:val="0"/>
      <w:marRight w:val="0"/>
      <w:marTop w:val="0"/>
      <w:marBottom w:val="0"/>
      <w:divBdr>
        <w:top w:val="none" w:sz="0" w:space="0" w:color="auto"/>
        <w:left w:val="none" w:sz="0" w:space="0" w:color="auto"/>
        <w:bottom w:val="none" w:sz="0" w:space="0" w:color="auto"/>
        <w:right w:val="none" w:sz="0" w:space="0" w:color="auto"/>
      </w:divBdr>
    </w:div>
    <w:div w:id="98182545">
      <w:bodyDiv w:val="1"/>
      <w:marLeft w:val="0"/>
      <w:marRight w:val="0"/>
      <w:marTop w:val="0"/>
      <w:marBottom w:val="0"/>
      <w:divBdr>
        <w:top w:val="none" w:sz="0" w:space="0" w:color="auto"/>
        <w:left w:val="none" w:sz="0" w:space="0" w:color="auto"/>
        <w:bottom w:val="none" w:sz="0" w:space="0" w:color="auto"/>
        <w:right w:val="none" w:sz="0" w:space="0" w:color="auto"/>
      </w:divBdr>
    </w:div>
    <w:div w:id="100423285">
      <w:bodyDiv w:val="1"/>
      <w:marLeft w:val="0"/>
      <w:marRight w:val="0"/>
      <w:marTop w:val="0"/>
      <w:marBottom w:val="0"/>
      <w:divBdr>
        <w:top w:val="none" w:sz="0" w:space="0" w:color="auto"/>
        <w:left w:val="none" w:sz="0" w:space="0" w:color="auto"/>
        <w:bottom w:val="none" w:sz="0" w:space="0" w:color="auto"/>
        <w:right w:val="none" w:sz="0" w:space="0" w:color="auto"/>
      </w:divBdr>
    </w:div>
    <w:div w:id="120343441">
      <w:bodyDiv w:val="1"/>
      <w:marLeft w:val="0"/>
      <w:marRight w:val="0"/>
      <w:marTop w:val="0"/>
      <w:marBottom w:val="0"/>
      <w:divBdr>
        <w:top w:val="none" w:sz="0" w:space="0" w:color="auto"/>
        <w:left w:val="none" w:sz="0" w:space="0" w:color="auto"/>
        <w:bottom w:val="none" w:sz="0" w:space="0" w:color="auto"/>
        <w:right w:val="none" w:sz="0" w:space="0" w:color="auto"/>
      </w:divBdr>
    </w:div>
    <w:div w:id="131483316">
      <w:bodyDiv w:val="1"/>
      <w:marLeft w:val="0"/>
      <w:marRight w:val="0"/>
      <w:marTop w:val="0"/>
      <w:marBottom w:val="0"/>
      <w:divBdr>
        <w:top w:val="none" w:sz="0" w:space="0" w:color="auto"/>
        <w:left w:val="none" w:sz="0" w:space="0" w:color="auto"/>
        <w:bottom w:val="none" w:sz="0" w:space="0" w:color="auto"/>
        <w:right w:val="none" w:sz="0" w:space="0" w:color="auto"/>
      </w:divBdr>
    </w:div>
    <w:div w:id="133840695">
      <w:bodyDiv w:val="1"/>
      <w:marLeft w:val="0"/>
      <w:marRight w:val="0"/>
      <w:marTop w:val="0"/>
      <w:marBottom w:val="0"/>
      <w:divBdr>
        <w:top w:val="none" w:sz="0" w:space="0" w:color="auto"/>
        <w:left w:val="none" w:sz="0" w:space="0" w:color="auto"/>
        <w:bottom w:val="none" w:sz="0" w:space="0" w:color="auto"/>
        <w:right w:val="none" w:sz="0" w:space="0" w:color="auto"/>
      </w:divBdr>
    </w:div>
    <w:div w:id="349533882">
      <w:bodyDiv w:val="1"/>
      <w:marLeft w:val="0"/>
      <w:marRight w:val="0"/>
      <w:marTop w:val="0"/>
      <w:marBottom w:val="0"/>
      <w:divBdr>
        <w:top w:val="none" w:sz="0" w:space="0" w:color="auto"/>
        <w:left w:val="none" w:sz="0" w:space="0" w:color="auto"/>
        <w:bottom w:val="none" w:sz="0" w:space="0" w:color="auto"/>
        <w:right w:val="none" w:sz="0" w:space="0" w:color="auto"/>
      </w:divBdr>
    </w:div>
    <w:div w:id="389112663">
      <w:bodyDiv w:val="1"/>
      <w:marLeft w:val="0"/>
      <w:marRight w:val="0"/>
      <w:marTop w:val="0"/>
      <w:marBottom w:val="0"/>
      <w:divBdr>
        <w:top w:val="none" w:sz="0" w:space="0" w:color="auto"/>
        <w:left w:val="none" w:sz="0" w:space="0" w:color="auto"/>
        <w:bottom w:val="none" w:sz="0" w:space="0" w:color="auto"/>
        <w:right w:val="none" w:sz="0" w:space="0" w:color="auto"/>
      </w:divBdr>
    </w:div>
    <w:div w:id="438718239">
      <w:bodyDiv w:val="1"/>
      <w:marLeft w:val="0"/>
      <w:marRight w:val="0"/>
      <w:marTop w:val="0"/>
      <w:marBottom w:val="0"/>
      <w:divBdr>
        <w:top w:val="none" w:sz="0" w:space="0" w:color="auto"/>
        <w:left w:val="none" w:sz="0" w:space="0" w:color="auto"/>
        <w:bottom w:val="none" w:sz="0" w:space="0" w:color="auto"/>
        <w:right w:val="none" w:sz="0" w:space="0" w:color="auto"/>
      </w:divBdr>
    </w:div>
    <w:div w:id="515922426">
      <w:bodyDiv w:val="1"/>
      <w:marLeft w:val="0"/>
      <w:marRight w:val="0"/>
      <w:marTop w:val="0"/>
      <w:marBottom w:val="0"/>
      <w:divBdr>
        <w:top w:val="none" w:sz="0" w:space="0" w:color="auto"/>
        <w:left w:val="none" w:sz="0" w:space="0" w:color="auto"/>
        <w:bottom w:val="none" w:sz="0" w:space="0" w:color="auto"/>
        <w:right w:val="none" w:sz="0" w:space="0" w:color="auto"/>
      </w:divBdr>
    </w:div>
    <w:div w:id="595091843">
      <w:bodyDiv w:val="1"/>
      <w:marLeft w:val="0"/>
      <w:marRight w:val="0"/>
      <w:marTop w:val="0"/>
      <w:marBottom w:val="0"/>
      <w:divBdr>
        <w:top w:val="none" w:sz="0" w:space="0" w:color="auto"/>
        <w:left w:val="none" w:sz="0" w:space="0" w:color="auto"/>
        <w:bottom w:val="none" w:sz="0" w:space="0" w:color="auto"/>
        <w:right w:val="none" w:sz="0" w:space="0" w:color="auto"/>
      </w:divBdr>
    </w:div>
    <w:div w:id="604575812">
      <w:bodyDiv w:val="1"/>
      <w:marLeft w:val="0"/>
      <w:marRight w:val="0"/>
      <w:marTop w:val="0"/>
      <w:marBottom w:val="0"/>
      <w:divBdr>
        <w:top w:val="none" w:sz="0" w:space="0" w:color="auto"/>
        <w:left w:val="none" w:sz="0" w:space="0" w:color="auto"/>
        <w:bottom w:val="none" w:sz="0" w:space="0" w:color="auto"/>
        <w:right w:val="none" w:sz="0" w:space="0" w:color="auto"/>
      </w:divBdr>
    </w:div>
    <w:div w:id="640498212">
      <w:bodyDiv w:val="1"/>
      <w:marLeft w:val="0"/>
      <w:marRight w:val="0"/>
      <w:marTop w:val="0"/>
      <w:marBottom w:val="0"/>
      <w:divBdr>
        <w:top w:val="none" w:sz="0" w:space="0" w:color="auto"/>
        <w:left w:val="none" w:sz="0" w:space="0" w:color="auto"/>
        <w:bottom w:val="none" w:sz="0" w:space="0" w:color="auto"/>
        <w:right w:val="none" w:sz="0" w:space="0" w:color="auto"/>
      </w:divBdr>
    </w:div>
    <w:div w:id="655643726">
      <w:bodyDiv w:val="1"/>
      <w:marLeft w:val="0"/>
      <w:marRight w:val="0"/>
      <w:marTop w:val="0"/>
      <w:marBottom w:val="0"/>
      <w:divBdr>
        <w:top w:val="none" w:sz="0" w:space="0" w:color="auto"/>
        <w:left w:val="none" w:sz="0" w:space="0" w:color="auto"/>
        <w:bottom w:val="none" w:sz="0" w:space="0" w:color="auto"/>
        <w:right w:val="none" w:sz="0" w:space="0" w:color="auto"/>
      </w:divBdr>
    </w:div>
    <w:div w:id="712970889">
      <w:bodyDiv w:val="1"/>
      <w:marLeft w:val="0"/>
      <w:marRight w:val="0"/>
      <w:marTop w:val="0"/>
      <w:marBottom w:val="0"/>
      <w:divBdr>
        <w:top w:val="none" w:sz="0" w:space="0" w:color="auto"/>
        <w:left w:val="none" w:sz="0" w:space="0" w:color="auto"/>
        <w:bottom w:val="none" w:sz="0" w:space="0" w:color="auto"/>
        <w:right w:val="none" w:sz="0" w:space="0" w:color="auto"/>
      </w:divBdr>
    </w:div>
    <w:div w:id="730496430">
      <w:bodyDiv w:val="1"/>
      <w:marLeft w:val="0"/>
      <w:marRight w:val="0"/>
      <w:marTop w:val="0"/>
      <w:marBottom w:val="0"/>
      <w:divBdr>
        <w:top w:val="none" w:sz="0" w:space="0" w:color="auto"/>
        <w:left w:val="none" w:sz="0" w:space="0" w:color="auto"/>
        <w:bottom w:val="none" w:sz="0" w:space="0" w:color="auto"/>
        <w:right w:val="none" w:sz="0" w:space="0" w:color="auto"/>
      </w:divBdr>
    </w:div>
    <w:div w:id="763385235">
      <w:bodyDiv w:val="1"/>
      <w:marLeft w:val="0"/>
      <w:marRight w:val="0"/>
      <w:marTop w:val="0"/>
      <w:marBottom w:val="0"/>
      <w:divBdr>
        <w:top w:val="none" w:sz="0" w:space="0" w:color="auto"/>
        <w:left w:val="none" w:sz="0" w:space="0" w:color="auto"/>
        <w:bottom w:val="none" w:sz="0" w:space="0" w:color="auto"/>
        <w:right w:val="none" w:sz="0" w:space="0" w:color="auto"/>
      </w:divBdr>
    </w:div>
    <w:div w:id="770661193">
      <w:bodyDiv w:val="1"/>
      <w:marLeft w:val="0"/>
      <w:marRight w:val="0"/>
      <w:marTop w:val="0"/>
      <w:marBottom w:val="0"/>
      <w:divBdr>
        <w:top w:val="none" w:sz="0" w:space="0" w:color="auto"/>
        <w:left w:val="none" w:sz="0" w:space="0" w:color="auto"/>
        <w:bottom w:val="none" w:sz="0" w:space="0" w:color="auto"/>
        <w:right w:val="none" w:sz="0" w:space="0" w:color="auto"/>
      </w:divBdr>
    </w:div>
    <w:div w:id="822694716">
      <w:bodyDiv w:val="1"/>
      <w:marLeft w:val="0"/>
      <w:marRight w:val="0"/>
      <w:marTop w:val="0"/>
      <w:marBottom w:val="0"/>
      <w:divBdr>
        <w:top w:val="none" w:sz="0" w:space="0" w:color="auto"/>
        <w:left w:val="none" w:sz="0" w:space="0" w:color="auto"/>
        <w:bottom w:val="none" w:sz="0" w:space="0" w:color="auto"/>
        <w:right w:val="none" w:sz="0" w:space="0" w:color="auto"/>
      </w:divBdr>
    </w:div>
    <w:div w:id="830219051">
      <w:bodyDiv w:val="1"/>
      <w:marLeft w:val="0"/>
      <w:marRight w:val="0"/>
      <w:marTop w:val="0"/>
      <w:marBottom w:val="0"/>
      <w:divBdr>
        <w:top w:val="none" w:sz="0" w:space="0" w:color="auto"/>
        <w:left w:val="none" w:sz="0" w:space="0" w:color="auto"/>
        <w:bottom w:val="none" w:sz="0" w:space="0" w:color="auto"/>
        <w:right w:val="none" w:sz="0" w:space="0" w:color="auto"/>
      </w:divBdr>
    </w:div>
    <w:div w:id="833185472">
      <w:bodyDiv w:val="1"/>
      <w:marLeft w:val="0"/>
      <w:marRight w:val="0"/>
      <w:marTop w:val="0"/>
      <w:marBottom w:val="0"/>
      <w:divBdr>
        <w:top w:val="none" w:sz="0" w:space="0" w:color="auto"/>
        <w:left w:val="none" w:sz="0" w:space="0" w:color="auto"/>
        <w:bottom w:val="none" w:sz="0" w:space="0" w:color="auto"/>
        <w:right w:val="none" w:sz="0" w:space="0" w:color="auto"/>
      </w:divBdr>
    </w:div>
    <w:div w:id="893732472">
      <w:bodyDiv w:val="1"/>
      <w:marLeft w:val="0"/>
      <w:marRight w:val="0"/>
      <w:marTop w:val="0"/>
      <w:marBottom w:val="0"/>
      <w:divBdr>
        <w:top w:val="none" w:sz="0" w:space="0" w:color="auto"/>
        <w:left w:val="none" w:sz="0" w:space="0" w:color="auto"/>
        <w:bottom w:val="none" w:sz="0" w:space="0" w:color="auto"/>
        <w:right w:val="none" w:sz="0" w:space="0" w:color="auto"/>
      </w:divBdr>
    </w:div>
    <w:div w:id="918365336">
      <w:bodyDiv w:val="1"/>
      <w:marLeft w:val="0"/>
      <w:marRight w:val="0"/>
      <w:marTop w:val="0"/>
      <w:marBottom w:val="0"/>
      <w:divBdr>
        <w:top w:val="none" w:sz="0" w:space="0" w:color="auto"/>
        <w:left w:val="none" w:sz="0" w:space="0" w:color="auto"/>
        <w:bottom w:val="none" w:sz="0" w:space="0" w:color="auto"/>
        <w:right w:val="none" w:sz="0" w:space="0" w:color="auto"/>
      </w:divBdr>
    </w:div>
    <w:div w:id="959803609">
      <w:bodyDiv w:val="1"/>
      <w:marLeft w:val="0"/>
      <w:marRight w:val="0"/>
      <w:marTop w:val="0"/>
      <w:marBottom w:val="0"/>
      <w:divBdr>
        <w:top w:val="none" w:sz="0" w:space="0" w:color="auto"/>
        <w:left w:val="none" w:sz="0" w:space="0" w:color="auto"/>
        <w:bottom w:val="none" w:sz="0" w:space="0" w:color="auto"/>
        <w:right w:val="none" w:sz="0" w:space="0" w:color="auto"/>
      </w:divBdr>
    </w:div>
    <w:div w:id="996228259">
      <w:bodyDiv w:val="1"/>
      <w:marLeft w:val="0"/>
      <w:marRight w:val="0"/>
      <w:marTop w:val="0"/>
      <w:marBottom w:val="0"/>
      <w:divBdr>
        <w:top w:val="none" w:sz="0" w:space="0" w:color="auto"/>
        <w:left w:val="none" w:sz="0" w:space="0" w:color="auto"/>
        <w:bottom w:val="none" w:sz="0" w:space="0" w:color="auto"/>
        <w:right w:val="none" w:sz="0" w:space="0" w:color="auto"/>
      </w:divBdr>
    </w:div>
    <w:div w:id="1012563327">
      <w:bodyDiv w:val="1"/>
      <w:marLeft w:val="0"/>
      <w:marRight w:val="0"/>
      <w:marTop w:val="0"/>
      <w:marBottom w:val="0"/>
      <w:divBdr>
        <w:top w:val="none" w:sz="0" w:space="0" w:color="auto"/>
        <w:left w:val="none" w:sz="0" w:space="0" w:color="auto"/>
        <w:bottom w:val="none" w:sz="0" w:space="0" w:color="auto"/>
        <w:right w:val="none" w:sz="0" w:space="0" w:color="auto"/>
      </w:divBdr>
    </w:div>
    <w:div w:id="1098873364">
      <w:bodyDiv w:val="1"/>
      <w:marLeft w:val="0"/>
      <w:marRight w:val="0"/>
      <w:marTop w:val="0"/>
      <w:marBottom w:val="0"/>
      <w:divBdr>
        <w:top w:val="none" w:sz="0" w:space="0" w:color="auto"/>
        <w:left w:val="none" w:sz="0" w:space="0" w:color="auto"/>
        <w:bottom w:val="none" w:sz="0" w:space="0" w:color="auto"/>
        <w:right w:val="none" w:sz="0" w:space="0" w:color="auto"/>
      </w:divBdr>
    </w:div>
    <w:div w:id="1109934514">
      <w:bodyDiv w:val="1"/>
      <w:marLeft w:val="0"/>
      <w:marRight w:val="0"/>
      <w:marTop w:val="0"/>
      <w:marBottom w:val="0"/>
      <w:divBdr>
        <w:top w:val="none" w:sz="0" w:space="0" w:color="auto"/>
        <w:left w:val="none" w:sz="0" w:space="0" w:color="auto"/>
        <w:bottom w:val="none" w:sz="0" w:space="0" w:color="auto"/>
        <w:right w:val="none" w:sz="0" w:space="0" w:color="auto"/>
      </w:divBdr>
    </w:div>
    <w:div w:id="1151874003">
      <w:bodyDiv w:val="1"/>
      <w:marLeft w:val="0"/>
      <w:marRight w:val="0"/>
      <w:marTop w:val="0"/>
      <w:marBottom w:val="0"/>
      <w:divBdr>
        <w:top w:val="none" w:sz="0" w:space="0" w:color="auto"/>
        <w:left w:val="none" w:sz="0" w:space="0" w:color="auto"/>
        <w:bottom w:val="none" w:sz="0" w:space="0" w:color="auto"/>
        <w:right w:val="none" w:sz="0" w:space="0" w:color="auto"/>
      </w:divBdr>
    </w:div>
    <w:div w:id="1190609499">
      <w:bodyDiv w:val="1"/>
      <w:marLeft w:val="0"/>
      <w:marRight w:val="0"/>
      <w:marTop w:val="0"/>
      <w:marBottom w:val="0"/>
      <w:divBdr>
        <w:top w:val="none" w:sz="0" w:space="0" w:color="auto"/>
        <w:left w:val="none" w:sz="0" w:space="0" w:color="auto"/>
        <w:bottom w:val="none" w:sz="0" w:space="0" w:color="auto"/>
        <w:right w:val="none" w:sz="0" w:space="0" w:color="auto"/>
      </w:divBdr>
    </w:div>
    <w:div w:id="1232812783">
      <w:bodyDiv w:val="1"/>
      <w:marLeft w:val="0"/>
      <w:marRight w:val="0"/>
      <w:marTop w:val="0"/>
      <w:marBottom w:val="0"/>
      <w:divBdr>
        <w:top w:val="none" w:sz="0" w:space="0" w:color="auto"/>
        <w:left w:val="none" w:sz="0" w:space="0" w:color="auto"/>
        <w:bottom w:val="none" w:sz="0" w:space="0" w:color="auto"/>
        <w:right w:val="none" w:sz="0" w:space="0" w:color="auto"/>
      </w:divBdr>
    </w:div>
    <w:div w:id="1283613393">
      <w:bodyDiv w:val="1"/>
      <w:marLeft w:val="0"/>
      <w:marRight w:val="0"/>
      <w:marTop w:val="0"/>
      <w:marBottom w:val="0"/>
      <w:divBdr>
        <w:top w:val="none" w:sz="0" w:space="0" w:color="auto"/>
        <w:left w:val="none" w:sz="0" w:space="0" w:color="auto"/>
        <w:bottom w:val="none" w:sz="0" w:space="0" w:color="auto"/>
        <w:right w:val="none" w:sz="0" w:space="0" w:color="auto"/>
      </w:divBdr>
    </w:div>
    <w:div w:id="1394159360">
      <w:bodyDiv w:val="1"/>
      <w:marLeft w:val="0"/>
      <w:marRight w:val="0"/>
      <w:marTop w:val="0"/>
      <w:marBottom w:val="0"/>
      <w:divBdr>
        <w:top w:val="none" w:sz="0" w:space="0" w:color="auto"/>
        <w:left w:val="none" w:sz="0" w:space="0" w:color="auto"/>
        <w:bottom w:val="none" w:sz="0" w:space="0" w:color="auto"/>
        <w:right w:val="none" w:sz="0" w:space="0" w:color="auto"/>
      </w:divBdr>
    </w:div>
    <w:div w:id="1495335341">
      <w:bodyDiv w:val="1"/>
      <w:marLeft w:val="0"/>
      <w:marRight w:val="0"/>
      <w:marTop w:val="0"/>
      <w:marBottom w:val="0"/>
      <w:divBdr>
        <w:top w:val="none" w:sz="0" w:space="0" w:color="auto"/>
        <w:left w:val="none" w:sz="0" w:space="0" w:color="auto"/>
        <w:bottom w:val="none" w:sz="0" w:space="0" w:color="auto"/>
        <w:right w:val="none" w:sz="0" w:space="0" w:color="auto"/>
      </w:divBdr>
    </w:div>
    <w:div w:id="1539078664">
      <w:bodyDiv w:val="1"/>
      <w:marLeft w:val="0"/>
      <w:marRight w:val="0"/>
      <w:marTop w:val="0"/>
      <w:marBottom w:val="0"/>
      <w:divBdr>
        <w:top w:val="none" w:sz="0" w:space="0" w:color="auto"/>
        <w:left w:val="none" w:sz="0" w:space="0" w:color="auto"/>
        <w:bottom w:val="none" w:sz="0" w:space="0" w:color="auto"/>
        <w:right w:val="none" w:sz="0" w:space="0" w:color="auto"/>
      </w:divBdr>
    </w:div>
    <w:div w:id="1566797480">
      <w:bodyDiv w:val="1"/>
      <w:marLeft w:val="0"/>
      <w:marRight w:val="0"/>
      <w:marTop w:val="0"/>
      <w:marBottom w:val="0"/>
      <w:divBdr>
        <w:top w:val="none" w:sz="0" w:space="0" w:color="auto"/>
        <w:left w:val="none" w:sz="0" w:space="0" w:color="auto"/>
        <w:bottom w:val="none" w:sz="0" w:space="0" w:color="auto"/>
        <w:right w:val="none" w:sz="0" w:space="0" w:color="auto"/>
      </w:divBdr>
    </w:div>
    <w:div w:id="1640694098">
      <w:bodyDiv w:val="1"/>
      <w:marLeft w:val="0"/>
      <w:marRight w:val="0"/>
      <w:marTop w:val="0"/>
      <w:marBottom w:val="0"/>
      <w:divBdr>
        <w:top w:val="none" w:sz="0" w:space="0" w:color="auto"/>
        <w:left w:val="none" w:sz="0" w:space="0" w:color="auto"/>
        <w:bottom w:val="none" w:sz="0" w:space="0" w:color="auto"/>
        <w:right w:val="none" w:sz="0" w:space="0" w:color="auto"/>
      </w:divBdr>
    </w:div>
    <w:div w:id="1667782456">
      <w:bodyDiv w:val="1"/>
      <w:marLeft w:val="0"/>
      <w:marRight w:val="0"/>
      <w:marTop w:val="0"/>
      <w:marBottom w:val="0"/>
      <w:divBdr>
        <w:top w:val="none" w:sz="0" w:space="0" w:color="auto"/>
        <w:left w:val="none" w:sz="0" w:space="0" w:color="auto"/>
        <w:bottom w:val="none" w:sz="0" w:space="0" w:color="auto"/>
        <w:right w:val="none" w:sz="0" w:space="0" w:color="auto"/>
      </w:divBdr>
    </w:div>
    <w:div w:id="1670911327">
      <w:bodyDiv w:val="1"/>
      <w:marLeft w:val="0"/>
      <w:marRight w:val="0"/>
      <w:marTop w:val="0"/>
      <w:marBottom w:val="0"/>
      <w:divBdr>
        <w:top w:val="none" w:sz="0" w:space="0" w:color="auto"/>
        <w:left w:val="none" w:sz="0" w:space="0" w:color="auto"/>
        <w:bottom w:val="none" w:sz="0" w:space="0" w:color="auto"/>
        <w:right w:val="none" w:sz="0" w:space="0" w:color="auto"/>
      </w:divBdr>
    </w:div>
    <w:div w:id="1828782216">
      <w:bodyDiv w:val="1"/>
      <w:marLeft w:val="0"/>
      <w:marRight w:val="0"/>
      <w:marTop w:val="0"/>
      <w:marBottom w:val="0"/>
      <w:divBdr>
        <w:top w:val="none" w:sz="0" w:space="0" w:color="auto"/>
        <w:left w:val="none" w:sz="0" w:space="0" w:color="auto"/>
        <w:bottom w:val="none" w:sz="0" w:space="0" w:color="auto"/>
        <w:right w:val="none" w:sz="0" w:space="0" w:color="auto"/>
      </w:divBdr>
    </w:div>
    <w:div w:id="1837308709">
      <w:bodyDiv w:val="1"/>
      <w:marLeft w:val="0"/>
      <w:marRight w:val="0"/>
      <w:marTop w:val="0"/>
      <w:marBottom w:val="0"/>
      <w:divBdr>
        <w:top w:val="none" w:sz="0" w:space="0" w:color="auto"/>
        <w:left w:val="none" w:sz="0" w:space="0" w:color="auto"/>
        <w:bottom w:val="none" w:sz="0" w:space="0" w:color="auto"/>
        <w:right w:val="none" w:sz="0" w:space="0" w:color="auto"/>
      </w:divBdr>
    </w:div>
    <w:div w:id="1855730324">
      <w:bodyDiv w:val="1"/>
      <w:marLeft w:val="0"/>
      <w:marRight w:val="0"/>
      <w:marTop w:val="0"/>
      <w:marBottom w:val="0"/>
      <w:divBdr>
        <w:top w:val="none" w:sz="0" w:space="0" w:color="auto"/>
        <w:left w:val="none" w:sz="0" w:space="0" w:color="auto"/>
        <w:bottom w:val="none" w:sz="0" w:space="0" w:color="auto"/>
        <w:right w:val="none" w:sz="0" w:space="0" w:color="auto"/>
      </w:divBdr>
      <w:divsChild>
        <w:div w:id="185756676">
          <w:marLeft w:val="0"/>
          <w:marRight w:val="0"/>
          <w:marTop w:val="0"/>
          <w:marBottom w:val="220"/>
          <w:divBdr>
            <w:top w:val="none" w:sz="0" w:space="0" w:color="auto"/>
            <w:left w:val="none" w:sz="0" w:space="0" w:color="auto"/>
            <w:bottom w:val="none" w:sz="0" w:space="0" w:color="auto"/>
            <w:right w:val="none" w:sz="0" w:space="0" w:color="auto"/>
          </w:divBdr>
        </w:div>
      </w:divsChild>
    </w:div>
    <w:div w:id="1873691153">
      <w:bodyDiv w:val="1"/>
      <w:marLeft w:val="0"/>
      <w:marRight w:val="0"/>
      <w:marTop w:val="0"/>
      <w:marBottom w:val="0"/>
      <w:divBdr>
        <w:top w:val="none" w:sz="0" w:space="0" w:color="auto"/>
        <w:left w:val="none" w:sz="0" w:space="0" w:color="auto"/>
        <w:bottom w:val="none" w:sz="0" w:space="0" w:color="auto"/>
        <w:right w:val="none" w:sz="0" w:space="0" w:color="auto"/>
      </w:divBdr>
    </w:div>
    <w:div w:id="1883129012">
      <w:bodyDiv w:val="1"/>
      <w:marLeft w:val="0"/>
      <w:marRight w:val="0"/>
      <w:marTop w:val="0"/>
      <w:marBottom w:val="0"/>
      <w:divBdr>
        <w:top w:val="none" w:sz="0" w:space="0" w:color="auto"/>
        <w:left w:val="none" w:sz="0" w:space="0" w:color="auto"/>
        <w:bottom w:val="none" w:sz="0" w:space="0" w:color="auto"/>
        <w:right w:val="none" w:sz="0" w:space="0" w:color="auto"/>
      </w:divBdr>
    </w:div>
    <w:div w:id="1894194662">
      <w:bodyDiv w:val="1"/>
      <w:marLeft w:val="0"/>
      <w:marRight w:val="0"/>
      <w:marTop w:val="0"/>
      <w:marBottom w:val="0"/>
      <w:divBdr>
        <w:top w:val="none" w:sz="0" w:space="0" w:color="auto"/>
        <w:left w:val="none" w:sz="0" w:space="0" w:color="auto"/>
        <w:bottom w:val="none" w:sz="0" w:space="0" w:color="auto"/>
        <w:right w:val="none" w:sz="0" w:space="0" w:color="auto"/>
      </w:divBdr>
      <w:divsChild>
        <w:div w:id="1343388640">
          <w:marLeft w:val="0"/>
          <w:marRight w:val="0"/>
          <w:marTop w:val="0"/>
          <w:marBottom w:val="220"/>
          <w:divBdr>
            <w:top w:val="none" w:sz="0" w:space="0" w:color="auto"/>
            <w:left w:val="none" w:sz="0" w:space="0" w:color="auto"/>
            <w:bottom w:val="none" w:sz="0" w:space="0" w:color="auto"/>
            <w:right w:val="none" w:sz="0" w:space="0" w:color="auto"/>
          </w:divBdr>
        </w:div>
      </w:divsChild>
    </w:div>
    <w:div w:id="1897429728">
      <w:bodyDiv w:val="1"/>
      <w:marLeft w:val="0"/>
      <w:marRight w:val="0"/>
      <w:marTop w:val="0"/>
      <w:marBottom w:val="0"/>
      <w:divBdr>
        <w:top w:val="none" w:sz="0" w:space="0" w:color="auto"/>
        <w:left w:val="none" w:sz="0" w:space="0" w:color="auto"/>
        <w:bottom w:val="none" w:sz="0" w:space="0" w:color="auto"/>
        <w:right w:val="none" w:sz="0" w:space="0" w:color="auto"/>
      </w:divBdr>
    </w:div>
    <w:div w:id="2002728653">
      <w:bodyDiv w:val="1"/>
      <w:marLeft w:val="0"/>
      <w:marRight w:val="0"/>
      <w:marTop w:val="0"/>
      <w:marBottom w:val="0"/>
      <w:divBdr>
        <w:top w:val="none" w:sz="0" w:space="0" w:color="auto"/>
        <w:left w:val="none" w:sz="0" w:space="0" w:color="auto"/>
        <w:bottom w:val="none" w:sz="0" w:space="0" w:color="auto"/>
        <w:right w:val="none" w:sz="0" w:space="0" w:color="auto"/>
      </w:divBdr>
    </w:div>
    <w:div w:id="2009362011">
      <w:bodyDiv w:val="1"/>
      <w:marLeft w:val="0"/>
      <w:marRight w:val="0"/>
      <w:marTop w:val="0"/>
      <w:marBottom w:val="0"/>
      <w:divBdr>
        <w:top w:val="none" w:sz="0" w:space="0" w:color="auto"/>
        <w:left w:val="none" w:sz="0" w:space="0" w:color="auto"/>
        <w:bottom w:val="none" w:sz="0" w:space="0" w:color="auto"/>
        <w:right w:val="none" w:sz="0" w:space="0" w:color="auto"/>
      </w:divBdr>
    </w:div>
    <w:div w:id="2052996987">
      <w:bodyDiv w:val="1"/>
      <w:marLeft w:val="0"/>
      <w:marRight w:val="0"/>
      <w:marTop w:val="0"/>
      <w:marBottom w:val="0"/>
      <w:divBdr>
        <w:top w:val="none" w:sz="0" w:space="0" w:color="auto"/>
        <w:left w:val="none" w:sz="0" w:space="0" w:color="auto"/>
        <w:bottom w:val="none" w:sz="0" w:space="0" w:color="auto"/>
        <w:right w:val="none" w:sz="0" w:space="0" w:color="auto"/>
      </w:divBdr>
    </w:div>
    <w:div w:id="208306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wea\AppData\Local\Temp\notes13753F\20171020_PR_Continental_Logistikzentrum_D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26F15E4D5E4A64E9D78F73DAEE9944D" ma:contentTypeVersion="6" ma:contentTypeDescription="Ein neues Dokument erstellen." ma:contentTypeScope="" ma:versionID="b3135cd90a4390f947ae144ca0863e07">
  <xsd:schema xmlns:xsd="http://www.w3.org/2001/XMLSchema" xmlns:xs="http://www.w3.org/2001/XMLSchema" xmlns:p="http://schemas.microsoft.com/office/2006/metadata/properties" xmlns:ns2="a2c754c2-af9b-4afb-94b0-cb639a19d33c" targetNamespace="http://schemas.microsoft.com/office/2006/metadata/properties" ma:root="true" ma:fieldsID="51a6f76f3762604fb9fc6c0e52edc7e1" ns2:_="">
    <xsd:import namespace="a2c754c2-af9b-4afb-94b0-cb639a19d3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754c2-af9b-4afb-94b0-cb639a19d33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825AD-768B-4EDA-ADD2-445628FA0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c754c2-af9b-4afb-94b0-cb639a19d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24B040-3F20-4D20-B835-B3A5E4A268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6D6C19-14BD-40EE-B6CD-F87D0F1BE613}">
  <ds:schemaRefs>
    <ds:schemaRef ds:uri="http://schemas.microsoft.com/sharepoint/v3/contenttype/forms"/>
  </ds:schemaRefs>
</ds:datastoreItem>
</file>

<file path=customXml/itemProps4.xml><?xml version="1.0" encoding="utf-8"?>
<ds:datastoreItem xmlns:ds="http://schemas.openxmlformats.org/officeDocument/2006/customXml" ds:itemID="{50233AEA-BE1B-4DA0-928A-B18074B65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20171020_PR_Continental_Logistikzentrum_DE.dotx</Template>
  <TotalTime>0</TotalTime>
  <Pages>4</Pages>
  <Words>921</Words>
  <Characters>5804</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lewea</dc:creator>
  <cp:keywords/>
  <dc:description/>
  <cp:lastModifiedBy>Silke Schröder</cp:lastModifiedBy>
  <cp:revision>39</cp:revision>
  <cp:lastPrinted>2018-04-09T13:20:00Z</cp:lastPrinted>
  <dcterms:created xsi:type="dcterms:W3CDTF">2018-03-16T16:13:00Z</dcterms:created>
  <dcterms:modified xsi:type="dcterms:W3CDTF">2018-04-09T13:20:00Z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0x010100226F15E4D5E4A64E9D78F73DAEE9944D</vt:lpwstr>
  </property>
</Properties>
</file>