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4FE87" w14:textId="77777777" w:rsidR="00520860" w:rsidRDefault="00491C60">
      <w:pPr>
        <w:pStyle w:val="First"/>
        <w:sectPr w:rsidR="00520860">
          <w:headerReference w:type="default" r:id="rId8"/>
          <w:footerReference w:type="default" r:id="rId9"/>
          <w:pgSz w:w="11906" w:h="16838" w:code="9"/>
          <w:pgMar w:top="3233" w:right="851" w:bottom="1134" w:left="1418" w:header="709" w:footer="454" w:gutter="0"/>
          <w:cols w:space="708"/>
          <w:docGrid w:linePitch="360"/>
        </w:sectPr>
      </w:pPr>
      <w:r>
        <w:rPr>
          <w:rFonts w:cs="Arial"/>
          <w:b/>
          <w:bCs/>
          <w:iCs/>
          <w:noProof/>
          <w:szCs w:val="22"/>
          <w:lang w:val="de-DE" w:eastAsia="de-DE" w:bidi="ar-SA"/>
        </w:rPr>
        <mc:AlternateContent>
          <mc:Choice Requires="wps">
            <w:drawing>
              <wp:anchor distT="0" distB="0" distL="114300" distR="114300" simplePos="0" relativeHeight="251681792" behindDoc="0" locked="0" layoutInCell="1" allowOverlap="1" wp14:anchorId="744B61BA" wp14:editId="0AF11BA7">
                <wp:simplePos x="0" y="0"/>
                <wp:positionH relativeFrom="page">
                  <wp:posOffset>5218430</wp:posOffset>
                </wp:positionH>
                <wp:positionV relativeFrom="page">
                  <wp:posOffset>1138555</wp:posOffset>
                </wp:positionV>
                <wp:extent cx="1460500" cy="342900"/>
                <wp:effectExtent l="0" t="0" r="12700" b="12700"/>
                <wp:wrapThrough wrapText="bothSides">
                  <wp:wrapPolygon edited="0">
                    <wp:start x="0" y="0"/>
                    <wp:lineTo x="0" y="20800"/>
                    <wp:lineTo x="21412" y="20800"/>
                    <wp:lineTo x="21412"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D49BF8" w14:textId="731F88CF" w:rsidR="00C717E9" w:rsidRPr="002E3A31" w:rsidRDefault="00C717E9" w:rsidP="00181CF1">
                            <w:pPr>
                              <w:pStyle w:val="TitelC"/>
                              <w:ind w:left="142"/>
                              <w:jc w:val="left"/>
                              <w:rPr>
                                <w:b/>
                                <w:sz w:val="19"/>
                                <w:szCs w:val="19"/>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xmlns:o="urn:schemas-microsoft-com:office:office" xmlns:w14="http://schemas.microsoft.com/office/word/2010/wordml" xmlns:v="urn:schemas-microsoft-com:vml" w14:anchorId="744B61BA" id="_x0000_t202" coordsize="21600,21600" o:spt="202" path="m,l,21600r21600,l21600,xe">
                <v:stroke joinstyle="miter"/>
                <v:path gradientshapeok="t" o:connecttype="rect"/>
              </v:shapetype>
              <v:shape xmlns:o="urn:schemas-microsoft-com:office:office" xmlns:v="urn:schemas-microsoft-com:vml" id="Textfeld 23" o:spid="_x0000_s1026" type="#_x0000_t202" style="position:absolute;margin-left:410.9pt;margin-top:89.65pt;width:115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" filled="f" stroked="f" strokeweight=".5pt">
                <v:path arrowok="t"/>
                <v:textbox inset="0,0,0,0">
                  <w:txbxContent>
                    <w:p xmlns:w14="http://schemas.microsoft.com/office/word/2010/wordml" w14:paraId="7ED49BF8" w14:textId="731F88CF" w:rsidR="00C717E9" w:rsidRPr="002E3A31" w:rsidRDefault="00C717E9" w:rsidP="00181CF1">
                      <w:pPr>
                        <w:pStyle w:val="TitelC"/>
                        <w:ind w:left="142"/>
                        <w:jc w:val="left"/>
                        <w:rPr>
                          <w:b/>
                          <w:sz w:val="19"/>
                          <w:szCs w:val="19"/>
                        </w:rPr>
                      </w:pPr>
                    </w:p>
                  </w:txbxContent>
                </v:textbox>
                <w10:wrap xmlns:w10="urn:schemas-microsoft-com:office:word" type="through" anchorx="page" anchory="page"/>
              </v:shape>
            </w:pict>
          </mc:Fallback>
        </mc:AlternateContent>
      </w:r>
      <w:r>
        <w:rPr>
          <w:noProof/>
          <w:lang w:val="de-DE" w:eastAsia="de-DE" w:bidi="ar-SA"/>
        </w:rPr>
        <mc:AlternateContent>
          <mc:Choice Requires="wps">
            <w:drawing>
              <wp:anchor distT="0" distB="0" distL="114300" distR="114300" simplePos="0" relativeHeight="251678720" behindDoc="0" locked="0" layoutInCell="1" allowOverlap="1" wp14:anchorId="5EBE8B8A" wp14:editId="4EFC1DF9">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A91EF" w14:textId="77777777" w:rsidR="00C717E9" w:rsidRDefault="00C717E9">
                            <w:pPr>
                              <w:pStyle w:val="TitelC"/>
                            </w:pPr>
                            <w: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xmlns:o="urn:schemas-microsoft-com:office:office" xmlns:w14="http://schemas.microsoft.com/office/word/2010/wordml" xmlns:v="urn:schemas-microsoft-com:vml" w14:anchorId="5EBE8B8A" id="_x0000_s1027"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" filled="f" stroked="f" strokeweight=".5pt">
                <v:path arrowok="t"/>
                <v:textbox inset="0,0,0,0">
                  <w:txbxContent>
                    <w:p w14:paraId="1B7A91EF" w14:textId="77777777" w:rsidR="00C717E9" w:rsidRDefault="00C717E9">
                      <w:pPr>
                        <w:pStyle w:val="TitelC"/>
                      </w:pPr>
                      <w:r>
                        <w:t>Press Release</w:t>
                      </w:r>
                    </w:p>
                  </w:txbxContent>
                </v:textbox>
                <w10:wrap xmlns:w10="urn:schemas-microsoft-com:office:word" anchorx="page" anchory="page"/>
              </v:shape>
            </w:pict>
          </mc:Fallback>
        </mc:AlternateContent>
      </w:r>
    </w:p>
    <w:sdt>
      <w:sdtPr>
        <w:rPr>
          <w:rStyle w:val="berschrift1Zchn"/>
        </w:rPr>
        <w:id w:val="1340269008"/>
        <w:lock w:val="sdtLocked"/>
        <w:placeholder>
          <w:docPart w:val="815E3F7170994E47826C18A2470A873B"/>
        </w:placeholder>
      </w:sdtPr>
      <w:sdtEndPr>
        <w:rPr>
          <w:rStyle w:val="Absatz-Standardschriftart"/>
          <w:rFonts w:eastAsiaTheme="minorHAnsi" w:cs="Times New Roman"/>
          <w:b w:val="0"/>
          <w:bCs w:val="0"/>
          <w:color w:val="auto"/>
          <w:position w:val="0"/>
          <w:sz w:val="22"/>
          <w:szCs w:val="24"/>
        </w:rPr>
      </w:sdtEndPr>
      <w:sdtContent>
        <w:p w14:paraId="124D3B54" w14:textId="7CE8FA02" w:rsidR="00520860" w:rsidRPr="004E4C5C" w:rsidRDefault="00D970F5">
          <w:pPr>
            <w:spacing w:line="240" w:lineRule="auto"/>
            <w:rPr>
              <w:rFonts w:eastAsiaTheme="majorEastAsia" w:cstheme="majorBidi"/>
              <w:b/>
              <w:bCs/>
              <w:color w:val="000000" w:themeColor="text1"/>
              <w:position w:val="8"/>
              <w:sz w:val="36"/>
              <w:szCs w:val="28"/>
            </w:rPr>
          </w:pPr>
          <w:r>
            <w:rPr>
              <w:rStyle w:val="berschrift1Zchn"/>
            </w:rPr>
            <w:t>Continental Hose Lines Extend Range and Durability of Batteries in Electric Vehicles</w:t>
          </w:r>
        </w:p>
      </w:sdtContent>
    </w:sdt>
    <w:p w14:paraId="41E1F3A2" w14:textId="53116DF5" w:rsidR="00D970F5" w:rsidRPr="00D970F5" w:rsidRDefault="00D970F5" w:rsidP="00371AC7">
      <w:pPr>
        <w:pStyle w:val="VorlaufBullet"/>
        <w:rPr>
          <w:rFonts w:cs="Arial"/>
          <w:bCs/>
          <w:iCs/>
          <w:szCs w:val="22"/>
        </w:rPr>
      </w:pPr>
      <w:r>
        <w:t>Efficient hoses and lines for electric vehicles and noise-optimized vehicles</w:t>
      </w:r>
    </w:p>
    <w:p w14:paraId="443A316F" w14:textId="28048A7D" w:rsidR="00D92753" w:rsidRDefault="00D92753" w:rsidP="00371AC7">
      <w:pPr>
        <w:pStyle w:val="VorlaufBullet"/>
        <w:rPr>
          <w:rFonts w:cs="Arial"/>
          <w:bCs/>
          <w:iCs/>
          <w:szCs w:val="22"/>
        </w:rPr>
      </w:pPr>
      <w:r>
        <w:rPr>
          <w:color w:val="000000" w:themeColor="text1"/>
        </w:rPr>
        <w:t>Weight of oil hoses for battery tempering reduced by 25 percent</w:t>
      </w:r>
    </w:p>
    <w:p w14:paraId="2DFE1001" w14:textId="77777777" w:rsidR="00520860" w:rsidRPr="00371AC7" w:rsidRDefault="00A6374A" w:rsidP="00371AC7">
      <w:pPr>
        <w:pStyle w:val="VorlaufBullet"/>
        <w:rPr>
          <w:rFonts w:cs="Arial"/>
          <w:bCs/>
          <w:iCs/>
          <w:szCs w:val="22"/>
        </w:rPr>
      </w:pPr>
      <w:r>
        <w:t>Acoustically optimized fluid solutions ensure quiet passenger compartment</w:t>
      </w:r>
    </w:p>
    <w:p w14:paraId="6C9825B0" w14:textId="61285611" w:rsidR="009A65FE" w:rsidRDefault="00371AC7" w:rsidP="00C717E9">
      <w:r>
        <w:t>Hanover, June 2017. Electric vehicles promise significant advances for future mobility — making driving safer, more efficient and more convenient. Electrically powered vehicles emit lower direct emissions, for example. At the same time, they permit the use of electricity from renewable energy sources. However, the success of new mobility concepts depends to a significant degree on the car drivers themselves. They have to accept the fundamental concept and trust the technology used. It is precisely this acceptance that is still the sticking point at the moment. The reasons for this are the high purchase costs and short ranges, but also environmental aspects, such as a high level of energy and raw materials consumption during the manufacture and disposal of the batteries. That’s why Continental is exhibiting hoses and lines that increase the efficiency, and thus the range and durability, of the batteries in electric vehicles at the IAA 2107 show in Frankfurt am Main (booth A07/A08 in hall 5.1).</w:t>
      </w:r>
    </w:p>
    <w:p w14:paraId="61B8CE83" w14:textId="23049792" w:rsidR="00D92753" w:rsidRDefault="00E078CA" w:rsidP="004E4C5C">
      <w:r>
        <w:t>This requires a sophisticated thermal management system. The hose and pipe systems are correspondingly complex. Continental already supplies solutions for the cooling system that the manufacturers can straightforwardly install themselves. The lines for the battery cooling system in hybrid and electric cars laid in the underfloor section of the vehicle, for example, are almost 4 meters long. They ensure that the units do not overheat, the batteries achieve their maximum lifetime, and the occupants do not have to forgo the level of warmth to which they have become accustomed. Unlike conventional vehicles, electric vehicles require two cooling circuits. Water, which is the most commonly used cooling medium, cools power components such as the motor and electronics, on the one hand, and the battery, on the other. The battery achieves its maximum service life at temperatures between 10 and 30°C. It therefore makes sense to supplement the water or oil cooling system at high thermal loads using the air-conditioning system’s refrigerant circuit. A new connector enables Continental to minimize pressure losses in this process.</w:t>
      </w:r>
    </w:p>
    <w:p w14:paraId="3C7CC92A" w14:textId="02378A45" w:rsidR="00E078CA" w:rsidRDefault="00E078CA" w:rsidP="00925579">
      <w:pPr>
        <w:keepLines w:val="0"/>
      </w:pPr>
      <w:r>
        <w:lastRenderedPageBreak/>
        <w:t xml:space="preserve">The weight of the new hose generation has also been reduced. Smaller line cross-sections on the high-pressure side and in the battery cooling line help to ensure that as little refrigerant as possible has to be used. The right mixture of rubber, polyamide and aluminum materials and an ingenious line geometry ensure the system has adequate inherent stability. The hose developers succeeded in reducing the weight of the oil cooling line </w:t>
      </w:r>
      <w:r>
        <w:rPr>
          <w:color w:val="000000" w:themeColor="text1"/>
        </w:rPr>
        <w:t>by 25 percent, while improving its under- and overpressure resistance by 50 percent at the same time</w:t>
      </w:r>
      <w:r>
        <w:rPr>
          <w:rStyle w:val="hps"/>
        </w:rPr>
        <w:t>.</w:t>
      </w:r>
    </w:p>
    <w:p w14:paraId="1A3E289A" w14:textId="27C01E75" w:rsidR="00E078CA" w:rsidRDefault="00E078CA" w:rsidP="00E078CA">
      <w:r>
        <w:t>In addition, Continental has developed hose lines for battery tempering using oil instead of water as the coolant. Since oil does not have any charge carriers, this rules out any short-circuits which could result in a total failure of the battery. This even means that the battery can be completely immersed in oil. As a result of its insulating effect, therefore, it reduces the impact of outside temperature action and thus also the need for regulation.</w:t>
      </w:r>
    </w:p>
    <w:p w14:paraId="6B777198" w14:textId="77777777" w:rsidR="00371AC7" w:rsidRDefault="00371AC7" w:rsidP="001E605B">
      <w:pPr>
        <w:pStyle w:val="berschrift2"/>
      </w:pPr>
      <w:r>
        <w:t>Captions</w:t>
      </w:r>
    </w:p>
    <w:p w14:paraId="604DD5FE" w14:textId="09EF0B99" w:rsidR="00FF7F39" w:rsidRPr="007472C2" w:rsidRDefault="00F8565C" w:rsidP="00484AFE">
      <w:pPr>
        <w:pStyle w:val="berschrift2"/>
        <w:spacing w:before="440"/>
      </w:pPr>
      <w:r>
        <w:t>Continental_pp_Batteriekuehlung_Auto.jpg</w:t>
      </w:r>
    </w:p>
    <w:p w14:paraId="25176231" w14:textId="64FA535E" w:rsidR="00FF7F39" w:rsidRDefault="00FF7F39" w:rsidP="00FF7F39">
      <w:r>
        <w:t>Almost 4 m</w:t>
      </w:r>
      <w:r w:rsidR="00B52D7C">
        <w:t>eters</w:t>
      </w:r>
      <w:bookmarkStart w:id="0" w:name="_GoBack"/>
      <w:bookmarkEnd w:id="0"/>
      <w:r>
        <w:t xml:space="preserve"> long: The line for the battery cooling system in hybrid and electric cars is laid in the car’s underfloor section.</w:t>
      </w:r>
    </w:p>
    <w:p w14:paraId="0D1EC161" w14:textId="105D3A7D" w:rsidR="001B02CA" w:rsidRDefault="00FF7F39" w:rsidP="00FF7F39">
      <w:pPr>
        <w:rPr>
          <w:rStyle w:val="hps"/>
          <w:rFonts w:cs="Arial"/>
          <w:szCs w:val="22"/>
        </w:rPr>
      </w:pPr>
      <w:r>
        <w:t>Photo: Continental</w:t>
      </w:r>
    </w:p>
    <w:p w14:paraId="6FED55F7" w14:textId="3E2B0BD2" w:rsidR="00FF7F39" w:rsidRDefault="00F8565C" w:rsidP="00FF7F39">
      <w:pPr>
        <w:pStyle w:val="berschrift2"/>
        <w:rPr>
          <w:rStyle w:val="hps"/>
          <w:rFonts w:cs="Arial"/>
          <w:szCs w:val="22"/>
        </w:rPr>
      </w:pPr>
      <w:r>
        <w:t>Continental_pp_Oelleitung_Auto.jpg</w:t>
      </w:r>
    </w:p>
    <w:p w14:paraId="7F07D99D" w14:textId="77777777" w:rsidR="00FF7F39" w:rsidRDefault="00FF7F39" w:rsidP="00FF7F39">
      <w:pPr>
        <w:rPr>
          <w:rStyle w:val="hps"/>
          <w:rFonts w:cs="Arial"/>
          <w:szCs w:val="22"/>
        </w:rPr>
      </w:pPr>
      <w:r>
        <w:rPr>
          <w:color w:val="000000" w:themeColor="text1"/>
        </w:rPr>
        <w:t xml:space="preserve">Challenge met: </w:t>
      </w:r>
      <w:r>
        <w:t xml:space="preserve">The hose developers succeeded in reducing the weight of the oil cooling line </w:t>
      </w:r>
      <w:r>
        <w:rPr>
          <w:color w:val="000000" w:themeColor="text1"/>
        </w:rPr>
        <w:t>by 25 percent, while improving its under- and overpressure resistance by 50 percent at the same time</w:t>
      </w:r>
      <w:r>
        <w:rPr>
          <w:rStyle w:val="hps"/>
        </w:rPr>
        <w:t>.</w:t>
      </w:r>
    </w:p>
    <w:p w14:paraId="32901FF6" w14:textId="77777777" w:rsidR="00B52D7C" w:rsidRDefault="00FF7F39" w:rsidP="00484AFE">
      <w:pPr>
        <w:rPr>
          <w:rStyle w:val="hps"/>
        </w:rPr>
      </w:pPr>
      <w:r>
        <w:rPr>
          <w:rStyle w:val="hps"/>
        </w:rPr>
        <w:t>Photo: Continental</w:t>
      </w:r>
    </w:p>
    <w:p w14:paraId="4A7DADA3" w14:textId="5E26E36D" w:rsidR="00371AC7" w:rsidRDefault="00FF7F39" w:rsidP="00484AFE">
      <w:pPr>
        <w:rPr>
          <w:rStyle w:val="hps"/>
          <w:rFonts w:cs="Arial"/>
          <w:szCs w:val="22"/>
        </w:rPr>
      </w:pPr>
      <w:r>
        <w:br w:type="page"/>
      </w:r>
    </w:p>
    <w:p w14:paraId="7ED35290" w14:textId="77777777" w:rsidR="00732C7F" w:rsidRPr="007D6035" w:rsidRDefault="00732C7F" w:rsidP="00732C7F">
      <w:pPr>
        <w:pStyle w:val="Boilerplate"/>
        <w:rPr>
          <w:rFonts w:ascii="Times New Roman" w:hAnsi="Times New Roman"/>
          <w:sz w:val="24"/>
        </w:rPr>
      </w:pPr>
      <w: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 In 2016, Continental generated sales of €40.5 billion and currently employs more than 227,000 people in 56 countries.</w:t>
      </w:r>
    </w:p>
    <w:p w14:paraId="7FDAC1AB" w14:textId="0C13590C" w:rsidR="009B539F" w:rsidRPr="005F208F" w:rsidRDefault="00732C7F" w:rsidP="00732C7F">
      <w:pPr>
        <w:pStyle w:val="Boilerplate"/>
      </w:pPr>
      <w:r>
        <w:t>As a division in the Continental Corporation, ContiTech is one of the world’s leading industrial specialists. Its customers can be found in key industries such as machine and plant engineering, mining, the agricultural industry, and the automotive industry. With around 43,000 employees in 44 countries, the company uses its development and material expertise for products and systems made of rubber, polyamide, metal, textile, and electronic components to combine these with individual services. ContiTech always thinks in terms of customer-friendly and environmentally-friendly solutions – going well and truly beyond its roots as a producer of rubber products. With sales of approximately €5.5 billion (2016), this international technology partner is active with core branches in Europe, Asia, North and South America.</w:t>
      </w:r>
    </w:p>
    <w:p w14:paraId="0644B576" w14:textId="77777777" w:rsidR="009B539F" w:rsidRDefault="009B539F" w:rsidP="009B539F">
      <w:pPr>
        <w:pStyle w:val="Boilerplate"/>
        <w:rPr>
          <w:color w:val="000000"/>
        </w:rPr>
      </w:pPr>
    </w:p>
    <w:p w14:paraId="14F2188E" w14:textId="77777777" w:rsidR="009B539F" w:rsidRDefault="009B539F" w:rsidP="009B539F">
      <w:pPr>
        <w:pStyle w:val="LinksJournalist"/>
      </w:pPr>
      <w:r>
        <w:t xml:space="preserve">Contact for journalists </w:t>
      </w:r>
      <w:r w:rsidR="00C73573">
        <w:pict w14:anchorId="1160CDD2">
          <v:rect id="_x0000_i1025" style="width:481.85pt;height:.35pt" o:hralign="center" o:hrstd="t" o:hrnoshade="t" o:hr="t" fillcolor="black [3213]" stroked="f"/>
        </w:pict>
      </w:r>
    </w:p>
    <w:p w14:paraId="26A4CB44" w14:textId="77777777" w:rsidR="009B539F" w:rsidRDefault="009B539F" w:rsidP="009B539F">
      <w:pPr>
        <w:pStyle w:val="Zweispaltig"/>
        <w:sectPr w:rsidR="009B539F" w:rsidSect="004E4C5C">
          <w:headerReference w:type="default" r:id="rId10"/>
          <w:type w:val="continuous"/>
          <w:pgSz w:w="11906" w:h="16838" w:code="9"/>
          <w:pgMar w:top="2835" w:right="566" w:bottom="1134" w:left="1418" w:header="709" w:footer="454" w:gutter="0"/>
          <w:cols w:space="708"/>
          <w:docGrid w:linePitch="360"/>
        </w:sectPr>
      </w:pPr>
    </w:p>
    <w:p w14:paraId="1B16B4B7" w14:textId="77777777" w:rsidR="009B539F" w:rsidRPr="00D769CC" w:rsidRDefault="009B539F" w:rsidP="009B539F">
      <w:pPr>
        <w:pStyle w:val="Zweispaltig"/>
      </w:pPr>
      <w:r>
        <w:lastRenderedPageBreak/>
        <w:t xml:space="preserve">Antje Lewe </w:t>
      </w:r>
    </w:p>
    <w:p w14:paraId="511F8F1F" w14:textId="77777777" w:rsidR="009B539F" w:rsidRPr="00F32343" w:rsidRDefault="009B539F" w:rsidP="009B539F">
      <w:pPr>
        <w:pStyle w:val="Zweispaltig"/>
      </w:pPr>
      <w:r>
        <w:t xml:space="preserve">Spokeswoman </w:t>
      </w:r>
    </w:p>
    <w:p w14:paraId="42C26C68" w14:textId="77777777" w:rsidR="009B539F" w:rsidRPr="00D769CC" w:rsidRDefault="009B539F" w:rsidP="009B539F">
      <w:pPr>
        <w:pStyle w:val="Zweispaltig"/>
      </w:pPr>
      <w:r>
        <w:t>Head of Media &amp; Public Relations</w:t>
      </w:r>
    </w:p>
    <w:p w14:paraId="37C5AAF2" w14:textId="77777777" w:rsidR="009B539F" w:rsidRPr="00D769CC" w:rsidRDefault="009B539F" w:rsidP="009B539F">
      <w:pPr>
        <w:pStyle w:val="Zweispaltig"/>
      </w:pPr>
      <w:r>
        <w:t>ContiTech AG</w:t>
      </w:r>
    </w:p>
    <w:p w14:paraId="353BE599" w14:textId="77777777" w:rsidR="009B539F" w:rsidRDefault="009B539F" w:rsidP="009B539F">
      <w:pPr>
        <w:pStyle w:val="Zweispaltig"/>
      </w:pPr>
      <w:r>
        <w:t>Phone: +49 511 938-1304</w:t>
      </w:r>
    </w:p>
    <w:p w14:paraId="55E3F6B2" w14:textId="77777777" w:rsidR="009B539F" w:rsidRPr="00D769CC" w:rsidRDefault="009B539F" w:rsidP="009B539F">
      <w:pPr>
        <w:pStyle w:val="Zweispaltig"/>
      </w:pPr>
      <w:r>
        <w:t>E-mail: antje.lewe@contitech.de</w:t>
      </w:r>
    </w:p>
    <w:p w14:paraId="257BFBE2" w14:textId="77777777" w:rsidR="009B539F" w:rsidRDefault="009B539F" w:rsidP="009B539F">
      <w:pPr>
        <w:pStyle w:val="Zweispaltig"/>
      </w:pPr>
    </w:p>
    <w:p w14:paraId="207AD230" w14:textId="77777777" w:rsidR="009B539F" w:rsidRDefault="009B539F" w:rsidP="009B539F">
      <w:pPr>
        <w:pStyle w:val="Zweispaltig"/>
      </w:pPr>
    </w:p>
    <w:p w14:paraId="22DE410C" w14:textId="77777777" w:rsidR="009B539F" w:rsidRDefault="009B539F" w:rsidP="009B539F">
      <w:pPr>
        <w:pStyle w:val="Zweispaltig"/>
      </w:pPr>
    </w:p>
    <w:p w14:paraId="43723962" w14:textId="77777777" w:rsidR="009B539F" w:rsidRDefault="009B539F" w:rsidP="009B539F">
      <w:pPr>
        <w:pStyle w:val="Zweispaltig"/>
      </w:pPr>
    </w:p>
    <w:p w14:paraId="10103E25" w14:textId="77777777" w:rsidR="009B539F" w:rsidRDefault="009B539F" w:rsidP="009B539F">
      <w:pPr>
        <w:pStyle w:val="Zweispaltig"/>
      </w:pPr>
    </w:p>
    <w:p w14:paraId="5A2CC73D" w14:textId="77777777" w:rsidR="009B539F" w:rsidRDefault="009B539F" w:rsidP="009B539F">
      <w:pPr>
        <w:pStyle w:val="Zweispaltig"/>
      </w:pPr>
    </w:p>
    <w:p w14:paraId="02E4590A" w14:textId="77777777" w:rsidR="009B539F" w:rsidRDefault="009B539F" w:rsidP="009B539F">
      <w:pPr>
        <w:pStyle w:val="Zweispaltig"/>
      </w:pPr>
    </w:p>
    <w:p w14:paraId="0D387B00" w14:textId="77777777" w:rsidR="009B539F" w:rsidRDefault="009B539F" w:rsidP="009B539F">
      <w:pPr>
        <w:pStyle w:val="Zweispaltig"/>
      </w:pPr>
    </w:p>
    <w:p w14:paraId="4AD3627A" w14:textId="77777777" w:rsidR="009B539F" w:rsidRDefault="009B539F" w:rsidP="009B539F">
      <w:pPr>
        <w:pStyle w:val="Zweispaltig"/>
        <w:sectPr w:rsidR="009B539F">
          <w:type w:val="continuous"/>
          <w:pgSz w:w="11906" w:h="16838" w:code="9"/>
          <w:pgMar w:top="2835" w:right="851" w:bottom="1134" w:left="1418" w:header="709" w:footer="454" w:gutter="0"/>
          <w:cols w:num="2" w:space="340"/>
          <w:docGrid w:linePitch="360"/>
        </w:sectPr>
      </w:pPr>
    </w:p>
    <w:p w14:paraId="2A75CAFD" w14:textId="77777777" w:rsidR="009B539F" w:rsidRDefault="00C73573" w:rsidP="009B539F">
      <w:pPr>
        <w:pStyle w:val="Zweispaltig"/>
      </w:pPr>
      <w:r>
        <w:lastRenderedPageBreak/>
        <w:pict w14:anchorId="49C4A584">
          <v:rect id="_x0000_i1026" style="width:481.85pt;height:.35pt" o:hralign="center" o:hrstd="t" o:hrnoshade="t" o:hr="t" fillcolor="black [3213]" stroked="f"/>
        </w:pict>
      </w:r>
    </w:p>
    <w:p w14:paraId="03F90CF4" w14:textId="77777777" w:rsidR="009B539F" w:rsidRDefault="009B539F" w:rsidP="009B539F">
      <w:pPr>
        <w:pStyle w:val="PressText"/>
      </w:pPr>
      <w:r>
        <w:t>This press release is available in the following languages: German, English</w:t>
      </w:r>
    </w:p>
    <w:p w14:paraId="0472933C" w14:textId="77777777" w:rsidR="009B539F" w:rsidRPr="00A93140" w:rsidRDefault="009B539F" w:rsidP="009B539F">
      <w:pPr>
        <w:pStyle w:val="LinksJournalist"/>
        <w:spacing w:line="360" w:lineRule="auto"/>
      </w:pPr>
      <w:r>
        <w:t>Links</w:t>
      </w:r>
    </w:p>
    <w:p w14:paraId="3A8706D1" w14:textId="77777777" w:rsidR="009B539F" w:rsidRDefault="009B539F" w:rsidP="009B539F">
      <w:pPr>
        <w:pStyle w:val="PressText"/>
      </w:pPr>
      <w:r>
        <w:t>Press releases and photos are available for download at www.contitech.de/press</w:t>
      </w:r>
    </w:p>
    <w:p w14:paraId="691D453B" w14:textId="77777777" w:rsidR="009B539F" w:rsidRPr="00F32343" w:rsidRDefault="009B539F" w:rsidP="009B539F">
      <w:pPr>
        <w:pStyle w:val="PressText"/>
      </w:pPr>
      <w:r>
        <w:t>www.contitech.de/twitterDE</w:t>
      </w:r>
    </w:p>
    <w:p w14:paraId="30EF24B0" w14:textId="31249A35" w:rsidR="009B539F" w:rsidRPr="00F32343" w:rsidRDefault="009B539F" w:rsidP="009B539F">
      <w:pPr>
        <w:pStyle w:val="PressText"/>
      </w:pPr>
      <w:r>
        <w:t>www.contitech.de/twitter</w:t>
      </w:r>
    </w:p>
    <w:p w14:paraId="28F258F4" w14:textId="615F509F" w:rsidR="004211B8" w:rsidRPr="004211B8" w:rsidRDefault="009B539F" w:rsidP="009B539F">
      <w:pPr>
        <w:pStyle w:val="PressText"/>
        <w:rPr>
          <w:rFonts w:cs="Verdana"/>
          <w:szCs w:val="22"/>
        </w:rPr>
      </w:pPr>
      <w:r>
        <w:t>www.contitech.de/YouTube</w:t>
      </w:r>
    </w:p>
    <w:sectPr w:rsidR="004211B8" w:rsidRPr="004211B8">
      <w:headerReference w:type="default" r:id="rId11"/>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11F7D" w14:textId="77777777" w:rsidR="00C73573" w:rsidRDefault="00C73573">
      <w:r>
        <w:separator/>
      </w:r>
    </w:p>
  </w:endnote>
  <w:endnote w:type="continuationSeparator" w:id="0">
    <w:p w14:paraId="23810F6D" w14:textId="77777777" w:rsidR="00C73573" w:rsidRDefault="00C7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Arial"/>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4CBDC" w14:textId="00E404B3" w:rsidR="00C717E9" w:rsidRDefault="00C717E9">
    <w:pPr>
      <w:pStyle w:val="Fuzeile"/>
      <w:tabs>
        <w:tab w:val="clear" w:pos="9072"/>
        <w:tab w:val="right" w:pos="9639"/>
      </w:tabs>
      <w:spacing w:line="240" w:lineRule="auto"/>
    </w:pPr>
    <w:r>
      <w:rPr>
        <w:noProof/>
        <w:lang w:val="de-DE" w:eastAsia="de-DE" w:bidi="ar-SA"/>
      </w:rPr>
      <mc:AlternateContent>
        <mc:Choice Requires="wps">
          <w:drawing>
            <wp:anchor distT="0" distB="0" distL="114300" distR="114300" simplePos="0" relativeHeight="251672576" behindDoc="0" locked="0" layoutInCell="1" allowOverlap="1" wp14:anchorId="22D45A37" wp14:editId="4795BBEC">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 xmlns:w16se="http://schemas.microsoft.com/office/word/2015/wordml/symex" xmlns:w10="urn:schemas-microsoft-com:office:word"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http://schemas.openxmlformats.org/wordprocessingml/2006/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xmlns:o="urn:schemas-microsoft-com:office:office" xmlns:w14="http://schemas.microsoft.com/office/word/2010/wordml" xmlns:v="urn:schemas-microsoft-com:vml" w14:anchorId="389E0B4A" id="_x0000_t32" coordsize="21600,21600" o:spt="32" o:oned="t" path="m,l21600,21600e" filled="f">
              <v:path arrowok="t" fillok="f" o:connecttype="none"/>
              <o:lock v:ext="edit" shapetype="t"/>
            </v:shapetype>
            <v:shape xmlns:o="urn:schemas-microsoft-com:office:office" xmlns:v="urn:schemas-microsoft-com:vml"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" strokeweight=".5pt">
              <w10:wrap xmlns:w10="urn:schemas-microsoft-com:office:word" anchorx="page" anchory="page"/>
            </v:shape>
          </w:pict>
        </mc:Fallback>
      </mc:AlternateContent>
    </w:r>
    <w:r>
      <w:tab/>
    </w:r>
    <w:r>
      <w:tab/>
    </w:r>
    <w:r>
      <w:fldChar w:fldCharType="begin"/>
    </w:r>
    <w:r>
      <w:instrText xml:space="preserve"> if </w:instrText>
    </w:r>
    <w:r>
      <w:fldChar w:fldCharType="begin"/>
    </w:r>
    <w:r>
      <w:instrText xml:space="preserve"> =1 </w:instrText>
    </w:r>
    <w:r>
      <w:fldChar w:fldCharType="separate"/>
    </w:r>
    <w:r w:rsidR="00B52D7C">
      <w:rPr>
        <w:noProof/>
      </w:rPr>
      <w:instrText>1</w:instrText>
    </w:r>
    <w:r>
      <w:rPr>
        <w:noProof/>
      </w:rPr>
      <w:fldChar w:fldCharType="end"/>
    </w:r>
    <w:r>
      <w:instrText>=</w:instrText>
    </w:r>
    <w:fldSimple w:instr=" NumPages ">
      <w:r w:rsidR="00B52D7C">
        <w:rPr>
          <w:noProof/>
        </w:rPr>
        <w:instrText>3</w:instrText>
      </w:r>
    </w:fldSimple>
    <w:r>
      <w:instrText xml:space="preserve"> "</w:instrText>
    </w:r>
    <w:r>
      <w:fldChar w:fldCharType="begin"/>
    </w:r>
    <w:r>
      <w:instrText xml:space="preserve"> Page </w:instrText>
    </w:r>
    <w:r>
      <w:fldChar w:fldCharType="separate"/>
    </w:r>
    <w:r w:rsidR="00B52D7C">
      <w:rPr>
        <w:noProof/>
      </w:rPr>
      <w:instrText>1</w:instrText>
    </w:r>
    <w:r>
      <w:rPr>
        <w:noProof/>
      </w:rPr>
      <w:fldChar w:fldCharType="end"/>
    </w:r>
    <w:r>
      <w:instrText>/</w:instrText>
    </w:r>
    <w:fldSimple w:instr=" NumPages ">
      <w:r w:rsidR="00B52D7C">
        <w:rPr>
          <w:noProof/>
        </w:rPr>
        <w:instrText>1</w:instrText>
      </w:r>
    </w:fldSimple>
    <w:r>
      <w:instrText>" "</w:instrText>
    </w:r>
    <w:r>
      <w:fldChar w:fldCharType="begin"/>
    </w:r>
    <w:r>
      <w:instrText xml:space="preserve"> if </w:instrText>
    </w:r>
    <w:r>
      <w:fldChar w:fldCharType="begin"/>
    </w:r>
    <w:r>
      <w:instrText xml:space="preserve"> Page </w:instrText>
    </w:r>
    <w:r>
      <w:fldChar w:fldCharType="separate"/>
    </w:r>
    <w:r w:rsidR="00B52D7C">
      <w:rPr>
        <w:noProof/>
      </w:rPr>
      <w:instrText>2</w:instrText>
    </w:r>
    <w:r>
      <w:rPr>
        <w:noProof/>
      </w:rPr>
      <w:fldChar w:fldCharType="end"/>
    </w:r>
    <w:r>
      <w:instrText>=</w:instrText>
    </w:r>
    <w:fldSimple w:instr=" NumPages ">
      <w:r w:rsidR="00B52D7C">
        <w:rPr>
          <w:noProof/>
        </w:rPr>
        <w:instrText>3</w:instrText>
      </w:r>
    </w:fldSimple>
    <w:r>
      <w:instrText xml:space="preserve"> "" </w:instrText>
    </w:r>
    <w:r>
      <w:br/>
      <w:instrText>"</w:instrText>
    </w:r>
    <w:r>
      <w:fldChar w:fldCharType="begin"/>
    </w:r>
    <w:r>
      <w:instrText xml:space="preserve"> Page </w:instrText>
    </w:r>
    <w:r>
      <w:fldChar w:fldCharType="separate"/>
    </w:r>
    <w:r w:rsidR="00B52D7C">
      <w:rPr>
        <w:noProof/>
      </w:rPr>
      <w:instrText>2</w:instrText>
    </w:r>
    <w:r>
      <w:rPr>
        <w:noProof/>
      </w:rPr>
      <w:fldChar w:fldCharType="end"/>
    </w:r>
    <w:r>
      <w:instrText>/</w:instrText>
    </w:r>
    <w:fldSimple w:instr=" NumPages ">
      <w:r w:rsidR="00B52D7C">
        <w:rPr>
          <w:noProof/>
        </w:rPr>
        <w:instrText>3</w:instrText>
      </w:r>
    </w:fldSimple>
    <w:r>
      <w:instrText xml:space="preserve">" </w:instrText>
    </w:r>
    <w:r w:rsidR="00B52D7C">
      <w:fldChar w:fldCharType="separate"/>
    </w:r>
    <w:r w:rsidR="00B52D7C">
      <w:rPr>
        <w:noProof/>
      </w:rPr>
      <w:instrText>2/3</w:instrText>
    </w:r>
    <w:r>
      <w:fldChar w:fldCharType="end"/>
    </w:r>
    <w:r>
      <w:instrText xml:space="preserve">" </w:instrText>
    </w:r>
    <w:r w:rsidR="00B52D7C">
      <w:fldChar w:fldCharType="separate"/>
    </w:r>
    <w:r w:rsidR="00B52D7C">
      <w:rPr>
        <w:noProof/>
      </w:rPr>
      <w:t>2/3</w:t>
    </w:r>
    <w:r>
      <w:fldChar w:fldCharType="end"/>
    </w:r>
  </w:p>
  <w:p w14:paraId="751DAF8E" w14:textId="77777777" w:rsidR="00C717E9" w:rsidRDefault="00C717E9">
    <w:pPr>
      <w:pStyle w:val="Fuss"/>
      <w:framePr w:w="9632" w:h="485" w:hRule="exact" w:wrap="around" w:vAnchor="page" w:hAnchor="page" w:x="1390" w:y="16132"/>
      <w:shd w:val="solid" w:color="FFFFFF" w:fill="FFFFFF"/>
      <w:rPr>
        <w:noProof/>
      </w:rPr>
    </w:pPr>
    <w:r>
      <w:t>Your contact:</w:t>
    </w:r>
  </w:p>
  <w:p w14:paraId="0EE4C55D" w14:textId="77777777" w:rsidR="00C717E9" w:rsidRDefault="00C717E9">
    <w:pPr>
      <w:pStyle w:val="Fuss"/>
      <w:framePr w:w="9632" w:h="485" w:hRule="exact" w:wrap="around" w:vAnchor="page" w:hAnchor="page" w:x="1390" w:y="16132"/>
      <w:shd w:val="solid" w:color="FFFFFF" w:fill="FFFFFF"/>
    </w:pPr>
    <w:r>
      <w:t>Antje Lewe, phone: +49 511 938-1304</w:t>
    </w:r>
  </w:p>
  <w:p w14:paraId="79742E1D" w14:textId="77777777" w:rsidR="00C717E9" w:rsidRDefault="00C717E9">
    <w:pPr>
      <w:pStyle w:val="Fuss"/>
      <w:spacing w:line="200" w:lineRule="exact"/>
      <w:rPr>
        <w:szCs w:val="18"/>
      </w:rPr>
    </w:pPr>
    <w:r>
      <w:t xml:space="preserve"> </w:t>
    </w:r>
    <w:r>
      <w:br/>
    </w:r>
  </w:p>
  <w:p w14:paraId="791A0A9D" w14:textId="77777777" w:rsidR="00C717E9" w:rsidRDefault="00C717E9">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E03DC" w14:textId="77777777" w:rsidR="00C73573" w:rsidRDefault="00C73573">
      <w:pPr>
        <w:pStyle w:val="Punkt-Liste"/>
        <w:ind w:left="284"/>
        <w:rPr>
          <w:color w:val="808080"/>
        </w:rPr>
      </w:pPr>
      <w:r>
        <w:rPr>
          <w:color w:val="808080"/>
        </w:rPr>
        <w:separator/>
      </w:r>
    </w:p>
  </w:footnote>
  <w:footnote w:type="continuationSeparator" w:id="0">
    <w:p w14:paraId="7B1C5282" w14:textId="77777777" w:rsidR="00C73573" w:rsidRDefault="00C735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0D886" w14:textId="77777777" w:rsidR="00C717E9" w:rsidRDefault="00C717E9">
    <w:pPr>
      <w:pStyle w:val="TitelC"/>
    </w:pPr>
    <w:r>
      <w:rPr>
        <w:noProof/>
        <w:lang w:val="de-DE" w:eastAsia="de-DE" w:bidi="ar-SA"/>
      </w:rPr>
      <w:drawing>
        <wp:anchor distT="0" distB="0" distL="114300" distR="114300" simplePos="0" relativeHeight="251662336" behindDoc="0" locked="0" layoutInCell="1" allowOverlap="1" wp14:anchorId="25C8A96B" wp14:editId="1E183C77">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1F09C" w14:textId="77777777" w:rsidR="00C717E9" w:rsidRDefault="00C717E9">
    <w:pPr>
      <w:pStyle w:val="TitelC"/>
    </w:pPr>
    <w:r>
      <w:rPr>
        <w:noProof/>
        <w:lang w:val="de-DE" w:eastAsia="de-DE" w:bidi="ar-SA"/>
      </w:rPr>
      <mc:AlternateContent>
        <mc:Choice Requires="wps">
          <w:drawing>
            <wp:anchor distT="0" distB="0" distL="114300" distR="114300" simplePos="0" relativeHeight="251660288" behindDoc="0" locked="0" layoutInCell="1" allowOverlap="1" wp14:anchorId="5F4141EF" wp14:editId="658B5B71">
              <wp:simplePos x="0" y="0"/>
              <wp:positionH relativeFrom="column">
                <wp:posOffset>0</wp:posOffset>
              </wp:positionH>
              <wp:positionV relativeFrom="paragraph">
                <wp:posOffset>996950</wp:posOffset>
              </wp:positionV>
              <wp:extent cx="6120130" cy="291465"/>
              <wp:effectExtent l="0" t="0" r="127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BF44DE" w14:textId="79E3C4F8" w:rsidR="00C717E9" w:rsidRDefault="00C717E9">
                          <w:pPr>
                            <w:jc w:val="center"/>
                          </w:pPr>
                          <w:r>
                            <w:t xml:space="preserve">- </w:t>
                          </w:r>
                          <w:r>
                            <w:fldChar w:fldCharType="begin"/>
                          </w:r>
                          <w:r>
                            <w:instrText xml:space="preserve"> Page </w:instrText>
                          </w:r>
                          <w:r>
                            <w:fldChar w:fldCharType="separate"/>
                          </w:r>
                          <w:r w:rsidR="00B52D7C">
                            <w:rPr>
                              <w:noProof/>
                            </w:rPr>
                            <w:t>2</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xmlns:o="urn:schemas-microsoft-com:office:office" xmlns:w14="http://schemas.microsoft.com/office/word/2010/wordml" xmlns:v="urn:schemas-microsoft-com:vml" w14:anchorId="5F4141EF" id="_x0000_t202" coordsize="21600,21600" o:spt="202" path="m,l,21600r21600,l21600,xe">
              <v:stroke joinstyle="miter"/>
              <v:path gradientshapeok="t" o:connecttype="rect"/>
            </v:shapetype>
            <v:shape xmlns:o="urn:schemas-microsoft-com:office:office" xmlns:v="urn:schemas-microsoft-com:vml" id="Textfeld 41" o:spid="_x0000_s1028" type="#_x0000_t202" style="position:absolute;left:0;text-align:left;margin-left:0;margin-top:78.5pt;width:481.9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" fillcolor="white [3201]" stroked="f" strokeweight=".5pt">
              <v:path arrowok="t"/>
              <v:textbox>
                <w:txbxContent>
                  <w:p xmlns:w14="http://schemas.microsoft.com/office/word/2010/wordml" w14:paraId="76BF44DE" w14:textId="79E3C4F8" w:rsidR="00C717E9" w:rsidRDefault="00C717E9">
                    <w:pPr>
                      <w:jc w:val="center"/>
                    </w:pPr>
                    <w:r>
                      <w:t xml:space="preserve">- </w:t>
                    </w:r>
                    <w:r>
                      <w:fldChar w:fldCharType="begin"/>
                    </w:r>
                    <w:r>
                      <w:instrText xml:space="preserve"> Page </w:instrText>
                    </w:r>
                    <w:r>
                      <w:fldChar w:fldCharType="separate"/>
                    </w:r>
                    <w:r w:rsidR="004E4C5C">
                      <w:rPr>
                        <w:noProof/>
                      </w:rPr>
                      <w:t>2</w:t>
                    </w:r>
                    <w:r>
                      <w:rPr>
                        <w:noProof/>
                      </w:rPr>
                      <w:fldChar w:fldCharType="end"/>
                    </w:r>
                    <w:r>
                      <w:t xml:space="preserve"> -</w:t>
                    </w:r>
                  </w:p>
                </w:txbxContent>
              </v:textbox>
            </v:shape>
          </w:pict>
        </mc:Fallback>
      </mc:AlternateContent>
    </w:r>
    <w:r>
      <w:rPr>
        <w:noProof/>
        <w:lang w:val="de-DE" w:eastAsia="de-DE" w:bidi="ar-SA"/>
      </w:rPr>
      <w:drawing>
        <wp:anchor distT="0" distB="0" distL="114300" distR="114300" simplePos="0" relativeHeight="251657216" behindDoc="0" locked="0" layoutInCell="1" allowOverlap="1" wp14:anchorId="2E3FF44A" wp14:editId="668B867C">
          <wp:simplePos x="0" y="0"/>
          <wp:positionH relativeFrom="column">
            <wp:posOffset>-65405</wp:posOffset>
          </wp:positionH>
          <wp:positionV relativeFrom="paragraph">
            <wp:posOffset>-14180</wp:posOffset>
          </wp:positionV>
          <wp:extent cx="2484000" cy="476260"/>
          <wp:effectExtent l="0" t="0" r="0" b="0"/>
          <wp:wrapNone/>
          <wp:docPr id="1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36677" w14:textId="77777777" w:rsidR="00C717E9" w:rsidRDefault="00C717E9">
    <w:pPr>
      <w:pStyle w:val="TitelC"/>
    </w:pPr>
    <w:r>
      <w:rPr>
        <w:noProof/>
        <w:lang w:val="de-DE" w:eastAsia="de-DE" w:bidi="ar-SA"/>
      </w:rPr>
      <mc:AlternateContent>
        <mc:Choice Requires="wps">
          <w:drawing>
            <wp:anchor distT="0" distB="0" distL="114300" distR="114300" simplePos="0" relativeHeight="251671552" behindDoc="0" locked="0" layoutInCell="1" allowOverlap="1" wp14:anchorId="6D86B15F" wp14:editId="634F8CC9">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76F40D" w14:textId="77777777" w:rsidR="00C717E9" w:rsidRDefault="00C717E9">
                          <w:pPr>
                            <w:spacing w:line="240" w:lineRule="auto"/>
                            <w:jc w:val="center"/>
                          </w:pPr>
                          <w:r>
                            <w:t xml:space="preserve">- </w:t>
                          </w:r>
                          <w:r>
                            <w:fldChar w:fldCharType="begin"/>
                          </w:r>
                          <w:r>
                            <w:instrText xml:space="preserve"> Page </w:instrText>
                          </w:r>
                          <w:r>
                            <w:fldChar w:fldCharType="separate"/>
                          </w:r>
                          <w:r>
                            <w:rPr>
                              <w:noProof/>
                            </w:rPr>
                            <w:t>3</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xmlns:o="urn:schemas-microsoft-com:office:office" xmlns:w14="http://schemas.microsoft.com/office/word/2010/wordml" xmlns:v="urn:schemas-microsoft-com:vml" w14:anchorId="6D86B15F" id="_x0000_t202" coordsize="21600,21600" o:spt="202" path="m,l,21600r21600,l21600,xe">
              <v:stroke joinstyle="miter"/>
              <v:path gradientshapeok="t" o:connecttype="rect"/>
            </v:shapetype>
            <v:shape xmlns:o="urn:schemas-microsoft-com:office:office" xmlns:v="urn:schemas-microsoft-com:vml" id="_x0000_s1029"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" fillcolor="white [3201]" stroked="f" strokeweight=".5pt">
              <v:path arrowok="t"/>
              <v:textbox>
                <w:txbxContent>
                  <w:p xmlns:w14="http://schemas.microsoft.com/office/word/2010/wordml" w14:paraId="4C76F40D" w14:textId="77777777" w:rsidR="00C717E9" w:rsidRDefault="00C717E9">
                    <w:pPr>
                      <w:spacing w:line="240" w:lineRule="auto"/>
                      <w:jc w:val="center"/>
                    </w:pPr>
                    <w:r>
                      <w:t xml:space="preserve">- </w:t>
                    </w:r>
                    <w:r>
                      <w:fldChar w:fldCharType="begin"/>
                    </w:r>
                    <w:r>
                      <w:instrText xml:space="preserve"> Page </w:instrText>
                    </w:r>
                    <w:r>
                      <w:fldChar w:fldCharType="separate"/>
                    </w:r>
                    <w:r>
                      <w:rPr>
                        <w:noProof/>
                      </w:rPr>
                      <w:t>3</w:t>
                    </w:r>
                    <w:r>
                      <w:rPr>
                        <w:noProof/>
                      </w:rPr>
                      <w:fldChar w:fldCharType="end"/>
                    </w:r>
                    <w:r>
                      <w:t xml:space="preserve"> -</w:t>
                    </w:r>
                  </w:p>
                </w:txbxContent>
              </v:textbox>
            </v:shape>
          </w:pict>
        </mc:Fallback>
      </mc:AlternateContent>
    </w:r>
    <w:r>
      <w:rPr>
        <w:noProof/>
        <w:lang w:val="de-DE" w:eastAsia="de-DE" w:bidi="ar-SA"/>
      </w:rPr>
      <w:drawing>
        <wp:anchor distT="0" distB="0" distL="114300" distR="114300" simplePos="0" relativeHeight="251670528" behindDoc="0" locked="0" layoutInCell="1" allowOverlap="1" wp14:anchorId="7DD8DDD9" wp14:editId="03C3BE14">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E078CA"/>
    <w:rsid w:val="00000082"/>
    <w:rsid w:val="00055319"/>
    <w:rsid w:val="000F0921"/>
    <w:rsid w:val="00181CF1"/>
    <w:rsid w:val="00183839"/>
    <w:rsid w:val="001B02CA"/>
    <w:rsid w:val="001C560F"/>
    <w:rsid w:val="001E2E30"/>
    <w:rsid w:val="001E605B"/>
    <w:rsid w:val="00225838"/>
    <w:rsid w:val="00240759"/>
    <w:rsid w:val="00246F9F"/>
    <w:rsid w:val="002E35D2"/>
    <w:rsid w:val="00346EB9"/>
    <w:rsid w:val="00363231"/>
    <w:rsid w:val="00371AC7"/>
    <w:rsid w:val="00390708"/>
    <w:rsid w:val="003A0129"/>
    <w:rsid w:val="003A0F64"/>
    <w:rsid w:val="00401FE1"/>
    <w:rsid w:val="00405E3B"/>
    <w:rsid w:val="004162FE"/>
    <w:rsid w:val="004211B8"/>
    <w:rsid w:val="0045223A"/>
    <w:rsid w:val="00461D7D"/>
    <w:rsid w:val="004676CB"/>
    <w:rsid w:val="00484A32"/>
    <w:rsid w:val="00484AFE"/>
    <w:rsid w:val="00491C60"/>
    <w:rsid w:val="004E4C5C"/>
    <w:rsid w:val="00520860"/>
    <w:rsid w:val="00580604"/>
    <w:rsid w:val="005F208F"/>
    <w:rsid w:val="00610E7E"/>
    <w:rsid w:val="00637689"/>
    <w:rsid w:val="00652B96"/>
    <w:rsid w:val="00656890"/>
    <w:rsid w:val="00670CC3"/>
    <w:rsid w:val="00682C83"/>
    <w:rsid w:val="006A1FAD"/>
    <w:rsid w:val="006A4C7D"/>
    <w:rsid w:val="006E4974"/>
    <w:rsid w:val="00732C7F"/>
    <w:rsid w:val="00766422"/>
    <w:rsid w:val="007A0A2B"/>
    <w:rsid w:val="007B03D2"/>
    <w:rsid w:val="008E596C"/>
    <w:rsid w:val="00923227"/>
    <w:rsid w:val="00925579"/>
    <w:rsid w:val="009A1FA0"/>
    <w:rsid w:val="009A65FE"/>
    <w:rsid w:val="009B539F"/>
    <w:rsid w:val="00A3652E"/>
    <w:rsid w:val="00A6374A"/>
    <w:rsid w:val="00AA1790"/>
    <w:rsid w:val="00B314DD"/>
    <w:rsid w:val="00B52369"/>
    <w:rsid w:val="00B52D7C"/>
    <w:rsid w:val="00B559DE"/>
    <w:rsid w:val="00B84F7C"/>
    <w:rsid w:val="00BB3B9F"/>
    <w:rsid w:val="00BF0E48"/>
    <w:rsid w:val="00BF23A6"/>
    <w:rsid w:val="00C57A78"/>
    <w:rsid w:val="00C67160"/>
    <w:rsid w:val="00C717E9"/>
    <w:rsid w:val="00C73573"/>
    <w:rsid w:val="00CE4B1E"/>
    <w:rsid w:val="00CF2C87"/>
    <w:rsid w:val="00D32E54"/>
    <w:rsid w:val="00D72E26"/>
    <w:rsid w:val="00D85347"/>
    <w:rsid w:val="00D92753"/>
    <w:rsid w:val="00D970F5"/>
    <w:rsid w:val="00DA0A1D"/>
    <w:rsid w:val="00DA3479"/>
    <w:rsid w:val="00DE66FD"/>
    <w:rsid w:val="00E078CA"/>
    <w:rsid w:val="00E32B92"/>
    <w:rsid w:val="00E72FEA"/>
    <w:rsid w:val="00E94307"/>
    <w:rsid w:val="00EB492D"/>
    <w:rsid w:val="00F11497"/>
    <w:rsid w:val="00F32343"/>
    <w:rsid w:val="00F8565C"/>
    <w:rsid w:val="00F91EAC"/>
    <w:rsid w:val="00F93818"/>
    <w:rsid w:val="00FC2A5F"/>
    <w:rsid w:val="00FF7F3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501D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keepLines/>
      <w:spacing w:after="220" w:line="360" w:lineRule="auto"/>
    </w:pPr>
    <w:rPr>
      <w:rFonts w:ascii="Arial" w:hAnsi="Arial" w:cs="Times New Roman"/>
      <w:szCs w:val="24"/>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en-US"/>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en-US"/>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en-US"/>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en-US"/>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en-US"/>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rPr>
  </w:style>
  <w:style w:type="character" w:customStyle="1" w:styleId="hps">
    <w:name w:val="hp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5E3F7170994E47826C18A2470A873B"/>
        <w:category>
          <w:name w:val="Allgemein"/>
          <w:gallery w:val="placeholder"/>
        </w:category>
        <w:types>
          <w:type w:val="bbPlcHdr"/>
        </w:types>
        <w:behaviors>
          <w:behavior w:val="content"/>
        </w:behaviors>
        <w:guid w:val="{771779B9-DDE5-0F49-AFEF-40183B66F097}"/>
      </w:docPartPr>
      <w:docPartBody>
        <w:p w:rsidR="005751A5" w:rsidRDefault="005751A5">
          <w:pPr>
            <w:pStyle w:val="815E3F7170994E47826C18A2470A873B"/>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Arial"/>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1A5"/>
    <w:rsid w:val="005751A5"/>
    <w:rsid w:val="00C032A6"/>
    <w:rsid w:val="00DA176E"/>
    <w:rsid w:val="00F87B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paragraph" w:customStyle="1" w:styleId="815E3F7170994E47826C18A2470A873B">
    <w:name w:val="815E3F7170994E47826C18A2470A87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EA922B-CB8B-3F44-8C6F-FEF23F91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4755</Characters>
  <Application>Microsoft Macintosh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Kohl</dc:creator>
  <cp:lastModifiedBy>Jennifer Tress</cp:lastModifiedBy>
  <cp:revision>11</cp:revision>
  <cp:lastPrinted>2017-03-02T07:26:00Z</cp:lastPrinted>
  <dcterms:created xsi:type="dcterms:W3CDTF">2017-04-24T14:41:00Z</dcterms:created>
  <dcterms:modified xsi:type="dcterms:W3CDTF">2017-05-15T09:02:00Z</dcterms:modified>
</cp:coreProperties>
</file>