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8DA1F" w14:textId="353D0584" w:rsidR="00913F01" w:rsidRPr="00913F01" w:rsidRDefault="00913F01" w:rsidP="00E67DAE">
      <w:pPr>
        <w:pStyle w:val="00-EventOptional"/>
        <w:spacing w:after="120"/>
        <w:rPr>
          <w:szCs w:val="16"/>
        </w:rPr>
      </w:pPr>
      <w:r w:rsidRPr="00913F01">
        <w:rPr>
          <w:szCs w:val="16"/>
        </w:rPr>
        <w:t>SICAM 2026</w:t>
      </w:r>
    </w:p>
    <w:p w14:paraId="64855F1B" w14:textId="6BEE5E8B" w:rsidR="004B6308" w:rsidRPr="00BC25EE" w:rsidRDefault="00314684" w:rsidP="00D52759">
      <w:pPr>
        <w:pStyle w:val="00-EventOptional"/>
        <w:spacing w:after="180"/>
        <w:rPr>
          <w:sz w:val="36"/>
        </w:rPr>
      </w:pPr>
      <w:r>
        <w:rPr>
          <w:sz w:val="36"/>
        </w:rPr>
        <w:t xml:space="preserve">Natürlich und erdverbunden: </w:t>
      </w:r>
      <w:r w:rsidR="009121A5">
        <w:rPr>
          <w:sz w:val="36"/>
        </w:rPr>
        <w:t>N</w:t>
      </w:r>
      <w:r w:rsidR="00DD0927" w:rsidRPr="00DD0927">
        <w:rPr>
          <w:sz w:val="36"/>
        </w:rPr>
        <w:t xml:space="preserve">eue </w:t>
      </w:r>
      <w:r w:rsidR="00E65EA0">
        <w:rPr>
          <w:sz w:val="36"/>
        </w:rPr>
        <w:t xml:space="preserve">Prägungen und </w:t>
      </w:r>
      <w:r w:rsidR="00DD0927" w:rsidRPr="00DD0927">
        <w:rPr>
          <w:sz w:val="36"/>
        </w:rPr>
        <w:t xml:space="preserve">Farben für bewährte </w:t>
      </w:r>
      <w:r w:rsidR="009121A5">
        <w:rPr>
          <w:sz w:val="36"/>
        </w:rPr>
        <w:t>skai-</w:t>
      </w:r>
      <w:r w:rsidR="00DD0927" w:rsidRPr="00DD0927">
        <w:rPr>
          <w:sz w:val="36"/>
        </w:rPr>
        <w:t>Möbelfolien</w:t>
      </w:r>
    </w:p>
    <w:p w14:paraId="2C6B5866" w14:textId="3420CE21" w:rsidR="00067CB2" w:rsidRDefault="008F2960" w:rsidP="008F2960">
      <w:pPr>
        <w:pStyle w:val="02-Bullet"/>
      </w:pPr>
      <w:r w:rsidRPr="008F2960">
        <w:t xml:space="preserve">Neue </w:t>
      </w:r>
      <w:r w:rsidR="00083CDF">
        <w:t>Optionen für</w:t>
      </w:r>
      <w:r w:rsidRPr="008F2960">
        <w:t xml:space="preserve"> etablierte </w:t>
      </w:r>
      <w:proofErr w:type="spellStart"/>
      <w:r w:rsidRPr="008F2960">
        <w:t>skai</w:t>
      </w:r>
      <w:proofErr w:type="spellEnd"/>
      <w:r w:rsidR="00556518">
        <w:t>-</w:t>
      </w:r>
      <w:r w:rsidRPr="008F2960">
        <w:t xml:space="preserve">Oberflächen </w:t>
      </w:r>
      <w:r w:rsidR="005D28ED">
        <w:t xml:space="preserve">wie </w:t>
      </w:r>
      <w:proofErr w:type="spellStart"/>
      <w:r w:rsidR="005D28ED" w:rsidRPr="00322FD3">
        <w:t>ska</w:t>
      </w:r>
      <w:r w:rsidR="005D28ED">
        <w:t>i</w:t>
      </w:r>
      <w:proofErr w:type="spellEnd"/>
      <w:r w:rsidR="005D28ED" w:rsidRPr="00322FD3">
        <w:t xml:space="preserve"> </w:t>
      </w:r>
      <w:proofErr w:type="spellStart"/>
      <w:r w:rsidR="005D28ED" w:rsidRPr="00322FD3">
        <w:t>colore</w:t>
      </w:r>
      <w:proofErr w:type="spellEnd"/>
      <w:r w:rsidR="005D28ED" w:rsidRPr="00322FD3">
        <w:t xml:space="preserve"> </w:t>
      </w:r>
      <w:proofErr w:type="spellStart"/>
      <w:r w:rsidR="005D28ED" w:rsidRPr="00322FD3">
        <w:t>structure</w:t>
      </w:r>
      <w:proofErr w:type="spellEnd"/>
      <w:r w:rsidR="005D28ED" w:rsidRPr="00322FD3">
        <w:t xml:space="preserve"> </w:t>
      </w:r>
      <w:r w:rsidR="006C6E79">
        <w:t>greifen</w:t>
      </w:r>
      <w:r w:rsidRPr="008F2960">
        <w:t xml:space="preserve"> aktuelle Möbeltrend</w:t>
      </w:r>
      <w:r w:rsidR="00556518">
        <w:t>s</w:t>
      </w:r>
      <w:r w:rsidR="006C6E79">
        <w:t xml:space="preserve"> auf</w:t>
      </w:r>
      <w:r w:rsidR="00B170F8">
        <w:t xml:space="preserve"> </w:t>
      </w:r>
      <w:r w:rsidR="00B170F8" w:rsidRPr="00B170F8">
        <w:t xml:space="preserve">und erweitern das Sortiment um neue Farben und </w:t>
      </w:r>
      <w:r w:rsidR="00B170F8">
        <w:t>Dekore</w:t>
      </w:r>
    </w:p>
    <w:p w14:paraId="5D2D0283" w14:textId="39E4575C" w:rsidR="00CA736C" w:rsidRPr="00067CB2" w:rsidRDefault="00CA736C" w:rsidP="008F2960">
      <w:pPr>
        <w:pStyle w:val="02-Bullet"/>
      </w:pPr>
      <w:r>
        <w:t xml:space="preserve">Frame the Future: </w:t>
      </w:r>
      <w:r w:rsidR="00F322AF">
        <w:t>Neue Ideen</w:t>
      </w:r>
      <w:r w:rsidR="00F4587B" w:rsidRPr="00F4587B">
        <w:t xml:space="preserve"> für Kassetten- und Lamellenfronten</w:t>
      </w:r>
    </w:p>
    <w:p w14:paraId="4925B567" w14:textId="13E66796" w:rsidR="002061DC" w:rsidRDefault="002061DC" w:rsidP="0041710F">
      <w:pPr>
        <w:pStyle w:val="02-Bullet"/>
      </w:pPr>
      <w:r>
        <w:t xml:space="preserve">Einladung </w:t>
      </w:r>
      <w:r w:rsidR="00274321">
        <w:t xml:space="preserve">zur Inspiration: </w:t>
      </w:r>
      <w:r w:rsidR="00CE628B">
        <w:t>Beim e</w:t>
      </w:r>
      <w:r>
        <w:t>rste</w:t>
      </w:r>
      <w:r w:rsidR="00CE628B">
        <w:t>n</w:t>
      </w:r>
      <w:r>
        <w:t xml:space="preserve"> Messeauftritt nach der Veröffentlichung </w:t>
      </w:r>
      <w:r w:rsidR="00CE628B">
        <w:t xml:space="preserve">liefert der </w:t>
      </w:r>
      <w:proofErr w:type="spellStart"/>
      <w:r>
        <w:t>TrendGuide</w:t>
      </w:r>
      <w:proofErr w:type="spellEnd"/>
      <w:r>
        <w:t xml:space="preserve"> „</w:t>
      </w:r>
      <w:proofErr w:type="spellStart"/>
      <w:r>
        <w:t>Duality</w:t>
      </w:r>
      <w:proofErr w:type="spellEnd"/>
      <w:r>
        <w:t>“</w:t>
      </w:r>
      <w:r w:rsidR="00CE628B">
        <w:t xml:space="preserve"> </w:t>
      </w:r>
      <w:r w:rsidR="00920BDE">
        <w:t xml:space="preserve">Messegästen Impulse </w:t>
      </w:r>
      <w:r w:rsidR="00830D73">
        <w:t>für Gespräche über Design</w:t>
      </w:r>
      <w:r w:rsidR="0054272C">
        <w:t>trends</w:t>
      </w:r>
    </w:p>
    <w:p w14:paraId="453D81C5" w14:textId="03F1302F" w:rsidR="00BB76E1" w:rsidRDefault="00EE1CDC" w:rsidP="002C5B23">
      <w:pPr>
        <w:rPr>
          <w:lang w:eastAsia="de-DE"/>
        </w:rPr>
      </w:pPr>
      <w:r>
        <w:t>Weißbach</w:t>
      </w:r>
      <w:r w:rsidR="005A5D8F" w:rsidRPr="00A56012">
        <w:t xml:space="preserve">, </w:t>
      </w:r>
      <w:r w:rsidR="00A56012" w:rsidRPr="00A56012">
        <w:t>1</w:t>
      </w:r>
      <w:r w:rsidR="00535EC6" w:rsidRPr="00A56012">
        <w:t xml:space="preserve">. </w:t>
      </w:r>
      <w:r w:rsidR="004E1B36" w:rsidRPr="00A56012">
        <w:t>Oktober</w:t>
      </w:r>
      <w:r w:rsidR="00535EC6" w:rsidRPr="00A56012">
        <w:t xml:space="preserve"> </w:t>
      </w:r>
      <w:r w:rsidR="00535EC6">
        <w:t>20</w:t>
      </w:r>
      <w:r w:rsidR="003C6A2C">
        <w:t>2</w:t>
      </w:r>
      <w:r w:rsidR="005E1249">
        <w:t>6</w:t>
      </w:r>
      <w:r w:rsidR="005A5D8F" w:rsidRPr="00216088">
        <w:t xml:space="preserve">. </w:t>
      </w:r>
      <w:r w:rsidR="00F30F30">
        <w:t>D</w:t>
      </w:r>
      <w:r w:rsidR="00CF3CDD">
        <w:t>as</w:t>
      </w:r>
      <w:r w:rsidR="00F30F30">
        <w:t xml:space="preserve"> </w:t>
      </w:r>
      <w:r w:rsidRPr="00EE1CDC">
        <w:t>Continental</w:t>
      </w:r>
      <w:r w:rsidR="00F30F30">
        <w:t>-</w:t>
      </w:r>
      <w:r w:rsidR="00CF3CDD">
        <w:t>Geschäftsfeld</w:t>
      </w:r>
      <w:r w:rsidR="00F30F30">
        <w:t xml:space="preserve"> </w:t>
      </w:r>
      <w:proofErr w:type="spellStart"/>
      <w:r w:rsidR="00F30F30">
        <w:t>ContiTech</w:t>
      </w:r>
      <w:proofErr w:type="spellEnd"/>
      <w:r w:rsidR="00CF3CDD" w:rsidRPr="00CF3CDD">
        <w:t xml:space="preserve"> </w:t>
      </w:r>
      <w:r w:rsidR="00CF3CDD" w:rsidRPr="00EE1CDC">
        <w:t>Surface Solutions</w:t>
      </w:r>
      <w:r w:rsidR="00CF3CDD">
        <w:t xml:space="preserve"> (SSL)</w:t>
      </w:r>
      <w:r w:rsidRPr="00EE1CDC">
        <w:t xml:space="preserve"> </w:t>
      </w:r>
      <w:r w:rsidR="0099257D">
        <w:t xml:space="preserve">stellt </w:t>
      </w:r>
      <w:r w:rsidRPr="00EE1CDC">
        <w:t>auf der SICAM 2026 neue</w:t>
      </w:r>
      <w:r w:rsidR="00762194">
        <w:t xml:space="preserve"> Optionen</w:t>
      </w:r>
      <w:r w:rsidRPr="00EE1CDC">
        <w:t xml:space="preserve"> für bewährte Oberflächenmaterialien der Marke </w:t>
      </w:r>
      <w:proofErr w:type="spellStart"/>
      <w:r w:rsidRPr="00EE1CDC">
        <w:t>skai</w:t>
      </w:r>
      <w:proofErr w:type="spellEnd"/>
      <w:r w:rsidRPr="00EE1CDC">
        <w:t xml:space="preserve"> vor. Im Mittelpunkt steht die Erweiterung bestehender Produktfamilien um aktuelle Farben und Dekore. Die neuen Variante</w:t>
      </w:r>
      <w:r w:rsidR="0058520C">
        <w:t>n</w:t>
      </w:r>
      <w:r w:rsidRPr="00EE1CDC">
        <w:t xml:space="preserve"> eröffnen Möbelherstellern zusätzliche Gestaltungsoptionen </w:t>
      </w:r>
      <w:r w:rsidR="0058520C">
        <w:t>vor allem bei</w:t>
      </w:r>
      <w:r w:rsidR="00EC401B">
        <w:t xml:space="preserve"> gedeckten, naturnahen Farbtönen</w:t>
      </w:r>
      <w:r w:rsidR="00744A8A">
        <w:t>.</w:t>
      </w:r>
      <w:r w:rsidRPr="00EE1CDC">
        <w:t xml:space="preserve"> Die SICAM findet vom 20. </w:t>
      </w:r>
      <w:r w:rsidR="00D168AE" w:rsidRPr="00EE1CDC">
        <w:t>B</w:t>
      </w:r>
      <w:r w:rsidRPr="00EE1CDC">
        <w:t>is</w:t>
      </w:r>
      <w:r w:rsidR="00D168AE">
        <w:t xml:space="preserve"> zum</w:t>
      </w:r>
      <w:r w:rsidRPr="00EE1CDC">
        <w:t xml:space="preserve"> 23. Oktober 2026 im italienischen </w:t>
      </w:r>
      <w:proofErr w:type="spellStart"/>
      <w:r w:rsidRPr="00EE1CDC">
        <w:t>Pordenone</w:t>
      </w:r>
      <w:proofErr w:type="spellEnd"/>
      <w:r w:rsidRPr="00EE1CDC">
        <w:t xml:space="preserve"> statt. Continental </w:t>
      </w:r>
      <w:r w:rsidR="00D168AE">
        <w:t xml:space="preserve">SSL </w:t>
      </w:r>
      <w:r w:rsidRPr="00EE1CDC">
        <w:t xml:space="preserve">präsentiert </w:t>
      </w:r>
      <w:r w:rsidR="00F45348">
        <w:t xml:space="preserve">ihre Oberflächen </w:t>
      </w:r>
      <w:r w:rsidR="005D28ED">
        <w:t>für Möbel</w:t>
      </w:r>
      <w:r w:rsidR="00F45348">
        <w:rPr>
          <w:lang w:eastAsia="de-DE"/>
        </w:rPr>
        <w:t xml:space="preserve"> sowie </w:t>
      </w:r>
      <w:r w:rsidR="00F45348" w:rsidRPr="00AF6A48">
        <w:rPr>
          <w:lang w:eastAsia="de-DE"/>
        </w:rPr>
        <w:t>Kunstleder</w:t>
      </w:r>
      <w:r w:rsidRPr="00EE1CDC">
        <w:t xml:space="preserve"> in Halle 4, Stand B13 unter dem Motto „Frame the Future“.</w:t>
      </w:r>
    </w:p>
    <w:p w14:paraId="0EE5C05B" w14:textId="74BBE231" w:rsidR="005A5D8F" w:rsidRPr="00AE2D75" w:rsidRDefault="003062D0" w:rsidP="00E40548">
      <w:pPr>
        <w:pStyle w:val="04-Subhead"/>
      </w:pPr>
      <w:r w:rsidRPr="003062D0">
        <w:t>Neue Farben für etablierte Oberflächen</w:t>
      </w:r>
    </w:p>
    <w:p w14:paraId="37D6294A" w14:textId="4DFAE681" w:rsidR="00F8490D" w:rsidRDefault="00F8490D" w:rsidP="00CC4938">
      <w:pPr>
        <w:pStyle w:val="04-Subhead"/>
        <w:keepNext w:val="0"/>
        <w:spacing w:before="0" w:after="220"/>
        <w:contextualSpacing w:val="0"/>
        <w:rPr>
          <w:b w:val="0"/>
        </w:rPr>
      </w:pPr>
      <w:r w:rsidRPr="00F8490D">
        <w:rPr>
          <w:b w:val="0"/>
        </w:rPr>
        <w:t>Den Schwerpunkt des Messeauftritts bilden neue Farbvarianten innerhalb bestehender Produktlinien</w:t>
      </w:r>
      <w:r w:rsidR="005828C8">
        <w:rPr>
          <w:b w:val="0"/>
        </w:rPr>
        <w:t xml:space="preserve">, etwa </w:t>
      </w:r>
      <w:r w:rsidRPr="00F8490D">
        <w:rPr>
          <w:b w:val="0"/>
        </w:rPr>
        <w:t>die Strukturfolie</w:t>
      </w:r>
      <w:r w:rsidR="00AD5F54">
        <w:rPr>
          <w:b w:val="0"/>
        </w:rPr>
        <w:t>n</w:t>
      </w:r>
      <w:r w:rsidRPr="00F8490D">
        <w:rPr>
          <w:b w:val="0"/>
        </w:rPr>
        <w:t xml:space="preserve"> </w:t>
      </w:r>
      <w:proofErr w:type="spellStart"/>
      <w:r w:rsidRPr="00F8490D">
        <w:rPr>
          <w:b w:val="0"/>
        </w:rPr>
        <w:t>skai</w:t>
      </w:r>
      <w:proofErr w:type="spellEnd"/>
      <w:r w:rsidRPr="00F8490D">
        <w:rPr>
          <w:b w:val="0"/>
        </w:rPr>
        <w:t xml:space="preserve"> </w:t>
      </w:r>
      <w:proofErr w:type="spellStart"/>
      <w:r w:rsidRPr="00F8490D">
        <w:rPr>
          <w:b w:val="0"/>
        </w:rPr>
        <w:t>colore</w:t>
      </w:r>
      <w:proofErr w:type="spellEnd"/>
      <w:r w:rsidRPr="00F8490D">
        <w:rPr>
          <w:b w:val="0"/>
        </w:rPr>
        <w:t xml:space="preserve"> </w:t>
      </w:r>
      <w:proofErr w:type="spellStart"/>
      <w:r w:rsidRPr="00F8490D">
        <w:rPr>
          <w:b w:val="0"/>
        </w:rPr>
        <w:t>structure</w:t>
      </w:r>
      <w:proofErr w:type="spellEnd"/>
      <w:r w:rsidRPr="00F8490D">
        <w:rPr>
          <w:b w:val="0"/>
        </w:rPr>
        <w:t xml:space="preserve"> SENSO</w:t>
      </w:r>
      <w:r w:rsidR="00AD5F54">
        <w:rPr>
          <w:b w:val="0"/>
        </w:rPr>
        <w:t xml:space="preserve"> und GEO</w:t>
      </w:r>
      <w:r w:rsidR="001246B2">
        <w:rPr>
          <w:b w:val="0"/>
        </w:rPr>
        <w:t>, die</w:t>
      </w:r>
      <w:r w:rsidRPr="00F8490D">
        <w:rPr>
          <w:b w:val="0"/>
        </w:rPr>
        <w:t xml:space="preserve"> erstmals in den neuen Farben </w:t>
      </w:r>
      <w:proofErr w:type="spellStart"/>
      <w:r w:rsidRPr="00F8490D">
        <w:rPr>
          <w:b w:val="0"/>
        </w:rPr>
        <w:t>ocher</w:t>
      </w:r>
      <w:proofErr w:type="spellEnd"/>
      <w:r w:rsidRPr="00F8490D">
        <w:rPr>
          <w:b w:val="0"/>
        </w:rPr>
        <w:t xml:space="preserve"> und </w:t>
      </w:r>
      <w:proofErr w:type="spellStart"/>
      <w:r w:rsidRPr="00F8490D">
        <w:rPr>
          <w:b w:val="0"/>
        </w:rPr>
        <w:t>grayish</w:t>
      </w:r>
      <w:proofErr w:type="spellEnd"/>
      <w:r w:rsidR="001246B2">
        <w:rPr>
          <w:b w:val="0"/>
        </w:rPr>
        <w:t xml:space="preserve"> zu sehen sein w</w:t>
      </w:r>
      <w:r w:rsidR="00AD5F54">
        <w:rPr>
          <w:b w:val="0"/>
        </w:rPr>
        <w:t>erden</w:t>
      </w:r>
      <w:r w:rsidRPr="00F8490D">
        <w:rPr>
          <w:b w:val="0"/>
        </w:rPr>
        <w:t xml:space="preserve">. Ergänzt wird die Kollektion durch das neue Holzdekor </w:t>
      </w:r>
      <w:proofErr w:type="spellStart"/>
      <w:r w:rsidRPr="00F8490D">
        <w:rPr>
          <w:b w:val="0"/>
        </w:rPr>
        <w:t>skai</w:t>
      </w:r>
      <w:proofErr w:type="spellEnd"/>
      <w:r w:rsidRPr="00F8490D">
        <w:rPr>
          <w:b w:val="0"/>
        </w:rPr>
        <w:t xml:space="preserve"> </w:t>
      </w:r>
      <w:proofErr w:type="spellStart"/>
      <w:r w:rsidRPr="00F8490D">
        <w:rPr>
          <w:b w:val="0"/>
        </w:rPr>
        <w:t>structure</w:t>
      </w:r>
      <w:proofErr w:type="spellEnd"/>
      <w:r w:rsidRPr="00F8490D">
        <w:rPr>
          <w:b w:val="0"/>
        </w:rPr>
        <w:t xml:space="preserve"> Wright </w:t>
      </w:r>
      <w:proofErr w:type="spellStart"/>
      <w:r w:rsidRPr="00F8490D">
        <w:rPr>
          <w:b w:val="0"/>
        </w:rPr>
        <w:t>Walnut</w:t>
      </w:r>
      <w:proofErr w:type="spellEnd"/>
      <w:r w:rsidRPr="00F8490D">
        <w:rPr>
          <w:b w:val="0"/>
        </w:rPr>
        <w:t xml:space="preserve"> </w:t>
      </w:r>
      <w:r w:rsidR="00AD5F54" w:rsidRPr="00AD5F54">
        <w:rPr>
          <w:b w:val="0"/>
        </w:rPr>
        <w:t>in authentischer amerikanischer Nussbaumoptik</w:t>
      </w:r>
      <w:r w:rsidR="00957DB8">
        <w:rPr>
          <w:b w:val="0"/>
        </w:rPr>
        <w:t xml:space="preserve"> </w:t>
      </w:r>
      <w:r w:rsidR="00957DB8" w:rsidRPr="00957DB8">
        <w:rPr>
          <w:b w:val="0"/>
        </w:rPr>
        <w:t xml:space="preserve">sowie durch </w:t>
      </w:r>
      <w:proofErr w:type="spellStart"/>
      <w:r w:rsidR="00957DB8" w:rsidRPr="00957DB8">
        <w:rPr>
          <w:b w:val="0"/>
        </w:rPr>
        <w:t>skai</w:t>
      </w:r>
      <w:proofErr w:type="spellEnd"/>
      <w:r w:rsidR="00957DB8" w:rsidRPr="00957DB8">
        <w:rPr>
          <w:b w:val="0"/>
        </w:rPr>
        <w:t xml:space="preserve"> Maranello Oak, das mit seiner rustikalen Eichenoptik und markanten Astlöchern natürliche Akzente setzt</w:t>
      </w:r>
      <w:r w:rsidRPr="00F8490D">
        <w:rPr>
          <w:b w:val="0"/>
        </w:rPr>
        <w:t xml:space="preserve">. Als Kontrast zu klassischen Holzoptiken präsentiert Continental zudem die neuen </w:t>
      </w:r>
      <w:r w:rsidR="00AD5F54" w:rsidRPr="00AD5F54">
        <w:rPr>
          <w:b w:val="0"/>
        </w:rPr>
        <w:t xml:space="preserve">Steinoptiken eines Travertins mit </w:t>
      </w:r>
      <w:proofErr w:type="spellStart"/>
      <w:r w:rsidR="00AD5F54" w:rsidRPr="00AD5F54">
        <w:rPr>
          <w:b w:val="0"/>
        </w:rPr>
        <w:t>skai</w:t>
      </w:r>
      <w:proofErr w:type="spellEnd"/>
      <w:r w:rsidR="00AD5F54" w:rsidRPr="00AD5F54">
        <w:rPr>
          <w:b w:val="0"/>
        </w:rPr>
        <w:t xml:space="preserve"> Otranto sowie eines Terrazzos mit </w:t>
      </w:r>
      <w:proofErr w:type="spellStart"/>
      <w:r w:rsidR="00AD5F54" w:rsidRPr="00AD5F54">
        <w:rPr>
          <w:b w:val="0"/>
        </w:rPr>
        <w:t>skai</w:t>
      </w:r>
      <w:proofErr w:type="spellEnd"/>
      <w:r w:rsidR="00AD5F54" w:rsidRPr="00AD5F54">
        <w:rPr>
          <w:b w:val="0"/>
        </w:rPr>
        <w:t xml:space="preserve"> </w:t>
      </w:r>
      <w:proofErr w:type="spellStart"/>
      <w:r w:rsidR="00AD5F54" w:rsidRPr="00AD5F54">
        <w:rPr>
          <w:b w:val="0"/>
        </w:rPr>
        <w:t>Nuvolento</w:t>
      </w:r>
      <w:proofErr w:type="spellEnd"/>
      <w:r w:rsidR="00AD5F54" w:rsidRPr="00AD5F54">
        <w:rPr>
          <w:b w:val="0"/>
        </w:rPr>
        <w:t xml:space="preserve">. Beide Dekore sind in den zeitgemäßen Farbvarianten </w:t>
      </w:r>
      <w:r w:rsidR="00AD5F54">
        <w:rPr>
          <w:b w:val="0"/>
        </w:rPr>
        <w:t>b</w:t>
      </w:r>
      <w:r w:rsidR="00AD5F54" w:rsidRPr="00AD5F54">
        <w:rPr>
          <w:b w:val="0"/>
        </w:rPr>
        <w:t xml:space="preserve">eige und </w:t>
      </w:r>
      <w:proofErr w:type="spellStart"/>
      <w:r w:rsidR="00AD5F54">
        <w:rPr>
          <w:b w:val="0"/>
        </w:rPr>
        <w:t>g</w:t>
      </w:r>
      <w:r w:rsidR="00AD5F54" w:rsidRPr="00AD5F54">
        <w:rPr>
          <w:b w:val="0"/>
        </w:rPr>
        <w:t>rey</w:t>
      </w:r>
      <w:proofErr w:type="spellEnd"/>
      <w:r w:rsidR="00AD5F54" w:rsidRPr="00AD5F54">
        <w:rPr>
          <w:b w:val="0"/>
        </w:rPr>
        <w:t xml:space="preserve"> erhältlich.</w:t>
      </w:r>
    </w:p>
    <w:p w14:paraId="121D2574" w14:textId="0AB76F9B" w:rsidR="00CC4938" w:rsidRPr="00F7595A" w:rsidRDefault="00F8490D" w:rsidP="00F7595A">
      <w:pPr>
        <w:pStyle w:val="04-Subhead"/>
        <w:keepNext w:val="0"/>
        <w:spacing w:before="0" w:after="220"/>
        <w:contextualSpacing w:val="0"/>
        <w:rPr>
          <w:b w:val="0"/>
        </w:rPr>
      </w:pPr>
      <w:r w:rsidRPr="00F8490D">
        <w:rPr>
          <w:b w:val="0"/>
        </w:rPr>
        <w:t xml:space="preserve">Darüber hinaus erweitert Continental die ultramatte Oberfläche </w:t>
      </w:r>
      <w:proofErr w:type="spellStart"/>
      <w:r w:rsidRPr="00F8490D">
        <w:rPr>
          <w:b w:val="0"/>
        </w:rPr>
        <w:t>skai</w:t>
      </w:r>
      <w:proofErr w:type="spellEnd"/>
      <w:r w:rsidRPr="00F8490D">
        <w:rPr>
          <w:b w:val="0"/>
        </w:rPr>
        <w:t xml:space="preserve"> </w:t>
      </w:r>
      <w:proofErr w:type="spellStart"/>
      <w:r w:rsidRPr="00F8490D">
        <w:rPr>
          <w:b w:val="0"/>
        </w:rPr>
        <w:t>colore</w:t>
      </w:r>
      <w:proofErr w:type="spellEnd"/>
      <w:r w:rsidRPr="00F8490D">
        <w:rPr>
          <w:b w:val="0"/>
        </w:rPr>
        <w:t xml:space="preserve"> </w:t>
      </w:r>
      <w:proofErr w:type="spellStart"/>
      <w:r w:rsidRPr="00F8490D">
        <w:rPr>
          <w:b w:val="0"/>
        </w:rPr>
        <w:t>classico</w:t>
      </w:r>
      <w:proofErr w:type="spellEnd"/>
      <w:r w:rsidRPr="00F8490D">
        <w:rPr>
          <w:b w:val="0"/>
        </w:rPr>
        <w:t xml:space="preserve"> ULTRA um zusätzliche Farbtöne innerhalb des bestehenden Farbverbunds. Damit sollen sich unterschiedliche Oberflächen und Materialien einfacher miteinander kombinieren lassen</w:t>
      </w:r>
      <w:r>
        <w:rPr>
          <w:b w:val="0"/>
        </w:rPr>
        <w:t>.</w:t>
      </w:r>
    </w:p>
    <w:p w14:paraId="50761C18" w14:textId="15037024" w:rsidR="00E40548" w:rsidRPr="00E40548" w:rsidRDefault="0013760F" w:rsidP="00CD0B82">
      <w:pPr>
        <w:pStyle w:val="04-Subhead"/>
      </w:pPr>
      <w:r>
        <w:lastRenderedPageBreak/>
        <w:t xml:space="preserve">Frame the Future: </w:t>
      </w:r>
      <w:r w:rsidR="00941667">
        <w:t xml:space="preserve">Frische Ideen </w:t>
      </w:r>
      <w:r w:rsidR="00941667" w:rsidRPr="00941667">
        <w:t>für Kassetten- und Lamellenfronten</w:t>
      </w:r>
    </w:p>
    <w:p w14:paraId="4B195833" w14:textId="61DD2244" w:rsidR="00CD0B82" w:rsidRDefault="00CD0B82" w:rsidP="00CC4938">
      <w:pPr>
        <w:pStyle w:val="04-Subhead"/>
        <w:keepNext w:val="0"/>
        <w:spacing w:before="0" w:after="220"/>
        <w:contextualSpacing w:val="0"/>
        <w:rPr>
          <w:b w:val="0"/>
        </w:rPr>
      </w:pPr>
      <w:r w:rsidRPr="00CD0B82">
        <w:rPr>
          <w:b w:val="0"/>
        </w:rPr>
        <w:t xml:space="preserve">Unter dem Leitmotiv „Frame the Future“ zeigt Continental </w:t>
      </w:r>
      <w:r w:rsidR="00F4587B">
        <w:rPr>
          <w:b w:val="0"/>
        </w:rPr>
        <w:t xml:space="preserve">Surface Solutions </w:t>
      </w:r>
      <w:r w:rsidRPr="00CD0B82">
        <w:rPr>
          <w:b w:val="0"/>
        </w:rPr>
        <w:t xml:space="preserve">Lösungen für Kassetten- und Lamellenfronten sowie weitere moderne Möbelkonzepte. Auf dem Messestand stehen aktuelle Dekore, Trendfarben und Oberflächenstrukturen im Fokus. Zu den präsentierten Oberflächen zählen </w:t>
      </w:r>
      <w:r w:rsidR="00142672">
        <w:rPr>
          <w:b w:val="0"/>
        </w:rPr>
        <w:t>auch</w:t>
      </w:r>
      <w:r w:rsidRPr="00CD0B82">
        <w:rPr>
          <w:b w:val="0"/>
        </w:rPr>
        <w:t xml:space="preserve"> </w:t>
      </w:r>
      <w:proofErr w:type="spellStart"/>
      <w:r w:rsidRPr="00CD0B82">
        <w:rPr>
          <w:b w:val="0"/>
        </w:rPr>
        <w:t>skai</w:t>
      </w:r>
      <w:proofErr w:type="spellEnd"/>
      <w:r w:rsidRPr="00CD0B82">
        <w:rPr>
          <w:b w:val="0"/>
        </w:rPr>
        <w:t xml:space="preserve"> </w:t>
      </w:r>
      <w:proofErr w:type="spellStart"/>
      <w:r w:rsidRPr="00CD0B82">
        <w:rPr>
          <w:b w:val="0"/>
        </w:rPr>
        <w:t>colore</w:t>
      </w:r>
      <w:proofErr w:type="spellEnd"/>
      <w:r w:rsidRPr="00CD0B82">
        <w:rPr>
          <w:b w:val="0"/>
        </w:rPr>
        <w:t xml:space="preserve"> </w:t>
      </w:r>
      <w:proofErr w:type="spellStart"/>
      <w:r w:rsidRPr="00CD0B82">
        <w:rPr>
          <w:b w:val="0"/>
        </w:rPr>
        <w:t>structure</w:t>
      </w:r>
      <w:proofErr w:type="spellEnd"/>
      <w:r w:rsidRPr="00CD0B82">
        <w:rPr>
          <w:b w:val="0"/>
        </w:rPr>
        <w:t xml:space="preserve"> GEO mit geometrischen Mustern und Mattglanz-Effekten sowie weitere strukturierte Möbeloberflächen, die optische und haptische Eigenschaften miteinander verbinden.</w:t>
      </w:r>
    </w:p>
    <w:p w14:paraId="57F8D126" w14:textId="77777777" w:rsidR="00F50A0E" w:rsidRPr="00F50A0E" w:rsidRDefault="00F50A0E" w:rsidP="00F50A0E">
      <w:pPr>
        <w:pStyle w:val="04-Subhead"/>
      </w:pPr>
      <w:proofErr w:type="spellStart"/>
      <w:r w:rsidRPr="00F50A0E">
        <w:t>TrendGuide</w:t>
      </w:r>
      <w:proofErr w:type="spellEnd"/>
      <w:r w:rsidRPr="00F50A0E">
        <w:t xml:space="preserve"> „</w:t>
      </w:r>
      <w:proofErr w:type="spellStart"/>
      <w:r w:rsidRPr="00F50A0E">
        <w:t>Duality</w:t>
      </w:r>
      <w:proofErr w:type="spellEnd"/>
      <w:r w:rsidRPr="00F50A0E">
        <w:t>“ liefert Impulse für die Gestaltung von morgen</w:t>
      </w:r>
    </w:p>
    <w:p w14:paraId="66D7A6D2" w14:textId="731AD98D" w:rsidR="00706B56" w:rsidRDefault="00EF5D88" w:rsidP="00CC4938">
      <w:pPr>
        <w:pStyle w:val="03-Text"/>
      </w:pPr>
      <w:r>
        <w:t>Viele</w:t>
      </w:r>
      <w:r w:rsidR="00706B56" w:rsidRPr="00706B56">
        <w:t xml:space="preserve"> Designinspiration</w:t>
      </w:r>
      <w:r w:rsidR="00B170F8">
        <w:t>en</w:t>
      </w:r>
      <w:r w:rsidR="00706B56" w:rsidRPr="00706B56">
        <w:t xml:space="preserve"> </w:t>
      </w:r>
      <w:r>
        <w:t xml:space="preserve">aus dem </w:t>
      </w:r>
      <w:r w:rsidR="00706B56" w:rsidRPr="00706B56">
        <w:t>aktuelle</w:t>
      </w:r>
      <w:r>
        <w:t>n</w:t>
      </w:r>
      <w:r w:rsidR="00706B56" w:rsidRPr="00706B56">
        <w:t xml:space="preserve"> </w:t>
      </w:r>
      <w:proofErr w:type="spellStart"/>
      <w:r w:rsidR="00706B56" w:rsidRPr="00706B56">
        <w:t>TrendGuide</w:t>
      </w:r>
      <w:proofErr w:type="spellEnd"/>
      <w:r w:rsidR="00706B56" w:rsidRPr="00706B56">
        <w:t xml:space="preserve"> 2026 „</w:t>
      </w:r>
      <w:proofErr w:type="spellStart"/>
      <w:r w:rsidR="00706B56" w:rsidRPr="00706B56">
        <w:t>Duality</w:t>
      </w:r>
      <w:proofErr w:type="spellEnd"/>
      <w:r w:rsidR="00706B56" w:rsidRPr="00706B56">
        <w:t>“</w:t>
      </w:r>
      <w:r>
        <w:t xml:space="preserve"> beeinflussen das Design des Messestands</w:t>
      </w:r>
      <w:r w:rsidR="00706B56" w:rsidRPr="00706B56">
        <w:t xml:space="preserve">. </w:t>
      </w:r>
      <w:r w:rsidR="005F70D7">
        <w:t xml:space="preserve">Der </w:t>
      </w:r>
      <w:proofErr w:type="spellStart"/>
      <w:r w:rsidR="005F70D7">
        <w:t>TrendGuide</w:t>
      </w:r>
      <w:proofErr w:type="spellEnd"/>
      <w:r w:rsidR="00706B56" w:rsidRPr="00706B56">
        <w:t xml:space="preserve"> beleuchtet, wie sich scheinbare Gegensätze in Gesellschaft und Gestaltung ergänzen und neue Farb- und Strukturwelten hervorbringen. </w:t>
      </w:r>
      <w:r w:rsidR="00664826">
        <w:t xml:space="preserve">Diese Spannung wird </w:t>
      </w:r>
      <w:r w:rsidR="003E2385">
        <w:t>auf dem Messestand haptisch und visuell ganz konkret erlebbar.</w:t>
      </w:r>
    </w:p>
    <w:p w14:paraId="09C9ECAF" w14:textId="2740475E" w:rsidR="00372EBD" w:rsidRPr="00372EBD" w:rsidRDefault="00372EBD" w:rsidP="00372EBD">
      <w:r>
        <w:t xml:space="preserve">„Wir freuen uns besonders auf die SICAM 2026, weil wir dort zum ersten Mal persönlich mit Besuchern über unseren neuen </w:t>
      </w:r>
      <w:proofErr w:type="spellStart"/>
      <w:r>
        <w:t>TrendGuide</w:t>
      </w:r>
      <w:proofErr w:type="spellEnd"/>
      <w:r>
        <w:t xml:space="preserve"> </w:t>
      </w:r>
      <w:proofErr w:type="spellStart"/>
      <w:r>
        <w:t>Duality</w:t>
      </w:r>
      <w:proofErr w:type="spellEnd"/>
      <w:r>
        <w:t xml:space="preserve"> ins Gespräch kommen können. Mit </w:t>
      </w:r>
      <w:r w:rsidR="00FD61C6">
        <w:t>ihm</w:t>
      </w:r>
      <w:r w:rsidR="00825C08">
        <w:t xml:space="preserve"> </w:t>
      </w:r>
      <w:r>
        <w:t>untermauern wir unsere Haltung, Trends nicht nur schnell zu adaptieren, sondern auch mitzugestalten. Der Stand unterstreicht in diesem Sinne unseren Anspruch, Trends sehr früh auch in unseren bewährten Oberflächen zu spiegeln, um unseren Kunden spannende Optionen zu bieten</w:t>
      </w:r>
      <w:r w:rsidRPr="0041710F">
        <w:t>“</w:t>
      </w:r>
      <w:r>
        <w:t xml:space="preserve">, sagt </w:t>
      </w:r>
      <w:r w:rsidR="00310393">
        <w:rPr>
          <w:lang w:eastAsia="de-DE"/>
        </w:rPr>
        <w:t>Ralf Imbery</w:t>
      </w:r>
      <w:r>
        <w:rPr>
          <w:lang w:eastAsia="de-DE"/>
        </w:rPr>
        <w:t xml:space="preserve">, </w:t>
      </w:r>
      <w:r w:rsidRPr="0041710F">
        <w:t>Leiter</w:t>
      </w:r>
      <w:r w:rsidR="005B7E47">
        <w:t xml:space="preserve"> Design, Marketing </w:t>
      </w:r>
      <w:r w:rsidR="00E57F6B">
        <w:t xml:space="preserve">und </w:t>
      </w:r>
      <w:r w:rsidR="00066768">
        <w:t>Technologie</w:t>
      </w:r>
      <w:r w:rsidR="00E57F6B">
        <w:t xml:space="preserve"> bei SSL</w:t>
      </w:r>
      <w:r>
        <w:t>.</w:t>
      </w:r>
    </w:p>
    <w:p w14:paraId="563C2E70" w14:textId="6304D2D6" w:rsidR="006F1FC1" w:rsidRDefault="006F1FC1" w:rsidP="00CD0B82">
      <w:pPr>
        <w:pStyle w:val="05-Boilerplate"/>
        <w:rPr>
          <w:rStyle w:val="normaltextrun"/>
          <w:rFonts w:cs="Arial"/>
          <w:color w:val="000000"/>
          <w:szCs w:val="20"/>
          <w:shd w:val="clear" w:color="auto" w:fill="FFFFFF"/>
        </w:rPr>
      </w:pPr>
      <w:r w:rsidRPr="006F1FC1">
        <w:rPr>
          <w:rStyle w:val="normaltextrun"/>
          <w:rFonts w:cs="Arial"/>
          <w:color w:val="000000"/>
          <w:szCs w:val="20"/>
          <w:shd w:val="clear" w:color="auto" w:fill="FFFFFF"/>
        </w:rPr>
        <w:t xml:space="preserve">Continental ist ein führender Reifenhersteller und Industriespezialist. Das 1871 gegründete Unternehmen erzielte 2025 einen Umsatz von 19,7 Milliarden Euro und beschäftigt aktuell rund 76.000 Mitarbeiterinnen und Mitarbeiter in 54 Ländern und Märkten. </w:t>
      </w:r>
    </w:p>
    <w:p w14:paraId="35E99CC8" w14:textId="0D3CCC45" w:rsidR="00F23A7A" w:rsidRDefault="00F90983" w:rsidP="00F90983">
      <w:pPr>
        <w:pStyle w:val="05-Boilerplate"/>
        <w:rPr>
          <w:rStyle w:val="normaltextrun"/>
          <w:rFonts w:cs="Arial"/>
          <w:color w:val="000000"/>
          <w:szCs w:val="20"/>
          <w:shd w:val="clear" w:color="auto" w:fill="FFFFFF"/>
        </w:rPr>
      </w:pPr>
      <w:proofErr w:type="spellStart"/>
      <w:r w:rsidRPr="00F90983">
        <w:rPr>
          <w:rStyle w:val="normaltextrun"/>
          <w:rFonts w:cs="Arial"/>
          <w:color w:val="000000"/>
          <w:szCs w:val="20"/>
          <w:shd w:val="clear" w:color="auto" w:fill="FFFFFF"/>
        </w:rPr>
        <w:t>ContiTech</w:t>
      </w:r>
      <w:proofErr w:type="spellEnd"/>
      <w:r w:rsidRPr="00F90983">
        <w:rPr>
          <w:rStyle w:val="normaltextrun"/>
          <w:rFonts w:cs="Arial"/>
          <w:color w:val="000000"/>
          <w:szCs w:val="20"/>
          <w:shd w:val="clear" w:color="auto" w:fill="FFFFFF"/>
        </w:rPr>
        <w:t xml:space="preserve"> zählt zu den weltweit führenden Materialexperten für industrielle Anwendungen. Für seine Kunden bietet der Continental-Unternehmensbereich zuverlässige, sichere, komfortable und werkstoffübergreifende Industrie- sowie Servicelösungen im Agrarbereich, auf Schiene und Straße, in der Luft, über und unter Tage, im industriellen Umfeld sowie für die Lebensmittel- und Möbelbranche. Mit rund 20.000 Mitarbeiterinnen und Mitarbeitern (Stand März 2026) an mehr als 60 Standorten weltweit und einem Umsatz von rund 6,0 Milliarden Euro (2025) ist der globale Industriepartner mit Schwerpunkten in Asien, Europa, Nord- und Südamerika aktiv.</w:t>
      </w:r>
    </w:p>
    <w:p w14:paraId="7075196D" w14:textId="77777777" w:rsidR="00F23A7A" w:rsidRDefault="00F23A7A">
      <w:pPr>
        <w:keepLines w:val="0"/>
        <w:spacing w:after="160" w:line="259" w:lineRule="auto"/>
        <w:rPr>
          <w:rStyle w:val="normaltextrun"/>
          <w:rFonts w:eastAsia="Calibri" w:cs="Arial"/>
          <w:color w:val="000000"/>
          <w:sz w:val="20"/>
          <w:szCs w:val="20"/>
          <w:shd w:val="clear" w:color="auto" w:fill="FFFFFF"/>
          <w:lang w:eastAsia="de-DE"/>
        </w:rPr>
      </w:pPr>
      <w:r>
        <w:rPr>
          <w:rStyle w:val="normaltextrun"/>
          <w:rFonts w:cs="Arial"/>
          <w:color w:val="000000"/>
          <w:szCs w:val="20"/>
          <w:shd w:val="clear" w:color="auto" w:fill="FFFFFF"/>
        </w:rPr>
        <w:br w:type="page"/>
      </w:r>
    </w:p>
    <w:p w14:paraId="2378D823" w14:textId="26FB1A35" w:rsidR="00B54BA4" w:rsidRDefault="0065527C" w:rsidP="00F23A7A">
      <w:pPr>
        <w:pStyle w:val="08-SubheadContact"/>
      </w:pPr>
      <w:r>
        <w:lastRenderedPageBreak/>
        <w:t>Pressekontakt</w:t>
      </w:r>
    </w:p>
    <w:p w14:paraId="6E0874D4" w14:textId="77777777" w:rsidR="009C40BB" w:rsidRDefault="00000000" w:rsidP="009C40BB">
      <w:pPr>
        <w:pStyle w:val="11-Contact-Line"/>
      </w:pPr>
      <w:r>
        <w:rPr>
          <w:noProof/>
        </w:rPr>
        <w:pict w14:anchorId="2A5D9E21">
          <v:rect id="_x0000_i1025" alt="" style="width:481.85pt;height:1pt;mso-width-percent:0;mso-height-percent:0;mso-width-percent:0;mso-height-percent:0" o:hralign="center" o:hrstd="t" o:hrnoshade="t" o:hr="t" fillcolor="black" stroked="f"/>
        </w:pict>
      </w:r>
    </w:p>
    <w:p w14:paraId="30295D15" w14:textId="5F66EC94" w:rsidR="00315CE5" w:rsidRPr="0098045F" w:rsidRDefault="000C2656" w:rsidP="00B54BA4">
      <w:pPr>
        <w:pStyle w:val="06-Contact"/>
      </w:pPr>
      <w:bookmarkStart w:id="0" w:name="_Hlk2676672"/>
      <w:r w:rsidRPr="0098045F">
        <w:t>Oliver Heil</w:t>
      </w:r>
      <w:r w:rsidR="00A311B4" w:rsidRPr="0098045F">
        <w:br/>
      </w:r>
      <w:r w:rsidR="00516AF9" w:rsidRPr="0098045F">
        <w:t>Pressesprecher EMEA</w:t>
      </w:r>
      <w:r w:rsidR="00A311B4" w:rsidRPr="0098045F">
        <w:br/>
      </w:r>
      <w:proofErr w:type="spellStart"/>
      <w:r w:rsidR="007123CD" w:rsidRPr="0098045F">
        <w:t>ContiTech</w:t>
      </w:r>
      <w:proofErr w:type="spellEnd"/>
      <w:r w:rsidR="00A311B4" w:rsidRPr="0098045F">
        <w:br/>
      </w:r>
      <w:r w:rsidR="007123CD" w:rsidRPr="0098045F">
        <w:t>Continental</w:t>
      </w:r>
      <w:r w:rsidR="00A311B4" w:rsidRPr="0098045F">
        <w:br/>
      </w:r>
      <w:r w:rsidR="00B54BA4" w:rsidRPr="0098045F">
        <w:t xml:space="preserve">Telefon: </w:t>
      </w:r>
      <w:r w:rsidR="007E0710" w:rsidRPr="0098045F">
        <w:t xml:space="preserve">+49 </w:t>
      </w:r>
      <w:r w:rsidR="001F6414">
        <w:t>511</w:t>
      </w:r>
      <w:r w:rsidR="007E0710" w:rsidRPr="0098045F">
        <w:t xml:space="preserve"> </w:t>
      </w:r>
      <w:r w:rsidR="00F60800">
        <w:t>938 56375</w:t>
      </w:r>
      <w:r w:rsidR="00A311B4" w:rsidRPr="0098045F">
        <w:br/>
      </w:r>
      <w:r w:rsidR="00B54BA4" w:rsidRPr="0098045F">
        <w:t xml:space="preserve">E-Mail: </w:t>
      </w:r>
      <w:r w:rsidR="00FE333D" w:rsidRPr="0098045F">
        <w:t>oliver</w:t>
      </w:r>
      <w:r w:rsidR="00F60800">
        <w:t>.2</w:t>
      </w:r>
      <w:r w:rsidR="00FE333D" w:rsidRPr="0098045F">
        <w:t>.heil@conti</w:t>
      </w:r>
      <w:r w:rsidR="00F60800">
        <w:t>tech</w:t>
      </w:r>
      <w:r w:rsidR="00FE333D" w:rsidRPr="0098045F">
        <w:t>.com</w:t>
      </w:r>
    </w:p>
    <w:bookmarkEnd w:id="0"/>
    <w:p w14:paraId="3DE4CCF7" w14:textId="77777777" w:rsidR="009C40BB" w:rsidRDefault="00000000" w:rsidP="009C40BB">
      <w:pPr>
        <w:pStyle w:val="11-Contact-Line"/>
        <w:sectPr w:rsidR="009C40BB" w:rsidSect="00FA43D0">
          <w:headerReference w:type="default" r:id="rId12"/>
          <w:footerReference w:type="default" r:id="rId13"/>
          <w:headerReference w:type="first" r:id="rId14"/>
          <w:footerReference w:type="first" r:id="rId15"/>
          <w:pgSz w:w="11906" w:h="16838" w:code="9"/>
          <w:pgMar w:top="2835" w:right="851" w:bottom="1134" w:left="1418" w:header="709" w:footer="454" w:gutter="0"/>
          <w:cols w:space="720"/>
          <w:docGrid w:linePitch="299"/>
        </w:sectPr>
      </w:pPr>
      <w:r>
        <w:rPr>
          <w:noProof/>
        </w:rPr>
        <w:pict w14:anchorId="3DB955F5">
          <v:rect id="_x0000_i1026" alt="" style="width:481.85pt;height:1pt;mso-width-percent:0;mso-height-percent:0;mso-width-percent:0;mso-height-percent:0" o:hralign="center" o:hrstd="t" o:hrnoshade="t" o:hr="t" fillcolor="black" stroked="f"/>
        </w:pict>
      </w:r>
    </w:p>
    <w:p w14:paraId="4D76BACE" w14:textId="69ED8BE4" w:rsidR="009C40BB" w:rsidRPr="00840836" w:rsidRDefault="00207863" w:rsidP="00575716">
      <w:pPr>
        <w:pStyle w:val="06-Contact"/>
      </w:pPr>
      <w:r w:rsidRPr="00575716">
        <w:rPr>
          <w:b/>
        </w:rPr>
        <w:t>Presseportal</w:t>
      </w:r>
      <w:r w:rsidR="00575716">
        <w:rPr>
          <w:b/>
        </w:rPr>
        <w:t>:</w:t>
      </w:r>
      <w:r w:rsidR="00E40548" w:rsidRPr="00840836">
        <w:rPr>
          <w:b/>
        </w:rPr>
        <w:tab/>
      </w:r>
      <w:r w:rsidR="00CE0D73" w:rsidRPr="00CE0D73">
        <w:t>www.continental-industry.com/de/en/press</w:t>
      </w:r>
      <w:r w:rsidR="009C40BB" w:rsidRPr="00840836">
        <w:t xml:space="preserve"> </w:t>
      </w:r>
    </w:p>
    <w:p w14:paraId="21885E26" w14:textId="77777777" w:rsidR="00C64D2D" w:rsidRDefault="00CE0D73" w:rsidP="00840836">
      <w:pPr>
        <w:pStyle w:val="06-Contact"/>
      </w:pPr>
      <w:r>
        <w:rPr>
          <w:b/>
          <w:bCs/>
        </w:rPr>
        <w:t>Website</w:t>
      </w:r>
      <w:r w:rsidR="008A7AC6">
        <w:rPr>
          <w:b/>
          <w:bCs/>
        </w:rPr>
        <w:t>s</w:t>
      </w:r>
      <w:r w:rsidR="00840836" w:rsidRPr="0031750E">
        <w:rPr>
          <w:b/>
          <w:bCs/>
        </w:rPr>
        <w:t>:</w:t>
      </w:r>
      <w:r w:rsidR="00840836" w:rsidRPr="0031750E">
        <w:rPr>
          <w:b/>
          <w:bCs/>
        </w:rPr>
        <w:tab/>
      </w:r>
      <w:r w:rsidRPr="00CE0D73">
        <w:t>www.continental-industry.com/de</w:t>
      </w:r>
    </w:p>
    <w:p w14:paraId="01F407B0" w14:textId="1CBF714C" w:rsidR="00B0006E" w:rsidRPr="00B0006E" w:rsidRDefault="00B0006E" w:rsidP="00840836">
      <w:pPr>
        <w:pStyle w:val="06-Contact"/>
        <w:rPr>
          <w:bCs/>
        </w:rPr>
      </w:pPr>
      <w:r>
        <w:rPr>
          <w:b/>
        </w:rPr>
        <w:tab/>
      </w:r>
      <w:r w:rsidRPr="00B0006E">
        <w:rPr>
          <w:bCs/>
        </w:rPr>
        <w:t>www.skai.com</w:t>
      </w:r>
      <w:r w:rsidR="00C64D2D">
        <w:rPr>
          <w:bCs/>
        </w:rPr>
        <w:t>/de</w:t>
      </w:r>
    </w:p>
    <w:p w14:paraId="1507AE8E" w14:textId="55204FDD" w:rsidR="00F23A7A" w:rsidRDefault="00CE0D73" w:rsidP="00F23A7A">
      <w:pPr>
        <w:pStyle w:val="06-Contact"/>
        <w:jc w:val="both"/>
      </w:pPr>
      <w:r>
        <w:rPr>
          <w:b/>
        </w:rPr>
        <w:t>LinkedIn</w:t>
      </w:r>
      <w:r w:rsidR="00BC0B0F">
        <w:rPr>
          <w:b/>
        </w:rPr>
        <w:t>:</w:t>
      </w:r>
      <w:r w:rsidR="00B50164" w:rsidRPr="00840836">
        <w:rPr>
          <w:b/>
        </w:rPr>
        <w:tab/>
      </w:r>
      <w:r w:rsidR="00BC0B0F" w:rsidRPr="00BC0B0F">
        <w:t>www.linkedin.com/company/continental-industry</w:t>
      </w:r>
    </w:p>
    <w:p w14:paraId="71FA7D20" w14:textId="77777777" w:rsidR="00F23A7A" w:rsidRPr="00F23A7A" w:rsidRDefault="00F23A7A" w:rsidP="00F23A7A">
      <w:pPr>
        <w:pStyle w:val="06-Contact"/>
        <w:jc w:val="both"/>
      </w:pPr>
    </w:p>
    <w:p w14:paraId="47B25621" w14:textId="0E79ED63" w:rsidR="009B5BA3" w:rsidRPr="00BC0B0F" w:rsidRDefault="009B5BA3" w:rsidP="009B5BA3">
      <w:pPr>
        <w:pStyle w:val="08-SubheadContact"/>
      </w:pPr>
      <w:r>
        <w:t>Bilder und Bildunterschriften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967"/>
      </w:tblGrid>
      <w:tr w:rsidR="00904BF2" w:rsidRPr="00460B59" w14:paraId="607D8CD2" w14:textId="77777777" w:rsidTr="00082109">
        <w:tc>
          <w:tcPr>
            <w:tcW w:w="5670" w:type="dxa"/>
          </w:tcPr>
          <w:p w14:paraId="265ABB41" w14:textId="77777777" w:rsidR="00904BF2" w:rsidRDefault="00904BF2" w:rsidP="00723DB5">
            <w:pPr>
              <w:pStyle w:val="KeinLeerraum"/>
              <w:rPr>
                <w:lang w:val="en-US" w:eastAsia="de-DE"/>
              </w:rPr>
            </w:pPr>
            <w:r w:rsidRPr="00EB696E">
              <w:rPr>
                <w:noProof/>
                <w:lang w:val="en-US" w:eastAsia="de-DE"/>
              </w:rPr>
              <w:drawing>
                <wp:inline distT="0" distB="0" distL="0" distR="0" wp14:anchorId="2000FC5A" wp14:editId="14AFAE60">
                  <wp:extent cx="2655940" cy="1868556"/>
                  <wp:effectExtent l="0" t="0" r="0" b="0"/>
                  <wp:docPr id="18927924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792439" name=""/>
                          <pic:cNvPicPr/>
                        </pic:nvPicPr>
                        <pic:blipFill>
                          <a:blip r:embed="rId16"/>
                          <a:stretch>
                            <a:fillRect/>
                          </a:stretch>
                        </pic:blipFill>
                        <pic:spPr>
                          <a:xfrm>
                            <a:off x="0" y="0"/>
                            <a:ext cx="2678956" cy="1884748"/>
                          </a:xfrm>
                          <a:prstGeom prst="rect">
                            <a:avLst/>
                          </a:prstGeom>
                        </pic:spPr>
                      </pic:pic>
                    </a:graphicData>
                  </a:graphic>
                </wp:inline>
              </w:drawing>
            </w:r>
          </w:p>
          <w:p w14:paraId="411928C8" w14:textId="6DBD4902" w:rsidR="00904BF2" w:rsidRDefault="00886CC3" w:rsidP="00723DB5">
            <w:pPr>
              <w:pStyle w:val="KeinLeerraum"/>
              <w:rPr>
                <w:lang w:val="en-US" w:eastAsia="de-DE"/>
              </w:rPr>
            </w:pPr>
            <w:proofErr w:type="spellStart"/>
            <w:r w:rsidRPr="00886CC3">
              <w:rPr>
                <w:lang w:val="en-US" w:eastAsia="de-DE"/>
              </w:rPr>
              <w:t>ContiTech_pp_skai_structure_Wright_Walnut</w:t>
            </w:r>
            <w:proofErr w:type="spellEnd"/>
          </w:p>
          <w:p w14:paraId="5CF5CA26" w14:textId="442A91A8" w:rsidR="000B34B5" w:rsidRPr="00460B59" w:rsidRDefault="000B34B5" w:rsidP="00723DB5">
            <w:pPr>
              <w:pStyle w:val="KeinLeerraum"/>
              <w:rPr>
                <w:lang w:val="en-US" w:eastAsia="de-DE"/>
              </w:rPr>
            </w:pPr>
          </w:p>
        </w:tc>
        <w:tc>
          <w:tcPr>
            <w:tcW w:w="3967" w:type="dxa"/>
          </w:tcPr>
          <w:p w14:paraId="5C58F9B5" w14:textId="2DB9A2CF" w:rsidR="00904BF2" w:rsidRDefault="0068715E" w:rsidP="00EB012F">
            <w:pPr>
              <w:pStyle w:val="03-Text"/>
            </w:pPr>
            <w:r w:rsidRPr="0031277A">
              <w:t>S</w:t>
            </w:r>
            <w:r w:rsidR="0031277A" w:rsidRPr="0031277A">
              <w:t>kai</w:t>
            </w:r>
            <w:r>
              <w:t xml:space="preserve"> </w:t>
            </w:r>
            <w:proofErr w:type="spellStart"/>
            <w:r w:rsidR="0031277A" w:rsidRPr="0031277A">
              <w:t>structure</w:t>
            </w:r>
            <w:proofErr w:type="spellEnd"/>
            <w:r>
              <w:t xml:space="preserve"> </w:t>
            </w:r>
            <w:r w:rsidR="0031277A" w:rsidRPr="0031277A">
              <w:t>Wright</w:t>
            </w:r>
            <w:r>
              <w:t xml:space="preserve"> </w:t>
            </w:r>
            <w:proofErr w:type="spellStart"/>
            <w:r w:rsidR="0031277A" w:rsidRPr="0031277A">
              <w:t>Walnut</w:t>
            </w:r>
            <w:proofErr w:type="spellEnd"/>
            <w:r>
              <w:t xml:space="preserve"> </w:t>
            </w:r>
            <w:proofErr w:type="spellStart"/>
            <w:r w:rsidR="0031277A" w:rsidRPr="0031277A">
              <w:t>brown</w:t>
            </w:r>
            <w:proofErr w:type="spellEnd"/>
            <w:r w:rsidR="0031277A">
              <w:t xml:space="preserve">: </w:t>
            </w:r>
            <w:r w:rsidR="00904BF2" w:rsidRPr="00460B59">
              <w:t xml:space="preserve">Der beliebte amerikanische Nussbaum mit der Raffinesse eines europäischen Dekors. Linear geschnittene Blumen, kontrastreiche Jahresringe und die typischen feinen Nussbaumporen unterstreichen den natürlichen Charakter dieses Klassikers. </w:t>
            </w:r>
          </w:p>
          <w:p w14:paraId="5C706FCA" w14:textId="77777777" w:rsidR="00904BF2" w:rsidRPr="00EB012F" w:rsidRDefault="00904BF2" w:rsidP="00EB012F">
            <w:pPr>
              <w:pStyle w:val="03-Text"/>
            </w:pPr>
            <w:r w:rsidRPr="00EB012F">
              <w:t>© Interprint GmbH</w:t>
            </w:r>
          </w:p>
        </w:tc>
      </w:tr>
      <w:tr w:rsidR="00904BF2" w:rsidRPr="00460B59" w14:paraId="52033EFC" w14:textId="77777777" w:rsidTr="00082109">
        <w:tc>
          <w:tcPr>
            <w:tcW w:w="5670" w:type="dxa"/>
          </w:tcPr>
          <w:p w14:paraId="4B903878" w14:textId="77777777" w:rsidR="00904BF2" w:rsidRDefault="00904BF2" w:rsidP="00723DB5">
            <w:pPr>
              <w:pStyle w:val="KeinLeerraum"/>
              <w:rPr>
                <w:lang w:val="en-US" w:eastAsia="de-DE"/>
              </w:rPr>
            </w:pPr>
            <w:r w:rsidRPr="00EB696E">
              <w:rPr>
                <w:noProof/>
                <w:lang w:val="en-US" w:eastAsia="de-DE"/>
              </w:rPr>
              <w:drawing>
                <wp:inline distT="0" distB="0" distL="0" distR="0" wp14:anchorId="3A73BD03" wp14:editId="29310336">
                  <wp:extent cx="3137603" cy="2091193"/>
                  <wp:effectExtent l="0" t="0" r="5715" b="4445"/>
                  <wp:docPr id="4584497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449742" name=""/>
                          <pic:cNvPicPr/>
                        </pic:nvPicPr>
                        <pic:blipFill>
                          <a:blip r:embed="rId17"/>
                          <a:stretch>
                            <a:fillRect/>
                          </a:stretch>
                        </pic:blipFill>
                        <pic:spPr>
                          <a:xfrm>
                            <a:off x="0" y="0"/>
                            <a:ext cx="3155381" cy="2103042"/>
                          </a:xfrm>
                          <a:prstGeom prst="rect">
                            <a:avLst/>
                          </a:prstGeom>
                        </pic:spPr>
                      </pic:pic>
                    </a:graphicData>
                  </a:graphic>
                </wp:inline>
              </w:drawing>
            </w:r>
          </w:p>
          <w:p w14:paraId="6A263728" w14:textId="77777777" w:rsidR="00904BF2" w:rsidRDefault="003118B7" w:rsidP="00723DB5">
            <w:pPr>
              <w:pStyle w:val="KeinLeerraum"/>
              <w:rPr>
                <w:lang w:val="en-US"/>
              </w:rPr>
            </w:pPr>
            <w:proofErr w:type="spellStart"/>
            <w:r w:rsidRPr="003118B7">
              <w:rPr>
                <w:lang w:val="en-US"/>
              </w:rPr>
              <w:t>ContiTech_pp_skai_Maranello_Oak_natural</w:t>
            </w:r>
            <w:proofErr w:type="spellEnd"/>
          </w:p>
          <w:p w14:paraId="4C5E264D" w14:textId="227FAA55" w:rsidR="003118B7" w:rsidRPr="003118B7" w:rsidRDefault="003118B7" w:rsidP="00723DB5">
            <w:pPr>
              <w:pStyle w:val="KeinLeerraum"/>
              <w:rPr>
                <w:lang w:val="en-US" w:eastAsia="de-DE"/>
              </w:rPr>
            </w:pPr>
          </w:p>
        </w:tc>
        <w:tc>
          <w:tcPr>
            <w:tcW w:w="3967" w:type="dxa"/>
          </w:tcPr>
          <w:p w14:paraId="52F0376E" w14:textId="07956F7C" w:rsidR="00904BF2" w:rsidRDefault="0031277A" w:rsidP="00723DB5">
            <w:pPr>
              <w:pStyle w:val="03-Text"/>
            </w:pPr>
            <w:r>
              <w:t xml:space="preserve">Skai Maranello Oak </w:t>
            </w:r>
            <w:proofErr w:type="spellStart"/>
            <w:r>
              <w:t>natural</w:t>
            </w:r>
            <w:proofErr w:type="spellEnd"/>
            <w:r>
              <w:t xml:space="preserve">: </w:t>
            </w:r>
            <w:r w:rsidR="00904BF2" w:rsidRPr="00460B59">
              <w:t xml:space="preserve">Dieses rustikale und gleichzeitig elegante Eichenholz zelebriert ausgeprägte Natürlichkeit mit markanten Astlöchern, feinen Rissen und bewegten Blumen. Das charakterstarke Design vermittelt ein Gefühl der </w:t>
            </w:r>
            <w:r w:rsidR="002B2478" w:rsidRPr="00460B59">
              <w:t>Natur</w:t>
            </w:r>
            <w:r w:rsidR="002B2478">
              <w:t>v</w:t>
            </w:r>
            <w:r w:rsidR="00904BF2" w:rsidRPr="00460B59">
              <w:t xml:space="preserve">erbundenheit und erweckt Innenräume zum Leben. </w:t>
            </w:r>
          </w:p>
          <w:p w14:paraId="648B6088" w14:textId="77777777" w:rsidR="00904BF2" w:rsidRPr="00B05D96" w:rsidRDefault="00904BF2" w:rsidP="00723DB5">
            <w:pPr>
              <w:pStyle w:val="03-Text"/>
              <w:rPr>
                <w:lang w:val="en-US"/>
              </w:rPr>
            </w:pPr>
            <w:r>
              <w:rPr>
                <w:rFonts w:cs="Arial"/>
              </w:rPr>
              <w:t>©</w:t>
            </w:r>
            <w:r>
              <w:t xml:space="preserve"> </w:t>
            </w:r>
            <w:proofErr w:type="spellStart"/>
            <w:r>
              <w:t>LamiGraf</w:t>
            </w:r>
            <w:proofErr w:type="spellEnd"/>
          </w:p>
        </w:tc>
      </w:tr>
      <w:tr w:rsidR="00904BF2" w:rsidRPr="00460B59" w14:paraId="1C4F0F0C" w14:textId="77777777" w:rsidTr="00082109">
        <w:tc>
          <w:tcPr>
            <w:tcW w:w="5670" w:type="dxa"/>
          </w:tcPr>
          <w:p w14:paraId="619433DE" w14:textId="77777777" w:rsidR="00904BF2" w:rsidRDefault="00904BF2" w:rsidP="00723DB5">
            <w:pPr>
              <w:pStyle w:val="KeinLeerraum"/>
              <w:rPr>
                <w:lang w:val="en-US" w:eastAsia="de-DE"/>
              </w:rPr>
            </w:pPr>
            <w:r w:rsidRPr="00B05D96">
              <w:rPr>
                <w:noProof/>
                <w:lang w:val="en-US" w:eastAsia="de-DE"/>
              </w:rPr>
              <w:lastRenderedPageBreak/>
              <w:drawing>
                <wp:inline distT="0" distB="0" distL="0" distR="0" wp14:anchorId="42598145" wp14:editId="34D17C31">
                  <wp:extent cx="1383527" cy="2459538"/>
                  <wp:effectExtent l="0" t="0" r="7620" b="0"/>
                  <wp:docPr id="12344339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43393" name=""/>
                          <pic:cNvPicPr/>
                        </pic:nvPicPr>
                        <pic:blipFill>
                          <a:blip r:embed="rId18"/>
                          <a:stretch>
                            <a:fillRect/>
                          </a:stretch>
                        </pic:blipFill>
                        <pic:spPr>
                          <a:xfrm>
                            <a:off x="0" y="0"/>
                            <a:ext cx="1400362" cy="2489466"/>
                          </a:xfrm>
                          <a:prstGeom prst="rect">
                            <a:avLst/>
                          </a:prstGeom>
                        </pic:spPr>
                      </pic:pic>
                    </a:graphicData>
                  </a:graphic>
                </wp:inline>
              </w:drawing>
            </w:r>
          </w:p>
          <w:p w14:paraId="6BA46C8C" w14:textId="0DE51555" w:rsidR="00904BF2" w:rsidRDefault="000B34B5" w:rsidP="00723DB5">
            <w:pPr>
              <w:pStyle w:val="KeinLeerraum"/>
              <w:rPr>
                <w:lang w:val="en-US" w:eastAsia="de-DE"/>
              </w:rPr>
            </w:pPr>
            <w:proofErr w:type="spellStart"/>
            <w:r w:rsidRPr="000B34B5">
              <w:rPr>
                <w:lang w:val="en-US"/>
              </w:rPr>
              <w:t>ContiTech_pp_skai_colore_structure_grayish</w:t>
            </w:r>
            <w:proofErr w:type="spellEnd"/>
          </w:p>
        </w:tc>
        <w:tc>
          <w:tcPr>
            <w:tcW w:w="3967" w:type="dxa"/>
          </w:tcPr>
          <w:p w14:paraId="1DE53125" w14:textId="79449B04" w:rsidR="00904BF2" w:rsidRDefault="00904BF2" w:rsidP="00723DB5">
            <w:pPr>
              <w:pStyle w:val="03-Text"/>
            </w:pPr>
            <w:proofErr w:type="spellStart"/>
            <w:r w:rsidRPr="00460B59">
              <w:t>skai</w:t>
            </w:r>
            <w:proofErr w:type="spellEnd"/>
            <w:r w:rsidRPr="00460B59">
              <w:t xml:space="preserve"> </w:t>
            </w:r>
            <w:proofErr w:type="spellStart"/>
            <w:r w:rsidRPr="00460B59">
              <w:t>colore</w:t>
            </w:r>
            <w:proofErr w:type="spellEnd"/>
            <w:r w:rsidRPr="00460B59">
              <w:t xml:space="preserve"> </w:t>
            </w:r>
            <w:proofErr w:type="spellStart"/>
            <w:r w:rsidRPr="00460B59">
              <w:t>structure</w:t>
            </w:r>
            <w:proofErr w:type="spellEnd"/>
            <w:r w:rsidRPr="00460B59">
              <w:t xml:space="preserve"> GEO sorgt mit unregelmäßigen rechteckigen Figuren und spannenden Matt-Glanz-Effekten für eine einzigartige Optik. Die unterschiedlich tiefen Strukturen erzeugen darüber hinaus eine neuartige Haptik, die eine gewisse Robustheit vermittelt. </w:t>
            </w:r>
          </w:p>
          <w:p w14:paraId="65A8EB12" w14:textId="6E0A1756" w:rsidR="00904BF2" w:rsidRPr="00B31F61" w:rsidRDefault="00904BF2" w:rsidP="00B31F61">
            <w:pPr>
              <w:pStyle w:val="03-Text"/>
            </w:pPr>
            <w:r>
              <w:t>© Gruppo Mauro Saviola</w:t>
            </w:r>
          </w:p>
        </w:tc>
      </w:tr>
    </w:tbl>
    <w:p w14:paraId="52A69CC2" w14:textId="77777777" w:rsidR="003B02BB" w:rsidRDefault="003B02BB" w:rsidP="003118B7">
      <w:pPr>
        <w:rPr>
          <w:lang w:eastAsia="de-DE"/>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3967"/>
      </w:tblGrid>
      <w:tr w:rsidR="00AC209E" w:rsidRPr="00AF3916" w14:paraId="25DA88D0" w14:textId="77777777" w:rsidTr="00FE0216">
        <w:tc>
          <w:tcPr>
            <w:tcW w:w="5670" w:type="dxa"/>
          </w:tcPr>
          <w:p w14:paraId="02DA326F" w14:textId="77777777" w:rsidR="00AC209E" w:rsidRDefault="00AC209E" w:rsidP="00FE0216">
            <w:pPr>
              <w:pStyle w:val="KeinLeerraum"/>
              <w:rPr>
                <w:lang w:val="en-US" w:eastAsia="de-DE"/>
              </w:rPr>
            </w:pPr>
            <w:r w:rsidRPr="00B05D96">
              <w:rPr>
                <w:noProof/>
                <w:lang w:val="en-US" w:eastAsia="de-DE"/>
              </w:rPr>
              <w:drawing>
                <wp:inline distT="0" distB="0" distL="0" distR="0" wp14:anchorId="4BBF4910" wp14:editId="179ED819">
                  <wp:extent cx="2742042" cy="1828800"/>
                  <wp:effectExtent l="0" t="0" r="1270" b="0"/>
                  <wp:docPr id="1450464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46424" name="Grafik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49519" cy="1833787"/>
                          </a:xfrm>
                          <a:prstGeom prst="rect">
                            <a:avLst/>
                          </a:prstGeom>
                        </pic:spPr>
                      </pic:pic>
                    </a:graphicData>
                  </a:graphic>
                </wp:inline>
              </w:drawing>
            </w:r>
          </w:p>
          <w:p w14:paraId="07CD8F3D" w14:textId="7E66D1A9" w:rsidR="00AC209E" w:rsidRDefault="00C717CA" w:rsidP="00FE0216">
            <w:pPr>
              <w:pStyle w:val="KeinLeerraum"/>
              <w:rPr>
                <w:lang w:val="en-US" w:eastAsia="de-DE"/>
              </w:rPr>
            </w:pPr>
            <w:proofErr w:type="spellStart"/>
            <w:r w:rsidRPr="00C717CA">
              <w:rPr>
                <w:lang w:val="en-US"/>
              </w:rPr>
              <w:t>ContiTech_</w:t>
            </w:r>
            <w:r>
              <w:rPr>
                <w:lang w:val="en-US"/>
              </w:rPr>
              <w:t>pp</w:t>
            </w:r>
            <w:r w:rsidRPr="00C717CA">
              <w:rPr>
                <w:lang w:val="en-US"/>
              </w:rPr>
              <w:t>_Ralf_Imbery</w:t>
            </w:r>
            <w:proofErr w:type="spellEnd"/>
          </w:p>
        </w:tc>
        <w:tc>
          <w:tcPr>
            <w:tcW w:w="3967" w:type="dxa"/>
          </w:tcPr>
          <w:p w14:paraId="45248A4D" w14:textId="60BAFB1F" w:rsidR="00AC209E" w:rsidRPr="00AF3916" w:rsidRDefault="007E453B" w:rsidP="00FE0216">
            <w:pPr>
              <w:pStyle w:val="03-Text"/>
            </w:pPr>
            <w:r w:rsidRPr="00AF3916">
              <w:t xml:space="preserve">Ralf Imbery ist Leiter </w:t>
            </w:r>
            <w:r w:rsidR="00AF3916" w:rsidRPr="00AF3916">
              <w:t>Strateg</w:t>
            </w:r>
            <w:r w:rsidR="000852F1">
              <w:t>ie</w:t>
            </w:r>
            <w:r w:rsidR="00AF3916" w:rsidRPr="00AF3916">
              <w:t xml:space="preserve">, Design </w:t>
            </w:r>
            <w:r w:rsidR="00AF3916" w:rsidRPr="00AF3916">
              <w:t>u</w:t>
            </w:r>
            <w:r w:rsidR="00AF3916" w:rsidRPr="00AF3916">
              <w:t>nd Technolog</w:t>
            </w:r>
            <w:r w:rsidR="00AF3916" w:rsidRPr="00AF3916">
              <w:t>ie</w:t>
            </w:r>
            <w:r w:rsidR="00AF3916" w:rsidRPr="00AF3916">
              <w:t xml:space="preserve"> Surface Solutions</w:t>
            </w:r>
            <w:r w:rsidR="00AF3916" w:rsidRPr="00AF3916">
              <w:t xml:space="preserve"> bei </w:t>
            </w:r>
            <w:proofErr w:type="spellStart"/>
            <w:r w:rsidR="00AF3916">
              <w:t>ContiTech</w:t>
            </w:r>
            <w:proofErr w:type="spellEnd"/>
            <w:r w:rsidR="00AC209E" w:rsidRPr="00AF3916">
              <w:t>.</w:t>
            </w:r>
          </w:p>
        </w:tc>
      </w:tr>
    </w:tbl>
    <w:p w14:paraId="33529992" w14:textId="77777777" w:rsidR="00AC209E" w:rsidRPr="00AF3916" w:rsidRDefault="00AC209E" w:rsidP="003118B7">
      <w:pPr>
        <w:rPr>
          <w:lang w:val="en-US" w:eastAsia="de-DE"/>
        </w:rPr>
      </w:pPr>
    </w:p>
    <w:sectPr w:rsidR="00AC209E" w:rsidRPr="00AF3916" w:rsidSect="00FA43D0">
      <w:type w:val="continuous"/>
      <w:pgSz w:w="11906" w:h="16838" w:code="9"/>
      <w:pgMar w:top="2835" w:right="851" w:bottom="1134" w:left="1418" w:header="709" w:footer="454" w:gutter="0"/>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260">
      <wne:acd wne:acdName="acd10"/>
    </wne:keymap>
    <wne:keymap wne:kcmPrimary="0261">
      <wne:acd wne:acdName="acd0"/>
    </wne:keymap>
    <wne:keymap wne:kcmPrimary="0262">
      <wne:acd wne:acdName="acd1"/>
    </wne:keymap>
    <wne:keymap wne:kcmPrimary="0263">
      <wne:acd wne:acdName="acd2"/>
    </wne:keymap>
    <wne:keymap wne:kcmPrimary="0264">
      <wne:acd wne:acdName="acd3"/>
    </wne:keymap>
    <wne:keymap wne:kcmPrimary="0265">
      <wne:acd wne:acdName="acd4"/>
    </wne:keymap>
    <wne:keymap wne:kcmPrimary="0266">
      <wne:acd wne:acdName="acd5"/>
    </wne:keymap>
    <wne:keymap wne:kcmPrimary="0267">
      <wne:acd wne:acdName="acd6"/>
    </wne:keymap>
    <wne:keymap wne:kcmPrimary="0268">
      <wne:acd wne:acdName="acd8"/>
    </wne:keymap>
    <wne:keymap wne:kcmPrimary="0269">
      <wne:acd wne:acdName="acd9"/>
    </wne:keymap>
    <wne:keymap wne:kcmPrimary="0331">
      <wne:acd wne:acdName="acd0"/>
    </wne:keymap>
    <wne:keymap wne:kcmPrimary="0332">
      <wne:acd wne:acdName="acd1"/>
    </wne:keymap>
    <wne:keymap wne:kcmPrimary="0333">
      <wne:acd wne:acdName="acd2"/>
    </wne:keymap>
    <wne:keymap wne:kcmPrimary="0334">
      <wne:acd wne:acdName="acd3"/>
    </wne:keymap>
    <wne:keymap wne:kcmPrimary="0335">
      <wne:acd wne:acdName="acd4"/>
    </wne:keymap>
    <wne:keymap wne:kcmPrimary="0336">
      <wne:acd wne:acdName="acd5"/>
    </wne:keymap>
    <wne:keymap wne:kcmPrimary="0337">
      <wne:acd wne:acdName="acd6"/>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Manifest>
  </wne:toolbars>
  <wne:acds>
    <wne:acd wne:argValue="AgAwADEALQBIAGUAYQBkAGwAaQBuAGUA" wne:acdName="acd0" wne:fciIndexBasedOn="0065"/>
    <wne:acd wne:argValue="AgAwADIALQBCAHUAbABsAGUAdAA=" wne:acdName="acd1" wne:fciIndexBasedOn="0065"/>
    <wne:acd wne:argValue="AgAwADMALQBUAGUAeAB0AA==" wne:acdName="acd2" wne:fciIndexBasedOn="0065"/>
    <wne:acd wne:argValue="AgAwADQALQBTAHUAYgBoAGUAYQBkAA==" wne:acdName="acd3" wne:fciIndexBasedOn="0065"/>
    <wne:acd wne:argValue="AgAwADUALQBCAG8AaQBsAGUAcgBwAGwAYQB0AGUA" wne:acdName="acd4" wne:fciIndexBasedOn="0065"/>
    <wne:acd wne:argValue="AgAwADYALQBDAG8AbgB0AGEAYwB0AA==" wne:acdName="acd5" wne:fciIndexBasedOn="0065"/>
    <wne:acd wne:argValue="AgAwADcALQBJAG0AYQBnAGUAcwA=" wne:acdName="acd6" wne:fciIndexBasedOn="0065"/>
    <wne:acd wne:acdName="acd7" wne:fciIndexBasedOn="0065"/>
    <wne:acd wne:argValue="AgAwADgALQBTAHUAYgBoAGUAYQBkACAAQwBvAG4AdABhAGMAdAA=" wne:acdName="acd8" wne:fciIndexBasedOn="0065"/>
    <wne:acd wne:argValue="AgAwADkALQBGAG8AbwB0AGUAcgA=" wne:acdName="acd9" wne:fciIndexBasedOn="0065"/>
    <wne:acd wne:argValue="AgAxADAALQBGAHIAYQBtAGUAIABDAG8AbgB0AGUAbgB0AHMA" wne:acdName="acd1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1A53B" w14:textId="77777777" w:rsidR="002F18D2" w:rsidRDefault="002F18D2">
      <w:pPr>
        <w:spacing w:after="0" w:line="240" w:lineRule="auto"/>
      </w:pPr>
      <w:r>
        <w:separator/>
      </w:r>
    </w:p>
  </w:endnote>
  <w:endnote w:type="continuationSeparator" w:id="0">
    <w:p w14:paraId="119593C8" w14:textId="77777777" w:rsidR="002F18D2" w:rsidRDefault="002F1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721A6" w14:textId="5805424B" w:rsidR="00E40548" w:rsidRDefault="00E40548" w:rsidP="00E40548">
    <w:pPr>
      <w:pStyle w:val="09-Footer"/>
      <w:shd w:val="solid" w:color="FFFFFF" w:fill="auto"/>
      <w:rPr>
        <w:noProof/>
      </w:rPr>
    </w:pPr>
    <w:r>
      <w:rPr>
        <w:noProof/>
      </w:rPr>
      <mc:AlternateContent>
        <mc:Choice Requires="wps">
          <w:drawing>
            <wp:anchor distT="45720" distB="45720" distL="114300" distR="114300" simplePos="0" relativeHeight="251676160" behindDoc="0" locked="0" layoutInCell="1" allowOverlap="1" wp14:anchorId="2CD30DBD" wp14:editId="5CCD0CF6">
              <wp:simplePos x="0" y="0"/>
              <wp:positionH relativeFrom="margin">
                <wp:align>right</wp:align>
              </wp:positionH>
              <wp:positionV relativeFrom="paragraph">
                <wp:posOffset>14466</wp:posOffset>
              </wp:positionV>
              <wp:extent cx="405765" cy="1404620"/>
              <wp:effectExtent l="0" t="0" r="13335" b="3810"/>
              <wp:wrapSquare wrapText="bothSides"/>
              <wp:docPr id="1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1404620"/>
                      </a:xfrm>
                      <a:prstGeom prst="rect">
                        <a:avLst/>
                      </a:prstGeom>
                      <a:noFill/>
                      <a:ln w="9525">
                        <a:noFill/>
                        <a:miter lim="800000"/>
                        <a:headEnd/>
                        <a:tailEnd/>
                      </a:ln>
                    </wps:spPr>
                    <wps:txbx>
                      <w:txbxContent>
                        <w:p w14:paraId="2A79C02C" w14:textId="77777777" w:rsidR="00E40548" w:rsidRPr="0006310A" w:rsidRDefault="005355F0" w:rsidP="00E40548">
                          <w:pPr>
                            <w:pStyle w:val="Fuzeile"/>
                            <w:tabs>
                              <w:tab w:val="right" w:pos="8280"/>
                            </w:tabs>
                            <w:ind w:right="71"/>
                            <w:jc w:val="right"/>
                            <w:rPr>
                              <w:rFonts w:cs="Arial"/>
                              <w:sz w:val="14"/>
                              <w:lang w:val="en-US"/>
                            </w:rPr>
                          </w:pPr>
                          <w:r w:rsidRPr="0006310A">
                            <w:rPr>
                              <w:noProof/>
                              <w:sz w:val="18"/>
                              <w:szCs w:val="18"/>
                            </w:rPr>
                            <w:fldChar w:fldCharType="begin"/>
                          </w:r>
                          <w:r w:rsidRPr="0006310A">
                            <w:rPr>
                              <w:noProof/>
                              <w:sz w:val="18"/>
                              <w:szCs w:val="18"/>
                            </w:rPr>
                            <w:instrText xml:space="preserve"> PAGE </w:instrText>
                          </w:r>
                          <w:r w:rsidRPr="0006310A">
                            <w:rPr>
                              <w:noProof/>
                              <w:sz w:val="18"/>
                              <w:szCs w:val="18"/>
                            </w:rPr>
                            <w:fldChar w:fldCharType="separate"/>
                          </w:r>
                          <w:r w:rsidRPr="0006310A">
                            <w:rPr>
                              <w:noProof/>
                              <w:sz w:val="18"/>
                              <w:szCs w:val="18"/>
                            </w:rPr>
                            <w:t>1</w:t>
                          </w:r>
                          <w:r w:rsidRPr="0006310A">
                            <w:rPr>
                              <w:noProof/>
                              <w:sz w:val="18"/>
                              <w:szCs w:val="18"/>
                            </w:rPr>
                            <w:fldChar w:fldCharType="end"/>
                          </w:r>
                          <w:r w:rsidRPr="0006310A">
                            <w:rPr>
                              <w:noProof/>
                              <w:sz w:val="18"/>
                              <w:szCs w:val="18"/>
                            </w:rPr>
                            <w:t>/</w:t>
                          </w:r>
                          <w:r w:rsidRPr="0006310A">
                            <w:rPr>
                              <w:noProof/>
                              <w:sz w:val="18"/>
                              <w:szCs w:val="18"/>
                            </w:rPr>
                            <w:fldChar w:fldCharType="begin"/>
                          </w:r>
                          <w:r w:rsidRPr="0006310A">
                            <w:rPr>
                              <w:noProof/>
                              <w:sz w:val="18"/>
                              <w:szCs w:val="18"/>
                            </w:rPr>
                            <w:instrText xml:space="preserve"> NUMPAGES </w:instrText>
                          </w:r>
                          <w:r w:rsidRPr="0006310A">
                            <w:rPr>
                              <w:noProof/>
                              <w:sz w:val="18"/>
                              <w:szCs w:val="18"/>
                            </w:rPr>
                            <w:fldChar w:fldCharType="separate"/>
                          </w:r>
                          <w:r w:rsidRPr="0006310A">
                            <w:rPr>
                              <w:noProof/>
                              <w:sz w:val="18"/>
                              <w:szCs w:val="18"/>
                            </w:rPr>
                            <w:t>2</w:t>
                          </w:r>
                          <w:r w:rsidRPr="0006310A">
                            <w:rPr>
                              <w:noProof/>
                              <w:sz w:val="18"/>
                              <w:szCs w:val="18"/>
                            </w:rPr>
                            <w:fldChar w:fldCharType="end"/>
                          </w:r>
                        </w:p>
                        <w:p w14:paraId="1BCE2E9B" w14:textId="77777777" w:rsidR="00E40548" w:rsidRPr="0006310A" w:rsidRDefault="00E40548" w:rsidP="00E40548">
                          <w:pPr>
                            <w:pStyle w:val="09-Footer"/>
                            <w:shd w:val="solid" w:color="FFFFFF" w:fill="auto"/>
                            <w:jc w:val="right"/>
                            <w:rPr>
                              <w:noProof/>
                              <w:sz w:val="10"/>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D30DBD" id="_x0000_t202" coordsize="21600,21600" o:spt="202" path="m,l,21600r21600,l21600,xe">
              <v:stroke joinstyle="miter"/>
              <v:path gradientshapeok="t" o:connecttype="rect"/>
            </v:shapetype>
            <v:shape id="Textfeld 2" o:spid="_x0000_s1027" type="#_x0000_t202" style="position:absolute;margin-left:-19.25pt;margin-top:1.15pt;width:31.95pt;height:110.6pt;z-index:25167616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" filled="f" stroked="f">
              <v:textbox style="mso-fit-shape-to-text:t" inset="0,0,0,0">
                <w:txbxContent>
                  <w:p w14:paraId="2A79C02C" w14:textId="77777777" w:rsidR="00E40548" w:rsidRPr="0006310A" w:rsidRDefault="005355F0" w:rsidP="00E40548">
                    <w:pPr>
                      <w:pStyle w:val="Fuzeile"/>
                      <w:tabs>
                        <w:tab w:val="right" w:pos="8280"/>
                      </w:tabs>
                      <w:ind w:right="71"/>
                      <w:jc w:val="right"/>
                      <w:rPr>
                        <w:rFonts w:cs="Arial"/>
                        <w:sz w:val="14"/>
                        <w:lang w:val="en-US"/>
                      </w:rPr>
                    </w:pPr>
                    <w:r w:rsidRPr="0006310A">
                      <w:rPr>
                        <w:noProof/>
                        <w:sz w:val="18"/>
                        <w:szCs w:val="18"/>
                      </w:rPr>
                      <w:fldChar w:fldCharType="begin"/>
                    </w:r>
                    <w:r w:rsidRPr="0006310A">
                      <w:rPr>
                        <w:noProof/>
                        <w:sz w:val="18"/>
                        <w:szCs w:val="18"/>
                      </w:rPr>
                      <w:instrText xml:space="preserve"> PAGE </w:instrText>
                    </w:r>
                    <w:r w:rsidRPr="0006310A">
                      <w:rPr>
                        <w:noProof/>
                        <w:sz w:val="18"/>
                        <w:szCs w:val="18"/>
                      </w:rPr>
                      <w:fldChar w:fldCharType="separate"/>
                    </w:r>
                    <w:r w:rsidRPr="0006310A">
                      <w:rPr>
                        <w:noProof/>
                        <w:sz w:val="18"/>
                        <w:szCs w:val="18"/>
                      </w:rPr>
                      <w:t>1</w:t>
                    </w:r>
                    <w:r w:rsidRPr="0006310A">
                      <w:rPr>
                        <w:noProof/>
                        <w:sz w:val="18"/>
                        <w:szCs w:val="18"/>
                      </w:rPr>
                      <w:fldChar w:fldCharType="end"/>
                    </w:r>
                    <w:r w:rsidRPr="0006310A">
                      <w:rPr>
                        <w:noProof/>
                        <w:sz w:val="18"/>
                        <w:szCs w:val="18"/>
                      </w:rPr>
                      <w:t>/</w:t>
                    </w:r>
                    <w:r w:rsidRPr="0006310A">
                      <w:rPr>
                        <w:noProof/>
                        <w:sz w:val="18"/>
                        <w:szCs w:val="18"/>
                      </w:rPr>
                      <w:fldChar w:fldCharType="begin"/>
                    </w:r>
                    <w:r w:rsidRPr="0006310A">
                      <w:rPr>
                        <w:noProof/>
                        <w:sz w:val="18"/>
                        <w:szCs w:val="18"/>
                      </w:rPr>
                      <w:instrText xml:space="preserve"> NUMPAGES </w:instrText>
                    </w:r>
                    <w:r w:rsidRPr="0006310A">
                      <w:rPr>
                        <w:noProof/>
                        <w:sz w:val="18"/>
                        <w:szCs w:val="18"/>
                      </w:rPr>
                      <w:fldChar w:fldCharType="separate"/>
                    </w:r>
                    <w:r w:rsidRPr="0006310A">
                      <w:rPr>
                        <w:noProof/>
                        <w:sz w:val="18"/>
                        <w:szCs w:val="18"/>
                      </w:rPr>
                      <w:t>2</w:t>
                    </w:r>
                    <w:r w:rsidRPr="0006310A">
                      <w:rPr>
                        <w:noProof/>
                        <w:sz w:val="18"/>
                        <w:szCs w:val="18"/>
                      </w:rPr>
                      <w:fldChar w:fldCharType="end"/>
                    </w:r>
                  </w:p>
                  <w:p w14:paraId="1BCE2E9B" w14:textId="77777777" w:rsidR="00E40548" w:rsidRPr="0006310A" w:rsidRDefault="00E40548" w:rsidP="00E40548">
                    <w:pPr>
                      <w:pStyle w:val="09-Footer"/>
                      <w:shd w:val="solid" w:color="FFFFFF" w:fill="auto"/>
                      <w:jc w:val="right"/>
                      <w:rPr>
                        <w:noProof/>
                        <w:sz w:val="10"/>
                      </w:rPr>
                    </w:pPr>
                  </w:p>
                </w:txbxContent>
              </v:textbox>
              <w10:wrap type="square" anchorx="margin"/>
            </v:shape>
          </w:pict>
        </mc:Fallback>
      </mc:AlternateContent>
    </w:r>
    <w:r>
      <w:rPr>
        <w:noProof/>
      </w:rPr>
      <w:t>Ihr Kontakt:</w:t>
    </w:r>
  </w:p>
  <w:p w14:paraId="4FDEA2E2" w14:textId="43FAA67D" w:rsidR="009C40BB" w:rsidRPr="00E40548" w:rsidRDefault="00DD3DA6" w:rsidP="00E40548">
    <w:pPr>
      <w:pStyle w:val="09-Footer"/>
      <w:shd w:val="solid" w:color="FFFFFF" w:fill="auto"/>
      <w:rPr>
        <w:noProof/>
      </w:rPr>
    </w:pPr>
    <w:r>
      <w:rPr>
        <w:noProof/>
      </w:rPr>
      <w:t>Oliver Heil</w:t>
    </w:r>
    <w:r w:rsidR="00E40548">
      <w:rPr>
        <w:noProof/>
      </w:rPr>
      <w:t>, Telefon:</w:t>
    </w:r>
    <w:r>
      <w:rPr>
        <w:noProof/>
      </w:rPr>
      <w:t xml:space="preserve"> +49 </w:t>
    </w:r>
    <w:r w:rsidR="00563CB0">
      <w:rPr>
        <w:noProof/>
      </w:rPr>
      <w:t>511 938-56375</w:t>
    </w:r>
    <w:r>
      <w:rPr>
        <w:noProof/>
      </w:rPr>
      <w:t xml:space="preserve"> </w:t>
    </w:r>
    <w:r w:rsidR="00E40548">
      <w:rPr>
        <w:noProof/>
      </w:rPr>
      <mc:AlternateContent>
        <mc:Choice Requires="wps">
          <w:drawing>
            <wp:anchor distT="4294967292" distB="4294967292" distL="114300" distR="114300" simplePos="0" relativeHeight="251675136" behindDoc="0" locked="0" layoutInCell="1" allowOverlap="1" wp14:anchorId="47E5F3F6" wp14:editId="5BCCF9C9">
              <wp:simplePos x="0" y="0"/>
              <wp:positionH relativeFrom="page">
                <wp:posOffset>0</wp:posOffset>
              </wp:positionH>
              <wp:positionV relativeFrom="page">
                <wp:posOffset>5346700</wp:posOffset>
              </wp:positionV>
              <wp:extent cx="269875" cy="0"/>
              <wp:effectExtent l="0" t="0" r="0" b="0"/>
              <wp:wrapNone/>
              <wp:docPr id="17" name="Gerade Verbindung mit Pfeil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23F427" id="_x0000_t32" coordsize="21600,21600" o:spt="32" o:oned="t" path="m,l21600,21600e" filled="f">
              <v:path arrowok="t" fillok="f" o:connecttype="none"/>
              <o:lock v:ext="edit" shapetype="t"/>
            </v:shapetype>
            <v:shape id="Gerade Verbindung mit Pfeil 17" o:spid="_x0000_s1026" type="#_x0000_t32" style="position:absolute;margin-left:0;margin-top:421pt;width:21.25pt;height:0;z-index:251675136;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" strokeweight=".5p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79843" w14:textId="77777777" w:rsidR="00E40548" w:rsidRDefault="00E40548" w:rsidP="00E40548">
    <w:pPr>
      <w:pStyle w:val="09-Footer"/>
      <w:shd w:val="solid" w:color="FFFFFF" w:fill="auto"/>
      <w:rPr>
        <w:noProof/>
      </w:rPr>
    </w:pPr>
    <w:r>
      <w:rPr>
        <w:noProof/>
      </w:rPr>
      <mc:AlternateContent>
        <mc:Choice Requires="wps">
          <w:drawing>
            <wp:anchor distT="45720" distB="45720" distL="114300" distR="114300" simplePos="0" relativeHeight="251666944" behindDoc="0" locked="0" layoutInCell="1" allowOverlap="1" wp14:anchorId="62D4F6AF" wp14:editId="1F0871A4">
              <wp:simplePos x="0" y="0"/>
              <wp:positionH relativeFrom="margin">
                <wp:align>right</wp:align>
              </wp:positionH>
              <wp:positionV relativeFrom="paragraph">
                <wp:posOffset>14466</wp:posOffset>
              </wp:positionV>
              <wp:extent cx="405765" cy="1404620"/>
              <wp:effectExtent l="0" t="0" r="13335" b="3810"/>
              <wp:wrapSquare wrapText="bothSides"/>
              <wp:docPr id="15"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765" cy="1404620"/>
                      </a:xfrm>
                      <a:prstGeom prst="rect">
                        <a:avLst/>
                      </a:prstGeom>
                      <a:noFill/>
                      <a:ln w="9525">
                        <a:noFill/>
                        <a:miter lim="800000"/>
                        <a:headEnd/>
                        <a:tailEnd/>
                      </a:ln>
                    </wps:spPr>
                    <wps:txbx>
                      <w:txbxContent>
                        <w:p w14:paraId="43F30A98" w14:textId="77777777" w:rsidR="00E40548" w:rsidRPr="00213B9A" w:rsidRDefault="00E40548" w:rsidP="00E40548">
                          <w:pPr>
                            <w:pStyle w:val="Fuzeile"/>
                            <w:tabs>
                              <w:tab w:val="right" w:pos="8280"/>
                            </w:tabs>
                            <w:ind w:right="71"/>
                            <w:jc w:val="right"/>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 xml:space="preserve"> &lt; </w:instrText>
                          </w:r>
                          <w:r w:rsidRPr="00213B9A">
                            <w:rPr>
                              <w:rFonts w:cs="Arial"/>
                              <w:sz w:val="18"/>
                            </w:rPr>
                            <w:fldChar w:fldCharType="begin"/>
                          </w:r>
                          <w:r w:rsidRPr="00213B9A">
                            <w:rPr>
                              <w:rFonts w:cs="Arial"/>
                              <w:sz w:val="18"/>
                              <w:lang w:val="en-US"/>
                            </w:rPr>
                            <w:instrText xml:space="preserve"> NUMPAGES </w:instrText>
                          </w:r>
                          <w:r w:rsidRPr="00213B9A">
                            <w:rPr>
                              <w:rFonts w:cs="Arial"/>
                              <w:sz w:val="18"/>
                            </w:rPr>
                            <w:fldChar w:fldCharType="separate"/>
                          </w:r>
                          <w:r w:rsidR="00FA43D0">
                            <w:rPr>
                              <w:rFonts w:cs="Arial"/>
                              <w:noProof/>
                              <w:sz w:val="18"/>
                              <w:lang w:val="en-US"/>
                            </w:rPr>
                            <w:instrText>4</w:instrText>
                          </w:r>
                          <w:r w:rsidRPr="00213B9A">
                            <w:rPr>
                              <w:rFonts w:cs="Arial"/>
                              <w:sz w:val="18"/>
                            </w:rPr>
                            <w:fldChar w:fldCharType="end"/>
                          </w:r>
                          <w:r w:rsidRPr="00213B9A">
                            <w:rPr>
                              <w:rFonts w:cs="Arial"/>
                              <w:sz w:val="18"/>
                              <w:lang w:val="en-US"/>
                            </w:rPr>
                            <w:instrText xml:space="preserve"> "</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sidR="00FA43D0">
                            <w:rPr>
                              <w:rFonts w:cs="Arial"/>
                              <w:noProof/>
                              <w:sz w:val="18"/>
                              <w:lang w:val="en-US"/>
                            </w:rPr>
                            <w:instrText>4</w:instrText>
                          </w:r>
                          <w:r w:rsidRPr="00213B9A">
                            <w:rPr>
                              <w:rFonts w:cs="Arial"/>
                              <w:sz w:val="18"/>
                            </w:rPr>
                            <w:fldChar w:fldCharType="end"/>
                          </w:r>
                          <w:r w:rsidRPr="00213B9A">
                            <w:rPr>
                              <w:rFonts w:cs="Arial"/>
                              <w:sz w:val="18"/>
                              <w:lang w:val="en-US"/>
                            </w:rPr>
                            <w:instrText>"..."</w:instrText>
                          </w:r>
                          <w:r w:rsidRPr="00213B9A">
                            <w:rPr>
                              <w:rFonts w:cs="Arial"/>
                              <w:sz w:val="18"/>
                            </w:rPr>
                            <w:fldChar w:fldCharType="separate"/>
                          </w:r>
                          <w:r w:rsidR="00FA43D0" w:rsidRPr="00213B9A">
                            <w:rPr>
                              <w:rFonts w:cs="Arial"/>
                              <w:noProof/>
                              <w:sz w:val="18"/>
                              <w:lang w:val="en-US"/>
                            </w:rPr>
                            <w:instrText>...</w:instrText>
                          </w:r>
                          <w:r w:rsidRPr="00213B9A">
                            <w:rPr>
                              <w:rFonts w:cs="Arial"/>
                              <w:sz w:val="18"/>
                            </w:rPr>
                            <w:fldChar w:fldCharType="end"/>
                          </w:r>
                          <w:r w:rsidRPr="00213B9A">
                            <w:rPr>
                              <w:rFonts w:cs="Arial"/>
                              <w:sz w:val="18"/>
                              <w:lang w:val="en-US"/>
                            </w:rPr>
                            <w:instrText>/</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sidR="00FA43D0">
                            <w:rPr>
                              <w:rFonts w:cs="Arial"/>
                              <w:noProof/>
                              <w:sz w:val="18"/>
                              <w:lang w:val="en-US"/>
                            </w:rPr>
                            <w:instrText>4</w:instrText>
                          </w:r>
                          <w:r w:rsidRPr="00213B9A">
                            <w:rPr>
                              <w:rFonts w:cs="Arial"/>
                              <w:sz w:val="18"/>
                            </w:rPr>
                            <w:fldChar w:fldCharType="end"/>
                          </w:r>
                          <w:r w:rsidRPr="00213B9A">
                            <w:rPr>
                              <w:rFonts w:cs="Arial"/>
                              <w:sz w:val="18"/>
                            </w:rPr>
                            <w:fldChar w:fldCharType="begin"/>
                          </w:r>
                          <w:r w:rsidRPr="00213B9A">
                            <w:rPr>
                              <w:rFonts w:cs="Arial"/>
                              <w:sz w:val="18"/>
                              <w:lang w:val="en-US"/>
                            </w:rPr>
                            <w:instrText>=</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+1</w:instrText>
                          </w:r>
                          <w:r w:rsidRPr="00213B9A">
                            <w:rPr>
                              <w:rFonts w:cs="Arial"/>
                              <w:sz w:val="18"/>
                            </w:rPr>
                            <w:fldChar w:fldCharType="separate"/>
                          </w:r>
                          <w:r w:rsidR="00FA43D0">
                            <w:rPr>
                              <w:rFonts w:cs="Arial"/>
                              <w:noProof/>
                              <w:sz w:val="18"/>
                              <w:lang w:val="en-US"/>
                            </w:rPr>
                            <w:instrText>3</w:instrText>
                          </w:r>
                          <w:r w:rsidRPr="00213B9A">
                            <w:rPr>
                              <w:rFonts w:cs="Arial"/>
                              <w:sz w:val="18"/>
                            </w:rPr>
                            <w:fldChar w:fldCharType="end"/>
                          </w:r>
                          <w:r w:rsidRPr="00213B9A">
                            <w:rPr>
                              <w:rFonts w:cs="Arial"/>
                              <w:sz w:val="18"/>
                            </w:rPr>
                            <w:fldChar w:fldCharType="separate"/>
                          </w:r>
                          <w:r w:rsidR="00FA43D0">
                            <w:rPr>
                              <w:rFonts w:cs="Arial"/>
                              <w:noProof/>
                              <w:sz w:val="18"/>
                              <w:lang w:val="en-US"/>
                            </w:rPr>
                            <w:instrText>3</w:instrText>
                          </w:r>
                          <w:r w:rsidRPr="00213B9A">
                            <w:rPr>
                              <w:rFonts w:cs="Arial"/>
                              <w:sz w:val="18"/>
                            </w:rPr>
                            <w:fldChar w:fldCharType="end"/>
                          </w:r>
                          <w:r w:rsidRPr="00213B9A">
                            <w:rPr>
                              <w:rFonts w:cs="Arial"/>
                              <w:sz w:val="18"/>
                              <w:lang w:val="en-US"/>
                            </w:rPr>
                            <w:instrText xml:space="preserve">" "" </w:instrText>
                          </w:r>
                          <w:r w:rsidRPr="00213B9A">
                            <w:rPr>
                              <w:rFonts w:cs="Arial"/>
                              <w:sz w:val="18"/>
                            </w:rPr>
                            <w:fldChar w:fldCharType="separate"/>
                          </w:r>
                          <w:r w:rsidR="00FA43D0" w:rsidRPr="00213B9A">
                            <w:rPr>
                              <w:rFonts w:cs="Arial"/>
                              <w:noProof/>
                              <w:sz w:val="18"/>
                              <w:lang w:val="en-US"/>
                            </w:rPr>
                            <w:t>.../</w:t>
                          </w:r>
                          <w:r w:rsidR="00FA43D0">
                            <w:rPr>
                              <w:rFonts w:cs="Arial"/>
                              <w:noProof/>
                              <w:sz w:val="18"/>
                              <w:lang w:val="en-US"/>
                            </w:rPr>
                            <w:t>3</w:t>
                          </w:r>
                          <w:r w:rsidRPr="00213B9A">
                            <w:rPr>
                              <w:rFonts w:cs="Arial"/>
                              <w:sz w:val="18"/>
                            </w:rPr>
                            <w:fldChar w:fldCharType="end"/>
                          </w:r>
                        </w:p>
                        <w:p w14:paraId="5DEA47DA" w14:textId="77777777" w:rsidR="00E40548" w:rsidRPr="00213B9A" w:rsidRDefault="00E40548" w:rsidP="00E40548">
                          <w:pPr>
                            <w:pStyle w:val="09-Footer"/>
                            <w:shd w:val="solid" w:color="FFFFFF" w:fill="auto"/>
                            <w:jc w:val="right"/>
                            <w:rPr>
                              <w:noProof/>
                              <w:sz w:val="14"/>
                            </w:rPr>
                          </w:pP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2D4F6AF" id="_x0000_t202" coordsize="21600,21600" o:spt="202" path="m,l,21600r21600,l21600,xe">
              <v:stroke joinstyle="miter"/>
              <v:path gradientshapeok="t" o:connecttype="rect"/>
            </v:shapetype>
            <v:shape id="_x0000_s1029" type="#_x0000_t202" style="position:absolute;margin-left:-19.25pt;margin-top:1.15pt;width:31.95pt;height:110.6pt;z-index:25166694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" filled="f" stroked="f">
              <v:textbox style="mso-fit-shape-to-text:t" inset="0,0,0,0">
                <w:txbxContent>
                  <w:p w14:paraId="43F30A98" w14:textId="77777777" w:rsidR="00E40548" w:rsidRPr="00213B9A" w:rsidRDefault="00E40548" w:rsidP="00E40548">
                    <w:pPr>
                      <w:pStyle w:val="Fuzeile"/>
                      <w:tabs>
                        <w:tab w:val="right" w:pos="8280"/>
                      </w:tabs>
                      <w:ind w:right="71"/>
                      <w:jc w:val="right"/>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 xml:space="preserve"> &lt; </w:instrText>
                    </w:r>
                    <w:r w:rsidRPr="00213B9A">
                      <w:rPr>
                        <w:rFonts w:cs="Arial"/>
                        <w:sz w:val="18"/>
                      </w:rPr>
                      <w:fldChar w:fldCharType="begin"/>
                    </w:r>
                    <w:r w:rsidRPr="00213B9A">
                      <w:rPr>
                        <w:rFonts w:cs="Arial"/>
                        <w:sz w:val="18"/>
                        <w:lang w:val="en-US"/>
                      </w:rPr>
                      <w:instrText xml:space="preserve"> NUMPAGES </w:instrText>
                    </w:r>
                    <w:r w:rsidRPr="00213B9A">
                      <w:rPr>
                        <w:rFonts w:cs="Arial"/>
                        <w:sz w:val="18"/>
                      </w:rPr>
                      <w:fldChar w:fldCharType="separate"/>
                    </w:r>
                    <w:r w:rsidR="00FA43D0">
                      <w:rPr>
                        <w:rFonts w:cs="Arial"/>
                        <w:noProof/>
                        <w:sz w:val="18"/>
                        <w:lang w:val="en-US"/>
                      </w:rPr>
                      <w:instrText>4</w:instrText>
                    </w:r>
                    <w:r w:rsidRPr="00213B9A">
                      <w:rPr>
                        <w:rFonts w:cs="Arial"/>
                        <w:sz w:val="18"/>
                      </w:rPr>
                      <w:fldChar w:fldCharType="end"/>
                    </w:r>
                    <w:r w:rsidRPr="00213B9A">
                      <w:rPr>
                        <w:rFonts w:cs="Arial"/>
                        <w:sz w:val="18"/>
                        <w:lang w:val="en-US"/>
                      </w:rPr>
                      <w:instrText xml:space="preserve"> "</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sidR="00FA43D0">
                      <w:rPr>
                        <w:rFonts w:cs="Arial"/>
                        <w:noProof/>
                        <w:sz w:val="18"/>
                        <w:lang w:val="en-US"/>
                      </w:rPr>
                      <w:instrText>4</w:instrText>
                    </w:r>
                    <w:r w:rsidRPr="00213B9A">
                      <w:rPr>
                        <w:rFonts w:cs="Arial"/>
                        <w:sz w:val="18"/>
                      </w:rPr>
                      <w:fldChar w:fldCharType="end"/>
                    </w:r>
                    <w:r w:rsidRPr="00213B9A">
                      <w:rPr>
                        <w:rFonts w:cs="Arial"/>
                        <w:sz w:val="18"/>
                        <w:lang w:val="en-US"/>
                      </w:rPr>
                      <w:instrText>"..."</w:instrText>
                    </w:r>
                    <w:r w:rsidRPr="00213B9A">
                      <w:rPr>
                        <w:rFonts w:cs="Arial"/>
                        <w:sz w:val="18"/>
                      </w:rPr>
                      <w:fldChar w:fldCharType="separate"/>
                    </w:r>
                    <w:r w:rsidR="00FA43D0" w:rsidRPr="00213B9A">
                      <w:rPr>
                        <w:rFonts w:cs="Arial"/>
                        <w:noProof/>
                        <w:sz w:val="18"/>
                        <w:lang w:val="en-US"/>
                      </w:rPr>
                      <w:instrText>...</w:instrText>
                    </w:r>
                    <w:r w:rsidRPr="00213B9A">
                      <w:rPr>
                        <w:rFonts w:cs="Arial"/>
                        <w:sz w:val="18"/>
                      </w:rPr>
                      <w:fldChar w:fldCharType="end"/>
                    </w:r>
                    <w:r w:rsidRPr="00213B9A">
                      <w:rPr>
                        <w:rFonts w:cs="Arial"/>
                        <w:sz w:val="18"/>
                        <w:lang w:val="en-US"/>
                      </w:rPr>
                      <w:instrText>/</w:instrText>
                    </w:r>
                    <w:r w:rsidRPr="00213B9A">
                      <w:rPr>
                        <w:rFonts w:cs="Arial"/>
                        <w:sz w:val="18"/>
                      </w:rPr>
                      <w:fldChar w:fldCharType="begin"/>
                    </w:r>
                    <w:r w:rsidRPr="00213B9A">
                      <w:rPr>
                        <w:rFonts w:cs="Arial"/>
                        <w:sz w:val="18"/>
                        <w:lang w:val="en-US"/>
                      </w:rPr>
                      <w:instrText>IF</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&lt;&gt;</w:instrText>
                    </w:r>
                    <w:r w:rsidRPr="00213B9A">
                      <w:rPr>
                        <w:rFonts w:cs="Arial"/>
                        <w:sz w:val="18"/>
                      </w:rPr>
                      <w:fldChar w:fldCharType="begin"/>
                    </w:r>
                    <w:r w:rsidRPr="00213B9A">
                      <w:rPr>
                        <w:rFonts w:cs="Arial"/>
                        <w:sz w:val="18"/>
                        <w:lang w:val="en-US"/>
                      </w:rPr>
                      <w:instrText>NUMPAGES</w:instrText>
                    </w:r>
                    <w:r w:rsidRPr="00213B9A">
                      <w:rPr>
                        <w:rFonts w:cs="Arial"/>
                        <w:sz w:val="18"/>
                      </w:rPr>
                      <w:fldChar w:fldCharType="separate"/>
                    </w:r>
                    <w:r w:rsidR="00FA43D0">
                      <w:rPr>
                        <w:rFonts w:cs="Arial"/>
                        <w:noProof/>
                        <w:sz w:val="18"/>
                        <w:lang w:val="en-US"/>
                      </w:rPr>
                      <w:instrText>4</w:instrText>
                    </w:r>
                    <w:r w:rsidRPr="00213B9A">
                      <w:rPr>
                        <w:rFonts w:cs="Arial"/>
                        <w:sz w:val="18"/>
                      </w:rPr>
                      <w:fldChar w:fldCharType="end"/>
                    </w:r>
                    <w:r w:rsidRPr="00213B9A">
                      <w:rPr>
                        <w:rFonts w:cs="Arial"/>
                        <w:sz w:val="18"/>
                      </w:rPr>
                      <w:fldChar w:fldCharType="begin"/>
                    </w:r>
                    <w:r w:rsidRPr="00213B9A">
                      <w:rPr>
                        <w:rFonts w:cs="Arial"/>
                        <w:sz w:val="18"/>
                        <w:lang w:val="en-US"/>
                      </w:rPr>
                      <w:instrText>=</w:instrText>
                    </w:r>
                    <w:r w:rsidRPr="00213B9A">
                      <w:rPr>
                        <w:rFonts w:cs="Arial"/>
                        <w:sz w:val="18"/>
                      </w:rPr>
                      <w:fldChar w:fldCharType="begin"/>
                    </w:r>
                    <w:r w:rsidRPr="00213B9A">
                      <w:rPr>
                        <w:rFonts w:cs="Arial"/>
                        <w:sz w:val="18"/>
                        <w:lang w:val="en-US"/>
                      </w:rPr>
                      <w:instrText>PAGE</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+1</w:instrText>
                    </w:r>
                    <w:r w:rsidRPr="00213B9A">
                      <w:rPr>
                        <w:rFonts w:cs="Arial"/>
                        <w:sz w:val="18"/>
                      </w:rPr>
                      <w:fldChar w:fldCharType="separate"/>
                    </w:r>
                    <w:r w:rsidR="00FA43D0">
                      <w:rPr>
                        <w:rFonts w:cs="Arial"/>
                        <w:noProof/>
                        <w:sz w:val="18"/>
                        <w:lang w:val="en-US"/>
                      </w:rPr>
                      <w:instrText>3</w:instrText>
                    </w:r>
                    <w:r w:rsidRPr="00213B9A">
                      <w:rPr>
                        <w:rFonts w:cs="Arial"/>
                        <w:sz w:val="18"/>
                      </w:rPr>
                      <w:fldChar w:fldCharType="end"/>
                    </w:r>
                    <w:r w:rsidRPr="00213B9A">
                      <w:rPr>
                        <w:rFonts w:cs="Arial"/>
                        <w:sz w:val="18"/>
                      </w:rPr>
                      <w:fldChar w:fldCharType="separate"/>
                    </w:r>
                    <w:r w:rsidR="00FA43D0">
                      <w:rPr>
                        <w:rFonts w:cs="Arial"/>
                        <w:noProof/>
                        <w:sz w:val="18"/>
                        <w:lang w:val="en-US"/>
                      </w:rPr>
                      <w:instrText>3</w:instrText>
                    </w:r>
                    <w:r w:rsidRPr="00213B9A">
                      <w:rPr>
                        <w:rFonts w:cs="Arial"/>
                        <w:sz w:val="18"/>
                      </w:rPr>
                      <w:fldChar w:fldCharType="end"/>
                    </w:r>
                    <w:r w:rsidRPr="00213B9A">
                      <w:rPr>
                        <w:rFonts w:cs="Arial"/>
                        <w:sz w:val="18"/>
                        <w:lang w:val="en-US"/>
                      </w:rPr>
                      <w:instrText xml:space="preserve">" "" </w:instrText>
                    </w:r>
                    <w:r w:rsidRPr="00213B9A">
                      <w:rPr>
                        <w:rFonts w:cs="Arial"/>
                        <w:sz w:val="18"/>
                      </w:rPr>
                      <w:fldChar w:fldCharType="separate"/>
                    </w:r>
                    <w:r w:rsidR="00FA43D0" w:rsidRPr="00213B9A">
                      <w:rPr>
                        <w:rFonts w:cs="Arial"/>
                        <w:noProof/>
                        <w:sz w:val="18"/>
                        <w:lang w:val="en-US"/>
                      </w:rPr>
                      <w:t>.../</w:t>
                    </w:r>
                    <w:r w:rsidR="00FA43D0">
                      <w:rPr>
                        <w:rFonts w:cs="Arial"/>
                        <w:noProof/>
                        <w:sz w:val="18"/>
                        <w:lang w:val="en-US"/>
                      </w:rPr>
                      <w:t>3</w:t>
                    </w:r>
                    <w:r w:rsidRPr="00213B9A">
                      <w:rPr>
                        <w:rFonts w:cs="Arial"/>
                        <w:sz w:val="18"/>
                      </w:rPr>
                      <w:fldChar w:fldCharType="end"/>
                    </w:r>
                  </w:p>
                  <w:p w14:paraId="5DEA47DA" w14:textId="77777777" w:rsidR="00E40548" w:rsidRPr="00213B9A" w:rsidRDefault="00E40548" w:rsidP="00E40548">
                    <w:pPr>
                      <w:pStyle w:val="09-Footer"/>
                      <w:shd w:val="solid" w:color="FFFFFF" w:fill="auto"/>
                      <w:jc w:val="right"/>
                      <w:rPr>
                        <w:noProof/>
                        <w:sz w:val="14"/>
                      </w:rPr>
                    </w:pPr>
                  </w:p>
                </w:txbxContent>
              </v:textbox>
              <w10:wrap type="square" anchorx="margin"/>
            </v:shape>
          </w:pict>
        </mc:Fallback>
      </mc:AlternateContent>
    </w:r>
    <w:r>
      <w:rPr>
        <w:noProof/>
      </w:rPr>
      <w:t>Ihr Kontakt:</w:t>
    </w:r>
  </w:p>
  <w:p w14:paraId="7FD35FD7" w14:textId="77777777" w:rsidR="00E40548" w:rsidRDefault="00E40548" w:rsidP="00E40548">
    <w:pPr>
      <w:pStyle w:val="09-Footer"/>
      <w:shd w:val="solid" w:color="FFFFFF" w:fill="auto"/>
      <w:rPr>
        <w:noProof/>
      </w:rPr>
    </w:pPr>
    <w:r>
      <w:rPr>
        <w:noProof/>
      </w:rPr>
      <w:t>Vorname Nachname, Telefon: international</w:t>
    </w:r>
    <w:r>
      <w:rPr>
        <w:noProof/>
      </w:rPr>
      <mc:AlternateContent>
        <mc:Choice Requires="wps">
          <w:drawing>
            <wp:anchor distT="4294967292" distB="4294967292" distL="114300" distR="114300" simplePos="0" relativeHeight="251665920" behindDoc="0" locked="0" layoutInCell="1" allowOverlap="1" wp14:anchorId="21FC60CB" wp14:editId="6A1A18C5">
              <wp:simplePos x="0" y="0"/>
              <wp:positionH relativeFrom="page">
                <wp:posOffset>0</wp:posOffset>
              </wp:positionH>
              <wp:positionV relativeFrom="page">
                <wp:posOffset>5346700</wp:posOffset>
              </wp:positionV>
              <wp:extent cx="269875" cy="0"/>
              <wp:effectExtent l="0" t="0" r="0" b="0"/>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875" cy="0"/>
                      </a:xfrm>
                      <a:prstGeom prst="straightConnector1">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E81E4DF" id="_x0000_t32" coordsize="21600,21600" o:spt="32" o:oned="t" path="m,l21600,21600e" filled="f">
              <v:path arrowok="t" fillok="f" o:connecttype="none"/>
              <o:lock v:ext="edit" shapetype="t"/>
            </v:shapetype>
            <v:shape id="Gerade Verbindung mit Pfeil 3" o:spid="_x0000_s1026" type="#_x0000_t32" style="position:absolute;margin-left:0;margin-top:421pt;width:21.25pt;height:0;z-index:251665920;visibility:visible;mso-wrap-style:square;mso-width-percent:0;mso-height-percent:0;mso-wrap-distance-left:9pt;mso-wrap-distance-top:-1e-4mm;mso-wrap-distance-right:9pt;mso-wrap-distance-bottom:-1e-4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" strokeweight=".5p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D2789" w14:textId="77777777" w:rsidR="002F18D2" w:rsidRDefault="002F18D2">
      <w:pPr>
        <w:spacing w:after="0" w:line="240" w:lineRule="auto"/>
      </w:pPr>
      <w:r>
        <w:separator/>
      </w:r>
    </w:p>
  </w:footnote>
  <w:footnote w:type="continuationSeparator" w:id="0">
    <w:p w14:paraId="10E4B330" w14:textId="77777777" w:rsidR="002F18D2" w:rsidRDefault="002F1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D8CEB" w14:textId="1A67A87B" w:rsidR="00E40548" w:rsidRPr="00216088" w:rsidRDefault="00A17123" w:rsidP="00E40548">
    <w:pPr>
      <w:pStyle w:val="Kopfzeile"/>
    </w:pPr>
    <w:r w:rsidRPr="00216088">
      <w:rPr>
        <w:noProof/>
        <w:lang w:eastAsia="de-DE"/>
      </w:rPr>
      <w:t xml:space="preserve"> </w:t>
    </w:r>
    <w:r w:rsidR="004C6C5D" w:rsidRPr="00216088">
      <w:rPr>
        <w:noProof/>
        <w:lang w:eastAsia="de-DE"/>
      </w:rPr>
      <mc:AlternateContent>
        <mc:Choice Requires="wps">
          <w:drawing>
            <wp:anchor distT="0" distB="0" distL="114300" distR="114300" simplePos="0" relativeHeight="251658240" behindDoc="0" locked="0" layoutInCell="1" allowOverlap="1" wp14:anchorId="2528CDA6" wp14:editId="15B732DB">
              <wp:simplePos x="0" y="0"/>
              <wp:positionH relativeFrom="margin">
                <wp:align>right</wp:align>
              </wp:positionH>
              <wp:positionV relativeFrom="page">
                <wp:posOffset>394970</wp:posOffset>
              </wp:positionV>
              <wp:extent cx="2896182" cy="430306"/>
              <wp:effectExtent l="0" t="0" r="0" b="8255"/>
              <wp:wrapNone/>
              <wp:docPr id="14" name="Textfeld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96182" cy="430306"/>
                      </a:xfrm>
                      <a:prstGeom prst="rect">
                        <a:avLst/>
                      </a:prstGeom>
                      <a:noFill/>
                      <a:ln w="6350">
                        <a:noFill/>
                      </a:ln>
                      <a:effectLst/>
                    </wps:spPr>
                    <wps:txbx>
                      <w:txbxContent>
                        <w:p w14:paraId="456AD9F8" w14:textId="77777777" w:rsidR="004C6C5D" w:rsidRDefault="004C6C5D" w:rsidP="004C6C5D">
                          <w:pPr>
                            <w:pStyle w:val="12-Title"/>
                            <w:rPr>
                              <w:sz w:val="22"/>
                              <w:szCs w:val="22"/>
                            </w:rPr>
                          </w:pPr>
                        </w:p>
                        <w:p w14:paraId="2F38E479" w14:textId="77777777" w:rsidR="004C6C5D" w:rsidRPr="00213B9A" w:rsidRDefault="000E5FCA" w:rsidP="004C6C5D">
                          <w:pPr>
                            <w:pStyle w:val="12-Title"/>
                            <w:rPr>
                              <w:lang w:val="en-US"/>
                            </w:rPr>
                          </w:pPr>
                          <w:proofErr w:type="spellStart"/>
                          <w:r>
                            <w:rPr>
                              <w:lang w:val="en-US"/>
                            </w:rPr>
                            <w:t>Pressemitteilung</w:t>
                          </w:r>
                          <w:proofErr w:type="spellEnd"/>
                        </w:p>
                        <w:p w14:paraId="34A1C695" w14:textId="77777777" w:rsidR="004C6C5D" w:rsidRDefault="004C6C5D" w:rsidP="004C6C5D">
                          <w:pPr>
                            <w:pStyle w:val="12-Title"/>
                          </w:pPr>
                          <w:r>
                            <w:br/>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28CDA6" id="_x0000_t202" coordsize="21600,21600" o:spt="202" path="m,l,21600r21600,l21600,xe">
              <v:stroke joinstyle="miter"/>
              <v:path gradientshapeok="t" o:connecttype="rect"/>
            </v:shapetype>
            <v:shape id="Textfeld 23" o:spid="_x0000_s1026" type="#_x0000_t202" style="position:absolute;margin-left:176.85pt;margin-top:31.1pt;width:228.05pt;height:33.9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" filled="f" stroked="f" strokeweight=".5pt">
              <v:textbox inset="0,0,0,0">
                <w:txbxContent>
                  <w:p w14:paraId="456AD9F8" w14:textId="77777777" w:rsidR="004C6C5D" w:rsidRDefault="004C6C5D" w:rsidP="004C6C5D">
                    <w:pPr>
                      <w:pStyle w:val="12-Title"/>
                      <w:rPr>
                        <w:sz w:val="22"/>
                        <w:szCs w:val="22"/>
                      </w:rPr>
                    </w:pPr>
                  </w:p>
                  <w:p w14:paraId="2F38E479" w14:textId="77777777" w:rsidR="004C6C5D" w:rsidRPr="00213B9A" w:rsidRDefault="000E5FCA" w:rsidP="004C6C5D">
                    <w:pPr>
                      <w:pStyle w:val="12-Title"/>
                      <w:rPr>
                        <w:lang w:val="en-US"/>
                      </w:rPr>
                    </w:pPr>
                    <w:proofErr w:type="spellStart"/>
                    <w:r>
                      <w:rPr>
                        <w:lang w:val="en-US"/>
                      </w:rPr>
                      <w:t>Pressemitteilung</w:t>
                    </w:r>
                    <w:proofErr w:type="spellEnd"/>
                  </w:p>
                  <w:p w14:paraId="34A1C695" w14:textId="77777777" w:rsidR="004C6C5D" w:rsidRDefault="004C6C5D" w:rsidP="004C6C5D">
                    <w:pPr>
                      <w:pStyle w:val="12-Title"/>
                    </w:pPr>
                    <w:r>
                      <w:br/>
                    </w:r>
                  </w:p>
                </w:txbxContent>
              </v:textbox>
              <w10:wrap anchorx="margin" anchory="page"/>
            </v:shape>
          </w:pict>
        </mc:Fallback>
      </mc:AlternateContent>
    </w:r>
    <w:r w:rsidR="00E40548">
      <w:rPr>
        <w:noProof/>
        <w:lang w:eastAsia="de-DE"/>
      </w:rPr>
      <w:drawing>
        <wp:anchor distT="0" distB="0" distL="114300" distR="114300" simplePos="0" relativeHeight="251656192" behindDoc="0" locked="0" layoutInCell="1" allowOverlap="1" wp14:anchorId="5582EA7F" wp14:editId="1A6B0000">
          <wp:simplePos x="0" y="0"/>
          <wp:positionH relativeFrom="page">
            <wp:posOffset>828040</wp:posOffset>
          </wp:positionH>
          <wp:positionV relativeFrom="page">
            <wp:posOffset>449971</wp:posOffset>
          </wp:positionV>
          <wp:extent cx="2484000" cy="450000"/>
          <wp:effectExtent l="0" t="0" r="0" b="7620"/>
          <wp:wrapNone/>
          <wp:docPr id="13"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3D4C06B0" w14:textId="299EB323" w:rsidR="00E40548" w:rsidRDefault="00E4054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89400" w14:textId="77777777" w:rsidR="00E40548" w:rsidRPr="00216088" w:rsidRDefault="00E40548" w:rsidP="00E40548">
    <w:pPr>
      <w:pStyle w:val="Kopfzeile"/>
    </w:pPr>
    <w:r>
      <w:rPr>
        <w:noProof/>
        <w:lang w:eastAsia="de-DE"/>
      </w:rPr>
      <mc:AlternateContent>
        <mc:Choice Requires="wps">
          <w:drawing>
            <wp:anchor distT="45720" distB="45720" distL="114300" distR="114300" simplePos="0" relativeHeight="251670016" behindDoc="0" locked="0" layoutInCell="1" allowOverlap="1" wp14:anchorId="70C91DB5" wp14:editId="0595D473">
              <wp:simplePos x="0" y="0"/>
              <wp:positionH relativeFrom="margin">
                <wp:align>left</wp:align>
              </wp:positionH>
              <wp:positionV relativeFrom="paragraph">
                <wp:posOffset>759689</wp:posOffset>
              </wp:positionV>
              <wp:extent cx="6069965" cy="268605"/>
              <wp:effectExtent l="0" t="0" r="0" b="0"/>
              <wp:wrapSquare wrapText="bothSides"/>
              <wp:docPr id="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69965" cy="268941"/>
                      </a:xfrm>
                      <a:prstGeom prst="rect">
                        <a:avLst/>
                      </a:prstGeom>
                      <a:noFill/>
                      <a:ln w="9525">
                        <a:noFill/>
                        <a:miter lim="800000"/>
                        <a:headEnd/>
                        <a:tailEnd/>
                      </a:ln>
                    </wps:spPr>
                    <wps:txbx>
                      <w:txbxContent>
                        <w:p w14:paraId="45940F36" w14:textId="77777777" w:rsidR="00E40548" w:rsidRPr="00213B9A" w:rsidRDefault="00E40548"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separate"/>
                          </w:r>
                          <w:r w:rsidR="00FA43D0" w:rsidRPr="00213B9A">
                            <w:rPr>
                              <w:rFonts w:cs="Arial"/>
                              <w:noProof/>
                              <w:sz w:val="18"/>
                              <w:lang w:val="en-US"/>
                            </w:rPr>
                            <w:t xml:space="preserve">- </w:t>
                          </w:r>
                          <w:r w:rsidR="00FA43D0">
                            <w:rPr>
                              <w:rFonts w:cs="Arial"/>
                              <w:noProof/>
                              <w:sz w:val="18"/>
                              <w:lang w:val="en-US"/>
                            </w:rPr>
                            <w:t>2</w:t>
                          </w:r>
                          <w:r w:rsidR="00FA43D0" w:rsidRPr="00213B9A">
                            <w:rPr>
                              <w:rFonts w:cs="Arial"/>
                              <w:noProof/>
                              <w:sz w:val="18"/>
                            </w:rPr>
                            <w:t xml:space="preserve"> -</w:t>
                          </w:r>
                          <w:r w:rsidRPr="00213B9A">
                            <w:rPr>
                              <w:rFonts w:cs="Arial"/>
                              <w:sz w:val="18"/>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C91DB5" id="_x0000_t202" coordsize="21600,21600" o:spt="202" path="m,l,21600r21600,l21600,xe">
              <v:stroke joinstyle="miter"/>
              <v:path gradientshapeok="t" o:connecttype="rect"/>
            </v:shapetype>
            <v:shape id="_x0000_s1028" type="#_x0000_t202" style="position:absolute;margin-left:0;margin-top:59.8pt;width:477.95pt;height:21.15pt;z-index:2516700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" filled="f" stroked="f">
              <v:textbox>
                <w:txbxContent>
                  <w:p w14:paraId="45940F36" w14:textId="77777777" w:rsidR="00E40548" w:rsidRPr="00213B9A" w:rsidRDefault="00E40548" w:rsidP="00E40548">
                    <w:pPr>
                      <w:pStyle w:val="Fuzeile"/>
                      <w:tabs>
                        <w:tab w:val="right" w:pos="8280"/>
                      </w:tabs>
                      <w:ind w:right="71"/>
                      <w:jc w:val="center"/>
                      <w:rPr>
                        <w:rFonts w:cs="Arial"/>
                        <w:sz w:val="18"/>
                        <w:lang w:val="en-US"/>
                      </w:rPr>
                    </w:pPr>
                    <w:r w:rsidRPr="00213B9A">
                      <w:rPr>
                        <w:rFonts w:cs="Arial"/>
                        <w:sz w:val="18"/>
                      </w:rPr>
                      <w:fldChar w:fldCharType="begin"/>
                    </w:r>
                    <w:r w:rsidRPr="00213B9A">
                      <w:rPr>
                        <w:rFonts w:cs="Arial"/>
                        <w:sz w:val="18"/>
                        <w:lang w:val="en-US"/>
                      </w:rPr>
                      <w:instrText xml:space="preserve"> IF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lang w:val="en-US"/>
                      </w:rPr>
                      <w:instrText xml:space="preserve"> = 1 "" "- </w:instrText>
                    </w:r>
                    <w:r w:rsidRPr="00213B9A">
                      <w:rPr>
                        <w:rFonts w:cs="Arial"/>
                        <w:sz w:val="18"/>
                      </w:rPr>
                      <w:fldChar w:fldCharType="begin"/>
                    </w:r>
                    <w:r w:rsidRPr="00213B9A">
                      <w:rPr>
                        <w:rFonts w:cs="Arial"/>
                        <w:sz w:val="18"/>
                        <w:lang w:val="en-US"/>
                      </w:rPr>
                      <w:instrText xml:space="preserve"> PAGE </w:instrText>
                    </w:r>
                    <w:r w:rsidRPr="00213B9A">
                      <w:rPr>
                        <w:rFonts w:cs="Arial"/>
                        <w:sz w:val="18"/>
                      </w:rPr>
                      <w:fldChar w:fldCharType="separate"/>
                    </w:r>
                    <w:r w:rsidR="00FA43D0">
                      <w:rPr>
                        <w:rFonts w:cs="Arial"/>
                        <w:noProof/>
                        <w:sz w:val="18"/>
                        <w:lang w:val="en-US"/>
                      </w:rPr>
                      <w:instrText>2</w:instrText>
                    </w:r>
                    <w:r w:rsidRPr="00213B9A">
                      <w:rPr>
                        <w:rFonts w:cs="Arial"/>
                        <w:sz w:val="18"/>
                      </w:rPr>
                      <w:fldChar w:fldCharType="end"/>
                    </w:r>
                    <w:r w:rsidRPr="00213B9A">
                      <w:rPr>
                        <w:rFonts w:cs="Arial"/>
                        <w:sz w:val="18"/>
                      </w:rPr>
                      <w:instrText xml:space="preserve"> -</w:instrText>
                    </w:r>
                    <w:r w:rsidRPr="00213B9A">
                      <w:rPr>
                        <w:rFonts w:cs="Arial"/>
                        <w:sz w:val="18"/>
                        <w:lang w:val="en-US"/>
                      </w:rPr>
                      <w:instrText xml:space="preserve">" </w:instrText>
                    </w:r>
                    <w:r w:rsidRPr="00213B9A">
                      <w:rPr>
                        <w:rFonts w:cs="Arial"/>
                        <w:sz w:val="18"/>
                      </w:rPr>
                      <w:fldChar w:fldCharType="separate"/>
                    </w:r>
                    <w:r w:rsidR="00FA43D0" w:rsidRPr="00213B9A">
                      <w:rPr>
                        <w:rFonts w:cs="Arial"/>
                        <w:noProof/>
                        <w:sz w:val="18"/>
                        <w:lang w:val="en-US"/>
                      </w:rPr>
                      <w:t xml:space="preserve">- </w:t>
                    </w:r>
                    <w:r w:rsidR="00FA43D0">
                      <w:rPr>
                        <w:rFonts w:cs="Arial"/>
                        <w:noProof/>
                        <w:sz w:val="18"/>
                        <w:lang w:val="en-US"/>
                      </w:rPr>
                      <w:t>2</w:t>
                    </w:r>
                    <w:r w:rsidR="00FA43D0" w:rsidRPr="00213B9A">
                      <w:rPr>
                        <w:rFonts w:cs="Arial"/>
                        <w:noProof/>
                        <w:sz w:val="18"/>
                      </w:rPr>
                      <w:t xml:space="preserve"> -</w:t>
                    </w:r>
                    <w:r w:rsidRPr="00213B9A">
                      <w:rPr>
                        <w:rFonts w:cs="Arial"/>
                        <w:sz w:val="18"/>
                      </w:rPr>
                      <w:fldChar w:fldCharType="end"/>
                    </w:r>
                  </w:p>
                </w:txbxContent>
              </v:textbox>
              <w10:wrap type="square" anchorx="margin"/>
            </v:shape>
          </w:pict>
        </mc:Fallback>
      </mc:AlternateContent>
    </w:r>
    <w:r>
      <w:rPr>
        <w:noProof/>
        <w:lang w:eastAsia="de-DE"/>
      </w:rPr>
      <w:drawing>
        <wp:anchor distT="0" distB="0" distL="114300" distR="114300" simplePos="0" relativeHeight="251668992" behindDoc="0" locked="0" layoutInCell="1" allowOverlap="1" wp14:anchorId="1511FA66" wp14:editId="185FD7F1">
          <wp:simplePos x="0" y="0"/>
          <wp:positionH relativeFrom="page">
            <wp:posOffset>828040</wp:posOffset>
          </wp:positionH>
          <wp:positionV relativeFrom="page">
            <wp:posOffset>449971</wp:posOffset>
          </wp:positionV>
          <wp:extent cx="2484000" cy="450000"/>
          <wp:effectExtent l="0" t="0" r="0" b="0"/>
          <wp:wrapNone/>
          <wp:docPr id="20" name="Grafik 48"/>
          <wp:cNvGraphicFramePr/>
          <a:graphic xmlns:a="http://schemas.openxmlformats.org/drawingml/2006/main">
            <a:graphicData uri="http://schemas.openxmlformats.org/drawingml/2006/picture">
              <pic:pic xmlns:pic="http://schemas.openxmlformats.org/drawingml/2006/picture">
                <pic:nvPicPr>
                  <pic:cNvPr id="23" name="Grafik 48"/>
                  <pic:cNvPicPr/>
                </pic:nvPicPr>
                <pic:blipFill>
                  <a:blip r:embed="rId1">
                    <a:extLst>
                      <a:ext uri="{28A0092B-C50C-407E-A947-70E740481C1C}">
                        <a14:useLocalDpi xmlns:a14="http://schemas.microsoft.com/office/drawing/2010/main" val="0"/>
                      </a:ext>
                    </a:extLst>
                  </a:blip>
                  <a:stretch>
                    <a:fillRect/>
                  </a:stretch>
                </pic:blipFill>
                <pic:spPr bwMode="auto">
                  <a:xfrm>
                    <a:off x="0" y="0"/>
                    <a:ext cx="2484000" cy="45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C185505" w14:textId="77777777" w:rsidR="00E40548" w:rsidRDefault="00E4054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A11A6A"/>
    <w:multiLevelType w:val="hybridMultilevel"/>
    <w:tmpl w:val="153857EC"/>
    <w:lvl w:ilvl="0" w:tplc="851CE4DC">
      <w:start w:val="1"/>
      <w:numFmt w:val="bullet"/>
      <w:pStyle w:val="02-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53D70FC"/>
    <w:multiLevelType w:val="hybridMultilevel"/>
    <w:tmpl w:val="9634C5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43C4C6A"/>
    <w:multiLevelType w:val="multilevel"/>
    <w:tmpl w:val="18EEDB1C"/>
    <w:lvl w:ilvl="0">
      <w:start w:val="1"/>
      <w:numFmt w:val="decimal"/>
      <w:suff w:val="space"/>
      <w:lvlText w:val="%1."/>
      <w:lvlJc w:val="left"/>
      <w:pPr>
        <w:ind w:left="510" w:hanging="510"/>
      </w:pPr>
      <w:rPr>
        <w:rFonts w:hint="default"/>
      </w:rPr>
    </w:lvl>
    <w:lvl w:ilvl="1">
      <w:start w:val="1"/>
      <w:numFmt w:val="decimal"/>
      <w:suff w:val="space"/>
      <w:lvlText w:val="%1.%2."/>
      <w:lvlJc w:val="left"/>
      <w:pPr>
        <w:ind w:left="964" w:hanging="964"/>
      </w:pPr>
      <w:rPr>
        <w:rFonts w:hint="default"/>
      </w:rPr>
    </w:lvl>
    <w:lvl w:ilvl="2">
      <w:start w:val="1"/>
      <w:numFmt w:val="decimal"/>
      <w:suff w:val="space"/>
      <w:lvlText w:val="%1.%2.%3."/>
      <w:lvlJc w:val="left"/>
      <w:pPr>
        <w:ind w:left="1247" w:hanging="1247"/>
      </w:pPr>
      <w:rPr>
        <w:rFonts w:hint="default"/>
      </w:rPr>
    </w:lvl>
    <w:lvl w:ilvl="3">
      <w:start w:val="1"/>
      <w:numFmt w:val="decimal"/>
      <w:suff w:val="space"/>
      <w:lvlText w:val="%1.%2.%3.%4."/>
      <w:lvlJc w:val="left"/>
      <w:pPr>
        <w:ind w:left="1644" w:hanging="1644"/>
      </w:pPr>
      <w:rPr>
        <w:rFonts w:cs="Times New Roman" w:hint="default"/>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4">
      <w:start w:val="1"/>
      <w:numFmt w:val="decimal"/>
      <w:suff w:val="space"/>
      <w:lvlText w:val="%1.%2.%3.%4.%5."/>
      <w:lvlJc w:val="left"/>
      <w:pPr>
        <w:ind w:left="2041" w:hanging="2041"/>
      </w:pPr>
      <w:rPr>
        <w:rFonts w:hint="default"/>
      </w:rPr>
    </w:lvl>
    <w:lvl w:ilvl="5">
      <w:start w:val="1"/>
      <w:numFmt w:val="decimal"/>
      <w:lvlRestart w:val="0"/>
      <w:suff w:val="space"/>
      <w:lvlText w:val="%1.%2.%3.%4.%5.%6."/>
      <w:lvlJc w:val="left"/>
      <w:pPr>
        <w:ind w:left="2325" w:hanging="2325"/>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5A5713DC"/>
    <w:multiLevelType w:val="multilevel"/>
    <w:tmpl w:val="1A1A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766BE1"/>
    <w:multiLevelType w:val="multilevel"/>
    <w:tmpl w:val="DB5E1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017835"/>
    <w:multiLevelType w:val="hybridMultilevel"/>
    <w:tmpl w:val="CF5C7F0C"/>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hint="default"/>
      </w:rPr>
    </w:lvl>
  </w:abstractNum>
  <w:num w:numId="1" w16cid:durableId="1146164275">
    <w:abstractNumId w:val="2"/>
  </w:num>
  <w:num w:numId="2" w16cid:durableId="1478953215">
    <w:abstractNumId w:val="2"/>
  </w:num>
  <w:num w:numId="3" w16cid:durableId="1086803087">
    <w:abstractNumId w:val="2"/>
  </w:num>
  <w:num w:numId="4" w16cid:durableId="2034375101">
    <w:abstractNumId w:val="2"/>
  </w:num>
  <w:num w:numId="5" w16cid:durableId="1190415965">
    <w:abstractNumId w:val="2"/>
  </w:num>
  <w:num w:numId="6" w16cid:durableId="1439712432">
    <w:abstractNumId w:val="5"/>
  </w:num>
  <w:num w:numId="7" w16cid:durableId="2048142955">
    <w:abstractNumId w:val="0"/>
  </w:num>
  <w:num w:numId="8" w16cid:durableId="1888643922">
    <w:abstractNumId w:val="1"/>
  </w:num>
  <w:num w:numId="9" w16cid:durableId="129133902">
    <w:abstractNumId w:val="3"/>
  </w:num>
  <w:num w:numId="10" w16cid:durableId="1248553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5D8F"/>
    <w:rsid w:val="00010666"/>
    <w:rsid w:val="00010A2B"/>
    <w:rsid w:val="00011EA3"/>
    <w:rsid w:val="000167A1"/>
    <w:rsid w:val="000219AF"/>
    <w:rsid w:val="0004116E"/>
    <w:rsid w:val="00041F30"/>
    <w:rsid w:val="000511E4"/>
    <w:rsid w:val="0006310A"/>
    <w:rsid w:val="00063676"/>
    <w:rsid w:val="00065726"/>
    <w:rsid w:val="00066768"/>
    <w:rsid w:val="00067CB2"/>
    <w:rsid w:val="000703F8"/>
    <w:rsid w:val="00077D0E"/>
    <w:rsid w:val="00082109"/>
    <w:rsid w:val="00083CDF"/>
    <w:rsid w:val="000852F1"/>
    <w:rsid w:val="00085C13"/>
    <w:rsid w:val="00095547"/>
    <w:rsid w:val="0009780C"/>
    <w:rsid w:val="000A646F"/>
    <w:rsid w:val="000B34B5"/>
    <w:rsid w:val="000B5F71"/>
    <w:rsid w:val="000C0C39"/>
    <w:rsid w:val="000C112F"/>
    <w:rsid w:val="000C2656"/>
    <w:rsid w:val="000C7514"/>
    <w:rsid w:val="000E1E75"/>
    <w:rsid w:val="000E507C"/>
    <w:rsid w:val="000E5FCA"/>
    <w:rsid w:val="000E70C4"/>
    <w:rsid w:val="001101AB"/>
    <w:rsid w:val="00112D0A"/>
    <w:rsid w:val="001246B2"/>
    <w:rsid w:val="001273AE"/>
    <w:rsid w:val="00130DED"/>
    <w:rsid w:val="0013760F"/>
    <w:rsid w:val="00142672"/>
    <w:rsid w:val="00167A66"/>
    <w:rsid w:val="00170C7E"/>
    <w:rsid w:val="001828D7"/>
    <w:rsid w:val="00186BAA"/>
    <w:rsid w:val="001940B4"/>
    <w:rsid w:val="00194103"/>
    <w:rsid w:val="0019701F"/>
    <w:rsid w:val="001A4FF2"/>
    <w:rsid w:val="001B5139"/>
    <w:rsid w:val="001C5C14"/>
    <w:rsid w:val="001D7C3B"/>
    <w:rsid w:val="001E1559"/>
    <w:rsid w:val="001F6414"/>
    <w:rsid w:val="002061DC"/>
    <w:rsid w:val="00207863"/>
    <w:rsid w:val="0021385B"/>
    <w:rsid w:val="00213B9A"/>
    <w:rsid w:val="002168E4"/>
    <w:rsid w:val="002268A2"/>
    <w:rsid w:val="00236446"/>
    <w:rsid w:val="002418E5"/>
    <w:rsid w:val="00242E17"/>
    <w:rsid w:val="00245363"/>
    <w:rsid w:val="0025357A"/>
    <w:rsid w:val="00256B14"/>
    <w:rsid w:val="00274321"/>
    <w:rsid w:val="002831C6"/>
    <w:rsid w:val="00295D87"/>
    <w:rsid w:val="0029667F"/>
    <w:rsid w:val="002B2478"/>
    <w:rsid w:val="002B403B"/>
    <w:rsid w:val="002B6E5F"/>
    <w:rsid w:val="002B7F67"/>
    <w:rsid w:val="002C0612"/>
    <w:rsid w:val="002C5B23"/>
    <w:rsid w:val="002D2D38"/>
    <w:rsid w:val="002E02B0"/>
    <w:rsid w:val="002F18D2"/>
    <w:rsid w:val="003062D0"/>
    <w:rsid w:val="00310393"/>
    <w:rsid w:val="003118B7"/>
    <w:rsid w:val="0031277A"/>
    <w:rsid w:val="00314684"/>
    <w:rsid w:val="00315CE5"/>
    <w:rsid w:val="0031750E"/>
    <w:rsid w:val="00321E27"/>
    <w:rsid w:val="00322FD3"/>
    <w:rsid w:val="00325B48"/>
    <w:rsid w:val="003261EF"/>
    <w:rsid w:val="003276C5"/>
    <w:rsid w:val="003302F0"/>
    <w:rsid w:val="003528D8"/>
    <w:rsid w:val="00352E4E"/>
    <w:rsid w:val="00360FBD"/>
    <w:rsid w:val="00361664"/>
    <w:rsid w:val="00366F4F"/>
    <w:rsid w:val="003707CB"/>
    <w:rsid w:val="00372EBD"/>
    <w:rsid w:val="00382FD1"/>
    <w:rsid w:val="0039125A"/>
    <w:rsid w:val="00391614"/>
    <w:rsid w:val="003949E3"/>
    <w:rsid w:val="003A0C3A"/>
    <w:rsid w:val="003A62CF"/>
    <w:rsid w:val="003B02BB"/>
    <w:rsid w:val="003C6A2C"/>
    <w:rsid w:val="003D4491"/>
    <w:rsid w:val="003D46C0"/>
    <w:rsid w:val="003D7DB0"/>
    <w:rsid w:val="003E0423"/>
    <w:rsid w:val="003E1975"/>
    <w:rsid w:val="003E2385"/>
    <w:rsid w:val="003F55AD"/>
    <w:rsid w:val="00412BC5"/>
    <w:rsid w:val="0041710F"/>
    <w:rsid w:val="0041713C"/>
    <w:rsid w:val="00417EAC"/>
    <w:rsid w:val="004240B3"/>
    <w:rsid w:val="00436C59"/>
    <w:rsid w:val="0043723E"/>
    <w:rsid w:val="004438ED"/>
    <w:rsid w:val="00447E78"/>
    <w:rsid w:val="0045796E"/>
    <w:rsid w:val="0047081F"/>
    <w:rsid w:val="004865F8"/>
    <w:rsid w:val="0049432B"/>
    <w:rsid w:val="004B0899"/>
    <w:rsid w:val="004B58F2"/>
    <w:rsid w:val="004B6308"/>
    <w:rsid w:val="004C5431"/>
    <w:rsid w:val="004C6C5D"/>
    <w:rsid w:val="004D058B"/>
    <w:rsid w:val="004E1B36"/>
    <w:rsid w:val="004E501E"/>
    <w:rsid w:val="004F4F8C"/>
    <w:rsid w:val="004F5C88"/>
    <w:rsid w:val="00516AF9"/>
    <w:rsid w:val="00531016"/>
    <w:rsid w:val="005355F0"/>
    <w:rsid w:val="00535EC6"/>
    <w:rsid w:val="0053762A"/>
    <w:rsid w:val="0054272C"/>
    <w:rsid w:val="0054537C"/>
    <w:rsid w:val="00547F48"/>
    <w:rsid w:val="00556518"/>
    <w:rsid w:val="00563CB0"/>
    <w:rsid w:val="0056763E"/>
    <w:rsid w:val="00575716"/>
    <w:rsid w:val="005828C8"/>
    <w:rsid w:val="0058520C"/>
    <w:rsid w:val="00587D8D"/>
    <w:rsid w:val="00592FD5"/>
    <w:rsid w:val="005A5D8F"/>
    <w:rsid w:val="005A65C7"/>
    <w:rsid w:val="005B3980"/>
    <w:rsid w:val="005B7E47"/>
    <w:rsid w:val="005C2180"/>
    <w:rsid w:val="005D28ED"/>
    <w:rsid w:val="005D7A18"/>
    <w:rsid w:val="005D7E61"/>
    <w:rsid w:val="005E1249"/>
    <w:rsid w:val="005E1D7F"/>
    <w:rsid w:val="005E1EDE"/>
    <w:rsid w:val="005E6253"/>
    <w:rsid w:val="005E7F23"/>
    <w:rsid w:val="005F042A"/>
    <w:rsid w:val="005F10CC"/>
    <w:rsid w:val="005F70D7"/>
    <w:rsid w:val="00601E3C"/>
    <w:rsid w:val="006141E2"/>
    <w:rsid w:val="0062195B"/>
    <w:rsid w:val="00623449"/>
    <w:rsid w:val="006275EA"/>
    <w:rsid w:val="00632565"/>
    <w:rsid w:val="00633747"/>
    <w:rsid w:val="006449FD"/>
    <w:rsid w:val="006464D2"/>
    <w:rsid w:val="00654F6E"/>
    <w:rsid w:val="0065527C"/>
    <w:rsid w:val="0065698D"/>
    <w:rsid w:val="00662D1D"/>
    <w:rsid w:val="00664826"/>
    <w:rsid w:val="00670CC5"/>
    <w:rsid w:val="00671A36"/>
    <w:rsid w:val="0068715E"/>
    <w:rsid w:val="006969B4"/>
    <w:rsid w:val="006A3771"/>
    <w:rsid w:val="006A541E"/>
    <w:rsid w:val="006B4E39"/>
    <w:rsid w:val="006C483F"/>
    <w:rsid w:val="006C6E79"/>
    <w:rsid w:val="006D05EA"/>
    <w:rsid w:val="006D1711"/>
    <w:rsid w:val="006D7F3C"/>
    <w:rsid w:val="006E4CD7"/>
    <w:rsid w:val="006F1D09"/>
    <w:rsid w:val="006F1FC1"/>
    <w:rsid w:val="006F1FD0"/>
    <w:rsid w:val="007020B2"/>
    <w:rsid w:val="00703BEE"/>
    <w:rsid w:val="00706B56"/>
    <w:rsid w:val="00707380"/>
    <w:rsid w:val="007123CD"/>
    <w:rsid w:val="00736F32"/>
    <w:rsid w:val="00741021"/>
    <w:rsid w:val="007442D3"/>
    <w:rsid w:val="00744A8A"/>
    <w:rsid w:val="00745F58"/>
    <w:rsid w:val="00752F2D"/>
    <w:rsid w:val="007609C9"/>
    <w:rsid w:val="00762194"/>
    <w:rsid w:val="0078561B"/>
    <w:rsid w:val="00785F1A"/>
    <w:rsid w:val="007B5E78"/>
    <w:rsid w:val="007C3044"/>
    <w:rsid w:val="007D1510"/>
    <w:rsid w:val="007E0710"/>
    <w:rsid w:val="007E453B"/>
    <w:rsid w:val="007F765E"/>
    <w:rsid w:val="008112AE"/>
    <w:rsid w:val="00814C00"/>
    <w:rsid w:val="00815236"/>
    <w:rsid w:val="0082345C"/>
    <w:rsid w:val="008248B7"/>
    <w:rsid w:val="00825C08"/>
    <w:rsid w:val="00830D73"/>
    <w:rsid w:val="008370DF"/>
    <w:rsid w:val="00840836"/>
    <w:rsid w:val="00861183"/>
    <w:rsid w:val="0086238C"/>
    <w:rsid w:val="00870BA4"/>
    <w:rsid w:val="00874EF9"/>
    <w:rsid w:val="00884491"/>
    <w:rsid w:val="008845DE"/>
    <w:rsid w:val="00886CC3"/>
    <w:rsid w:val="008A215F"/>
    <w:rsid w:val="008A7AC6"/>
    <w:rsid w:val="008B4A9C"/>
    <w:rsid w:val="008C705E"/>
    <w:rsid w:val="008D6E01"/>
    <w:rsid w:val="008E323C"/>
    <w:rsid w:val="008E5C7F"/>
    <w:rsid w:val="008F028C"/>
    <w:rsid w:val="008F2960"/>
    <w:rsid w:val="00900D9B"/>
    <w:rsid w:val="00903D0C"/>
    <w:rsid w:val="00904BF2"/>
    <w:rsid w:val="009121A5"/>
    <w:rsid w:val="00913F01"/>
    <w:rsid w:val="0091740F"/>
    <w:rsid w:val="00920BDE"/>
    <w:rsid w:val="00923ECB"/>
    <w:rsid w:val="00940E3C"/>
    <w:rsid w:val="00941667"/>
    <w:rsid w:val="00941BE6"/>
    <w:rsid w:val="00944CEB"/>
    <w:rsid w:val="00952DBF"/>
    <w:rsid w:val="00957DB8"/>
    <w:rsid w:val="00962745"/>
    <w:rsid w:val="0096426A"/>
    <w:rsid w:val="009671D3"/>
    <w:rsid w:val="0098045F"/>
    <w:rsid w:val="00987F64"/>
    <w:rsid w:val="00990563"/>
    <w:rsid w:val="0099257D"/>
    <w:rsid w:val="00992BEE"/>
    <w:rsid w:val="009A59BD"/>
    <w:rsid w:val="009B5BA3"/>
    <w:rsid w:val="009B6B1B"/>
    <w:rsid w:val="009C06E9"/>
    <w:rsid w:val="009C3DAD"/>
    <w:rsid w:val="009C40BB"/>
    <w:rsid w:val="009C7CEF"/>
    <w:rsid w:val="009D27B0"/>
    <w:rsid w:val="009D6DB1"/>
    <w:rsid w:val="009D71FC"/>
    <w:rsid w:val="009D75B9"/>
    <w:rsid w:val="009E214C"/>
    <w:rsid w:val="009E48D0"/>
    <w:rsid w:val="009E5090"/>
    <w:rsid w:val="009E6275"/>
    <w:rsid w:val="009F2FF0"/>
    <w:rsid w:val="009F541D"/>
    <w:rsid w:val="00A17123"/>
    <w:rsid w:val="00A311B4"/>
    <w:rsid w:val="00A33EB8"/>
    <w:rsid w:val="00A46B35"/>
    <w:rsid w:val="00A52D7F"/>
    <w:rsid w:val="00A52F32"/>
    <w:rsid w:val="00A56012"/>
    <w:rsid w:val="00A76384"/>
    <w:rsid w:val="00A81E16"/>
    <w:rsid w:val="00A901B1"/>
    <w:rsid w:val="00A91907"/>
    <w:rsid w:val="00A93F82"/>
    <w:rsid w:val="00AA3700"/>
    <w:rsid w:val="00AA5493"/>
    <w:rsid w:val="00AB3BB1"/>
    <w:rsid w:val="00AB55E5"/>
    <w:rsid w:val="00AC1E28"/>
    <w:rsid w:val="00AC209E"/>
    <w:rsid w:val="00AC3F82"/>
    <w:rsid w:val="00AD38D6"/>
    <w:rsid w:val="00AD5F54"/>
    <w:rsid w:val="00AE547C"/>
    <w:rsid w:val="00AE688C"/>
    <w:rsid w:val="00AF3916"/>
    <w:rsid w:val="00AF6A48"/>
    <w:rsid w:val="00B0006E"/>
    <w:rsid w:val="00B024AB"/>
    <w:rsid w:val="00B03BB7"/>
    <w:rsid w:val="00B07BD0"/>
    <w:rsid w:val="00B170F8"/>
    <w:rsid w:val="00B20A64"/>
    <w:rsid w:val="00B31F61"/>
    <w:rsid w:val="00B364AD"/>
    <w:rsid w:val="00B4516E"/>
    <w:rsid w:val="00B50164"/>
    <w:rsid w:val="00B54BA4"/>
    <w:rsid w:val="00B6348E"/>
    <w:rsid w:val="00B6650E"/>
    <w:rsid w:val="00B66FA1"/>
    <w:rsid w:val="00B745CF"/>
    <w:rsid w:val="00B80ED1"/>
    <w:rsid w:val="00B81A53"/>
    <w:rsid w:val="00B87473"/>
    <w:rsid w:val="00B9385C"/>
    <w:rsid w:val="00BA16FE"/>
    <w:rsid w:val="00BB5C24"/>
    <w:rsid w:val="00BB76E1"/>
    <w:rsid w:val="00BC0B0F"/>
    <w:rsid w:val="00BC25EE"/>
    <w:rsid w:val="00BC5E43"/>
    <w:rsid w:val="00BD1045"/>
    <w:rsid w:val="00BD7440"/>
    <w:rsid w:val="00BE719C"/>
    <w:rsid w:val="00BF5875"/>
    <w:rsid w:val="00C01F47"/>
    <w:rsid w:val="00C411B3"/>
    <w:rsid w:val="00C55464"/>
    <w:rsid w:val="00C64D2D"/>
    <w:rsid w:val="00C717CA"/>
    <w:rsid w:val="00C74C27"/>
    <w:rsid w:val="00C946A4"/>
    <w:rsid w:val="00C95235"/>
    <w:rsid w:val="00C9624E"/>
    <w:rsid w:val="00CA43DE"/>
    <w:rsid w:val="00CA736C"/>
    <w:rsid w:val="00CB0673"/>
    <w:rsid w:val="00CB0B2C"/>
    <w:rsid w:val="00CB19A2"/>
    <w:rsid w:val="00CC0350"/>
    <w:rsid w:val="00CC2F13"/>
    <w:rsid w:val="00CC4938"/>
    <w:rsid w:val="00CC6AEE"/>
    <w:rsid w:val="00CD0B82"/>
    <w:rsid w:val="00CD60DE"/>
    <w:rsid w:val="00CE0D73"/>
    <w:rsid w:val="00CE58EB"/>
    <w:rsid w:val="00CE628B"/>
    <w:rsid w:val="00CF3CDD"/>
    <w:rsid w:val="00D00F12"/>
    <w:rsid w:val="00D03F90"/>
    <w:rsid w:val="00D11036"/>
    <w:rsid w:val="00D134B4"/>
    <w:rsid w:val="00D14C1F"/>
    <w:rsid w:val="00D168AE"/>
    <w:rsid w:val="00D179AF"/>
    <w:rsid w:val="00D20663"/>
    <w:rsid w:val="00D3649B"/>
    <w:rsid w:val="00D43612"/>
    <w:rsid w:val="00D45C79"/>
    <w:rsid w:val="00D513CE"/>
    <w:rsid w:val="00D52759"/>
    <w:rsid w:val="00D53157"/>
    <w:rsid w:val="00D62959"/>
    <w:rsid w:val="00D62D41"/>
    <w:rsid w:val="00D67883"/>
    <w:rsid w:val="00D95202"/>
    <w:rsid w:val="00D9574E"/>
    <w:rsid w:val="00DA0EED"/>
    <w:rsid w:val="00DA1992"/>
    <w:rsid w:val="00DB0289"/>
    <w:rsid w:val="00DB2C67"/>
    <w:rsid w:val="00DB5DC9"/>
    <w:rsid w:val="00DC66FA"/>
    <w:rsid w:val="00DD0927"/>
    <w:rsid w:val="00DD3DA6"/>
    <w:rsid w:val="00DF1D66"/>
    <w:rsid w:val="00DF3556"/>
    <w:rsid w:val="00DF49DB"/>
    <w:rsid w:val="00E06784"/>
    <w:rsid w:val="00E22D13"/>
    <w:rsid w:val="00E3279E"/>
    <w:rsid w:val="00E37F77"/>
    <w:rsid w:val="00E40548"/>
    <w:rsid w:val="00E40701"/>
    <w:rsid w:val="00E46B5C"/>
    <w:rsid w:val="00E53F44"/>
    <w:rsid w:val="00E57F6B"/>
    <w:rsid w:val="00E65EA0"/>
    <w:rsid w:val="00E67DAE"/>
    <w:rsid w:val="00E83B21"/>
    <w:rsid w:val="00E95307"/>
    <w:rsid w:val="00E975EB"/>
    <w:rsid w:val="00EB012F"/>
    <w:rsid w:val="00EB5233"/>
    <w:rsid w:val="00EC1498"/>
    <w:rsid w:val="00EC3CDC"/>
    <w:rsid w:val="00EC401B"/>
    <w:rsid w:val="00ED4738"/>
    <w:rsid w:val="00EE121D"/>
    <w:rsid w:val="00EE1CDC"/>
    <w:rsid w:val="00EE26F8"/>
    <w:rsid w:val="00EE6A90"/>
    <w:rsid w:val="00EE6DFB"/>
    <w:rsid w:val="00EF5D88"/>
    <w:rsid w:val="00F01463"/>
    <w:rsid w:val="00F23A7A"/>
    <w:rsid w:val="00F245D6"/>
    <w:rsid w:val="00F30F30"/>
    <w:rsid w:val="00F322AF"/>
    <w:rsid w:val="00F45348"/>
    <w:rsid w:val="00F4587B"/>
    <w:rsid w:val="00F479CC"/>
    <w:rsid w:val="00F50A0E"/>
    <w:rsid w:val="00F60800"/>
    <w:rsid w:val="00F63122"/>
    <w:rsid w:val="00F65D66"/>
    <w:rsid w:val="00F7595A"/>
    <w:rsid w:val="00F832A9"/>
    <w:rsid w:val="00F8490D"/>
    <w:rsid w:val="00F8669D"/>
    <w:rsid w:val="00F90983"/>
    <w:rsid w:val="00F94A08"/>
    <w:rsid w:val="00FA43D0"/>
    <w:rsid w:val="00FB0EC3"/>
    <w:rsid w:val="00FB465D"/>
    <w:rsid w:val="00FC242D"/>
    <w:rsid w:val="00FC3F75"/>
    <w:rsid w:val="00FC5C84"/>
    <w:rsid w:val="00FD360A"/>
    <w:rsid w:val="00FD5801"/>
    <w:rsid w:val="00FD61C6"/>
    <w:rsid w:val="00FE2E61"/>
    <w:rsid w:val="00FE333D"/>
    <w:rsid w:val="00FE69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684600"/>
  <w15:chartTrackingRefBased/>
  <w15:docId w15:val="{9C0CC1F2-DA99-4AE8-A846-C48B54ADF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rsid w:val="005A5D8F"/>
    <w:pPr>
      <w:keepLines/>
      <w:spacing w:after="220" w:line="360" w:lineRule="auto"/>
    </w:pPr>
    <w:rPr>
      <w:rFonts w:ascii="Arial" w:hAnsi="Arial"/>
      <w:lang w:val="de-DE"/>
    </w:rPr>
  </w:style>
  <w:style w:type="paragraph" w:styleId="berschrift1">
    <w:name w:val="heading 1"/>
    <w:basedOn w:val="Standard"/>
    <w:next w:val="Standard"/>
    <w:link w:val="berschrift1Zchn"/>
    <w:autoRedefine/>
    <w:uiPriority w:val="9"/>
    <w:rsid w:val="007B5E78"/>
    <w:pPr>
      <w:keepNext/>
      <w:spacing w:after="360" w:line="240" w:lineRule="auto"/>
      <w:outlineLvl w:val="0"/>
    </w:pPr>
    <w:rPr>
      <w:rFonts w:eastAsiaTheme="majorEastAsia" w:cs="Times New Roman"/>
      <w:b/>
      <w:bCs/>
      <w:kern w:val="32"/>
      <w:sz w:val="36"/>
      <w:szCs w:val="32"/>
      <w:lang w:bidi="en-US"/>
    </w:rPr>
  </w:style>
  <w:style w:type="paragraph" w:styleId="berschrift2">
    <w:name w:val="heading 2"/>
    <w:basedOn w:val="berschrift1"/>
    <w:next w:val="Standard"/>
    <w:link w:val="berschrift2Zchn"/>
    <w:autoRedefine/>
    <w:uiPriority w:val="9"/>
    <w:unhideWhenUsed/>
    <w:rsid w:val="002418E5"/>
    <w:pPr>
      <w:numPr>
        <w:ilvl w:val="1"/>
      </w:numPr>
      <w:contextualSpacing/>
      <w:outlineLvl w:val="1"/>
    </w:pPr>
    <w:rPr>
      <w:bCs w:val="0"/>
      <w:iCs/>
      <w:szCs w:val="28"/>
    </w:rPr>
  </w:style>
  <w:style w:type="paragraph" w:styleId="berschrift3">
    <w:name w:val="heading 3"/>
    <w:basedOn w:val="berschrift2"/>
    <w:next w:val="Standard"/>
    <w:link w:val="berschrift3Zchn"/>
    <w:autoRedefine/>
    <w:uiPriority w:val="9"/>
    <w:unhideWhenUsed/>
    <w:rsid w:val="002418E5"/>
    <w:pPr>
      <w:numPr>
        <w:ilvl w:val="2"/>
      </w:numPr>
      <w:outlineLvl w:val="2"/>
    </w:pPr>
    <w:rPr>
      <w:bCs/>
      <w:szCs w:val="26"/>
    </w:rPr>
  </w:style>
  <w:style w:type="paragraph" w:styleId="berschrift4">
    <w:name w:val="heading 4"/>
    <w:basedOn w:val="berschrift3"/>
    <w:next w:val="Standard"/>
    <w:link w:val="berschrift4Zchn"/>
    <w:autoRedefine/>
    <w:uiPriority w:val="9"/>
    <w:unhideWhenUsed/>
    <w:rsid w:val="002418E5"/>
    <w:pPr>
      <w:numPr>
        <w:ilvl w:val="3"/>
      </w:numPr>
      <w:tabs>
        <w:tab w:val="left" w:pos="284"/>
      </w:tabs>
      <w:outlineLvl w:val="3"/>
    </w:pPr>
    <w:rPr>
      <w:bCs w:val="0"/>
      <w:szCs w:val="28"/>
    </w:rPr>
  </w:style>
  <w:style w:type="paragraph" w:styleId="berschrift5">
    <w:name w:val="heading 5"/>
    <w:basedOn w:val="berschrift4"/>
    <w:next w:val="Standard"/>
    <w:link w:val="berschrift5Zchn"/>
    <w:autoRedefine/>
    <w:uiPriority w:val="9"/>
    <w:unhideWhenUsed/>
    <w:rsid w:val="002418E5"/>
    <w:pPr>
      <w:numPr>
        <w:ilvl w:val="4"/>
      </w:numPr>
      <w:outlineLvl w:val="4"/>
    </w:pPr>
    <w:rPr>
      <w:bCs/>
      <w:iCs w:val="0"/>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5E78"/>
    <w:rPr>
      <w:rFonts w:ascii="Arial" w:eastAsiaTheme="majorEastAsia" w:hAnsi="Arial" w:cs="Times New Roman"/>
      <w:b/>
      <w:bCs/>
      <w:kern w:val="32"/>
      <w:sz w:val="36"/>
      <w:szCs w:val="32"/>
      <w:lang w:val="de-DE" w:bidi="en-US"/>
    </w:rPr>
  </w:style>
  <w:style w:type="character" w:customStyle="1" w:styleId="berschrift2Zchn">
    <w:name w:val="Überschrift 2 Zchn"/>
    <w:basedOn w:val="Absatz-Standardschriftart"/>
    <w:link w:val="berschrift2"/>
    <w:uiPriority w:val="9"/>
    <w:rsid w:val="002418E5"/>
    <w:rPr>
      <w:rFonts w:ascii="Arial" w:eastAsiaTheme="majorEastAsia" w:hAnsi="Arial" w:cs="Times New Roman"/>
      <w:b/>
      <w:iCs/>
      <w:kern w:val="32"/>
      <w:szCs w:val="28"/>
      <w:lang w:val="de-DE" w:bidi="en-US"/>
    </w:rPr>
  </w:style>
  <w:style w:type="character" w:customStyle="1" w:styleId="berschrift3Zchn">
    <w:name w:val="Überschrift 3 Zchn"/>
    <w:basedOn w:val="Absatz-Standardschriftart"/>
    <w:link w:val="berschrift3"/>
    <w:uiPriority w:val="9"/>
    <w:rsid w:val="002418E5"/>
    <w:rPr>
      <w:rFonts w:ascii="Arial" w:eastAsiaTheme="majorEastAsia" w:hAnsi="Arial" w:cs="Times New Roman"/>
      <w:b/>
      <w:bCs/>
      <w:iCs/>
      <w:kern w:val="32"/>
      <w:szCs w:val="26"/>
      <w:lang w:val="de-DE" w:bidi="en-US"/>
    </w:rPr>
  </w:style>
  <w:style w:type="character" w:customStyle="1" w:styleId="berschrift4Zchn">
    <w:name w:val="Überschrift 4 Zchn"/>
    <w:basedOn w:val="Absatz-Standardschriftart"/>
    <w:link w:val="berschrift4"/>
    <w:uiPriority w:val="9"/>
    <w:rsid w:val="002418E5"/>
    <w:rPr>
      <w:rFonts w:ascii="Arial" w:eastAsiaTheme="majorEastAsia" w:hAnsi="Arial" w:cs="Times New Roman"/>
      <w:b/>
      <w:iCs/>
      <w:kern w:val="32"/>
      <w:szCs w:val="28"/>
      <w:lang w:val="de-DE" w:bidi="en-US"/>
    </w:rPr>
  </w:style>
  <w:style w:type="character" w:customStyle="1" w:styleId="berschrift5Zchn">
    <w:name w:val="Überschrift 5 Zchn"/>
    <w:basedOn w:val="Absatz-Standardschriftart"/>
    <w:link w:val="berschrift5"/>
    <w:uiPriority w:val="9"/>
    <w:rsid w:val="002418E5"/>
    <w:rPr>
      <w:rFonts w:ascii="Arial" w:eastAsiaTheme="majorEastAsia" w:hAnsi="Arial" w:cs="Times New Roman"/>
      <w:b/>
      <w:bCs/>
      <w:kern w:val="32"/>
      <w:szCs w:val="26"/>
      <w:lang w:val="de-DE" w:bidi="en-US"/>
    </w:rPr>
  </w:style>
  <w:style w:type="paragraph" w:styleId="Sprechblasentext">
    <w:name w:val="Balloon Text"/>
    <w:basedOn w:val="Standard"/>
    <w:link w:val="SprechblasentextZchn"/>
    <w:uiPriority w:val="99"/>
    <w:semiHidden/>
    <w:unhideWhenUsed/>
    <w:rsid w:val="006E4CD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6E4CD7"/>
    <w:rPr>
      <w:rFonts w:ascii="Segoe UI" w:hAnsi="Segoe UI" w:cs="Segoe UI"/>
      <w:sz w:val="18"/>
      <w:szCs w:val="18"/>
      <w:lang w:val="de-DE"/>
    </w:rPr>
  </w:style>
  <w:style w:type="paragraph" w:customStyle="1" w:styleId="05-Boilerplate">
    <w:name w:val="05-Boilerplate"/>
    <w:basedOn w:val="Standard"/>
    <w:qFormat/>
    <w:rsid w:val="005355F0"/>
    <w:pPr>
      <w:spacing w:before="220" w:line="240" w:lineRule="auto"/>
    </w:pPr>
    <w:rPr>
      <w:rFonts w:eastAsia="Calibri" w:cs="Times New Roman"/>
      <w:sz w:val="20"/>
      <w:szCs w:val="24"/>
      <w:lang w:eastAsia="de-DE"/>
    </w:rPr>
  </w:style>
  <w:style w:type="character" w:styleId="Kommentarzeichen">
    <w:name w:val="annotation reference"/>
    <w:basedOn w:val="Absatz-Standardschriftart"/>
    <w:uiPriority w:val="99"/>
    <w:semiHidden/>
    <w:unhideWhenUsed/>
    <w:rsid w:val="006E4CD7"/>
    <w:rPr>
      <w:sz w:val="16"/>
      <w:szCs w:val="16"/>
    </w:rPr>
  </w:style>
  <w:style w:type="paragraph" w:styleId="Kommentartext">
    <w:name w:val="annotation text"/>
    <w:basedOn w:val="Standard"/>
    <w:link w:val="KommentartextZchn"/>
    <w:uiPriority w:val="99"/>
    <w:unhideWhenUsed/>
    <w:rsid w:val="006E4CD7"/>
    <w:pPr>
      <w:spacing w:line="240" w:lineRule="auto"/>
    </w:pPr>
    <w:rPr>
      <w:sz w:val="20"/>
      <w:szCs w:val="20"/>
    </w:rPr>
  </w:style>
  <w:style w:type="character" w:customStyle="1" w:styleId="KommentartextZchn">
    <w:name w:val="Kommentartext Zchn"/>
    <w:basedOn w:val="Absatz-Standardschriftart"/>
    <w:link w:val="Kommentartext"/>
    <w:uiPriority w:val="99"/>
    <w:rsid w:val="006E4CD7"/>
    <w:rPr>
      <w:rFonts w:ascii="Arial" w:hAnsi="Arial"/>
      <w:sz w:val="20"/>
      <w:szCs w:val="20"/>
      <w:lang w:val="de-DE"/>
    </w:rPr>
  </w:style>
  <w:style w:type="paragraph" w:styleId="Kommentarthema">
    <w:name w:val="annotation subject"/>
    <w:basedOn w:val="Kommentartext"/>
    <w:next w:val="Kommentartext"/>
    <w:link w:val="KommentarthemaZchn"/>
    <w:uiPriority w:val="99"/>
    <w:semiHidden/>
    <w:unhideWhenUsed/>
    <w:rsid w:val="006E4CD7"/>
    <w:rPr>
      <w:b/>
      <w:bCs/>
    </w:rPr>
  </w:style>
  <w:style w:type="character" w:customStyle="1" w:styleId="KommentarthemaZchn">
    <w:name w:val="Kommentarthema Zchn"/>
    <w:basedOn w:val="KommentartextZchn"/>
    <w:link w:val="Kommentarthema"/>
    <w:uiPriority w:val="99"/>
    <w:semiHidden/>
    <w:rsid w:val="006E4CD7"/>
    <w:rPr>
      <w:rFonts w:ascii="Arial" w:hAnsi="Arial"/>
      <w:b/>
      <w:bCs/>
      <w:sz w:val="20"/>
      <w:szCs w:val="20"/>
      <w:lang w:val="de-DE"/>
    </w:rPr>
  </w:style>
  <w:style w:type="paragraph" w:styleId="Fuzeile">
    <w:name w:val="footer"/>
    <w:basedOn w:val="Standard"/>
    <w:link w:val="FuzeileZchn"/>
    <w:uiPriority w:val="99"/>
    <w:unhideWhenUsed/>
    <w:rsid w:val="006E4CD7"/>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E4CD7"/>
    <w:rPr>
      <w:rFonts w:ascii="Arial" w:hAnsi="Arial"/>
      <w:lang w:val="de-DE"/>
    </w:rPr>
  </w:style>
  <w:style w:type="paragraph" w:customStyle="1" w:styleId="09-Footer">
    <w:name w:val="09-Footer"/>
    <w:basedOn w:val="Fuzeile"/>
    <w:qFormat/>
    <w:rsid w:val="006E4CD7"/>
    <w:pPr>
      <w:tabs>
        <w:tab w:val="clear" w:pos="9072"/>
        <w:tab w:val="right" w:pos="9639"/>
      </w:tabs>
      <w:spacing w:line="220" w:lineRule="exact"/>
    </w:pPr>
    <w:rPr>
      <w:rFonts w:eastAsia="Calibri" w:cs="Times New Roman"/>
      <w:bCs/>
      <w:sz w:val="18"/>
      <w:szCs w:val="24"/>
      <w:lang w:eastAsia="de-DE"/>
    </w:rPr>
  </w:style>
  <w:style w:type="paragraph" w:styleId="Kopfzeile">
    <w:name w:val="header"/>
    <w:basedOn w:val="Standard"/>
    <w:link w:val="KopfzeileZchn"/>
    <w:uiPriority w:val="99"/>
    <w:unhideWhenUsed/>
    <w:rsid w:val="006E4CD7"/>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E4CD7"/>
    <w:rPr>
      <w:rFonts w:ascii="Arial" w:hAnsi="Arial"/>
      <w:lang w:val="de-DE"/>
    </w:rPr>
  </w:style>
  <w:style w:type="paragraph" w:customStyle="1" w:styleId="08-SubheadContact">
    <w:name w:val="08-Subhead Contact"/>
    <w:basedOn w:val="Standard"/>
    <w:next w:val="Standard"/>
    <w:qFormat/>
    <w:rsid w:val="009C40BB"/>
    <w:pPr>
      <w:spacing w:before="480" w:after="0" w:line="240" w:lineRule="auto"/>
      <w:contextualSpacing/>
    </w:pPr>
    <w:rPr>
      <w:rFonts w:eastAsia="Calibri" w:cs="Times New Roman"/>
      <w:b/>
      <w:szCs w:val="24"/>
      <w:lang w:eastAsia="de-DE"/>
    </w:rPr>
  </w:style>
  <w:style w:type="paragraph" w:styleId="Listenabsatz">
    <w:name w:val="List Paragraph"/>
    <w:basedOn w:val="Standard"/>
    <w:uiPriority w:val="34"/>
    <w:qFormat/>
    <w:rsid w:val="006E4CD7"/>
    <w:pPr>
      <w:ind w:left="720"/>
      <w:contextualSpacing/>
    </w:pPr>
    <w:rPr>
      <w:rFonts w:eastAsia="Calibri" w:cs="Times New Roman"/>
      <w:szCs w:val="24"/>
      <w:lang w:eastAsia="de-DE"/>
    </w:rPr>
  </w:style>
  <w:style w:type="paragraph" w:customStyle="1" w:styleId="03-Text">
    <w:name w:val="03-Text"/>
    <w:basedOn w:val="Standard"/>
    <w:next w:val="Standard"/>
    <w:qFormat/>
    <w:rsid w:val="007D1510"/>
    <w:rPr>
      <w:rFonts w:eastAsia="Calibri" w:cs="Times New Roman"/>
      <w:szCs w:val="24"/>
      <w:lang w:eastAsia="de-DE"/>
    </w:rPr>
  </w:style>
  <w:style w:type="paragraph" w:customStyle="1" w:styleId="12-Title">
    <w:name w:val="12-Title"/>
    <w:basedOn w:val="Kopfzeile"/>
    <w:qFormat/>
    <w:rsid w:val="006E4CD7"/>
    <w:pPr>
      <w:jc w:val="right"/>
    </w:pPr>
    <w:rPr>
      <w:rFonts w:eastAsia="Calibri" w:cs="Times New Roman"/>
      <w:sz w:val="36"/>
      <w:szCs w:val="24"/>
      <w:lang w:eastAsia="de-DE"/>
    </w:rPr>
  </w:style>
  <w:style w:type="paragraph" w:styleId="KeinLeerraum">
    <w:name w:val="No Spacing"/>
    <w:uiPriority w:val="1"/>
    <w:rsid w:val="00E37F77"/>
    <w:pPr>
      <w:keepLines/>
      <w:spacing w:after="0" w:line="240" w:lineRule="auto"/>
    </w:pPr>
    <w:rPr>
      <w:rFonts w:ascii="Arial" w:hAnsi="Arial"/>
      <w:lang w:val="de-DE"/>
    </w:rPr>
  </w:style>
  <w:style w:type="paragraph" w:customStyle="1" w:styleId="01-Headline">
    <w:name w:val="01-Headline"/>
    <w:basedOn w:val="berschrift1"/>
    <w:qFormat/>
    <w:rsid w:val="000E5FCA"/>
    <w:pPr>
      <w:spacing w:after="180"/>
    </w:pPr>
    <w:rPr>
      <w:rFonts w:eastAsia="Calibri"/>
      <w:noProof/>
      <w:szCs w:val="24"/>
      <w:lang w:eastAsia="de-DE"/>
    </w:rPr>
  </w:style>
  <w:style w:type="paragraph" w:customStyle="1" w:styleId="02-Bullet">
    <w:name w:val="02-Bullet"/>
    <w:basedOn w:val="03-Text"/>
    <w:qFormat/>
    <w:rsid w:val="00010A2B"/>
    <w:pPr>
      <w:numPr>
        <w:numId w:val="7"/>
      </w:numPr>
      <w:spacing w:after="360" w:line="240" w:lineRule="auto"/>
      <w:ind w:left="340" w:hanging="340"/>
      <w:contextualSpacing/>
    </w:pPr>
    <w:rPr>
      <w:b/>
    </w:rPr>
  </w:style>
  <w:style w:type="paragraph" w:customStyle="1" w:styleId="04-Subhead">
    <w:name w:val="04-Subhead"/>
    <w:basedOn w:val="03-Text"/>
    <w:next w:val="03-Text"/>
    <w:qFormat/>
    <w:rsid w:val="005355F0"/>
    <w:pPr>
      <w:keepNext/>
      <w:spacing w:before="220" w:after="0"/>
      <w:contextualSpacing/>
    </w:pPr>
    <w:rPr>
      <w:b/>
    </w:rPr>
  </w:style>
  <w:style w:type="paragraph" w:customStyle="1" w:styleId="06-Contact">
    <w:name w:val="06-Contact"/>
    <w:basedOn w:val="03-Text"/>
    <w:qFormat/>
    <w:rsid w:val="00E40548"/>
    <w:pPr>
      <w:tabs>
        <w:tab w:val="left" w:pos="3402"/>
      </w:tabs>
      <w:spacing w:after="0" w:line="240" w:lineRule="auto"/>
      <w:contextualSpacing/>
    </w:pPr>
  </w:style>
  <w:style w:type="table" w:styleId="Tabellenraster">
    <w:name w:val="Table Grid"/>
    <w:basedOn w:val="NormaleTabelle"/>
    <w:uiPriority w:val="39"/>
    <w:rsid w:val="005F0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B4516E"/>
    <w:pPr>
      <w:keepLines w:val="0"/>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customStyle="1" w:styleId="11-Contact-Line">
    <w:name w:val="11-Contact-Line"/>
    <w:basedOn w:val="08-SubheadContact"/>
    <w:rsid w:val="009C40BB"/>
    <w:pPr>
      <w:spacing w:before="0"/>
    </w:pPr>
  </w:style>
  <w:style w:type="character" w:styleId="Hyperlink">
    <w:name w:val="Hyperlink"/>
    <w:basedOn w:val="Absatz-Standardschriftart"/>
    <w:uiPriority w:val="99"/>
    <w:unhideWhenUsed/>
    <w:rsid w:val="009C40BB"/>
    <w:rPr>
      <w:color w:val="0563C1" w:themeColor="hyperlink"/>
      <w:u w:val="single"/>
    </w:rPr>
  </w:style>
  <w:style w:type="character" w:customStyle="1" w:styleId="NichtaufgelsteErwhnung1">
    <w:name w:val="Nicht aufgelöste Erwähnung1"/>
    <w:basedOn w:val="Absatz-Standardschriftart"/>
    <w:uiPriority w:val="99"/>
    <w:semiHidden/>
    <w:unhideWhenUsed/>
    <w:rsid w:val="009C40BB"/>
    <w:rPr>
      <w:color w:val="808080"/>
      <w:shd w:val="clear" w:color="auto" w:fill="E6E6E6"/>
    </w:rPr>
  </w:style>
  <w:style w:type="character" w:customStyle="1" w:styleId="NichtaufgelsteErwhnung2">
    <w:name w:val="Nicht aufgelöste Erwähnung2"/>
    <w:basedOn w:val="Absatz-Standardschriftart"/>
    <w:uiPriority w:val="99"/>
    <w:semiHidden/>
    <w:unhideWhenUsed/>
    <w:rsid w:val="00E40548"/>
    <w:rPr>
      <w:color w:val="605E5C"/>
      <w:shd w:val="clear" w:color="auto" w:fill="E1DFDD"/>
    </w:rPr>
  </w:style>
  <w:style w:type="paragraph" w:customStyle="1" w:styleId="07-Images">
    <w:name w:val="07-Images"/>
    <w:basedOn w:val="03-Text"/>
    <w:qFormat/>
    <w:rsid w:val="003B02BB"/>
    <w:pPr>
      <w:spacing w:after="120" w:line="240" w:lineRule="auto"/>
    </w:pPr>
  </w:style>
  <w:style w:type="paragraph" w:customStyle="1" w:styleId="10-FrameContents">
    <w:name w:val="10-Frame Contents"/>
    <w:basedOn w:val="Standard"/>
    <w:qFormat/>
    <w:rsid w:val="004C6C5D"/>
    <w:pPr>
      <w:spacing w:after="0" w:line="240" w:lineRule="auto"/>
    </w:pPr>
    <w:rPr>
      <w:rFonts w:cs="Times New Roman"/>
      <w:sz w:val="18"/>
      <w:szCs w:val="24"/>
      <w:lang w:eastAsia="de-DE"/>
    </w:rPr>
  </w:style>
  <w:style w:type="paragraph" w:customStyle="1" w:styleId="00-EventOptional">
    <w:name w:val="00-Event Optional"/>
    <w:basedOn w:val="01-Headline"/>
    <w:qFormat/>
    <w:rsid w:val="000E5FCA"/>
    <w:pPr>
      <w:spacing w:after="0"/>
    </w:pPr>
    <w:rPr>
      <w:sz w:val="22"/>
    </w:rPr>
  </w:style>
  <w:style w:type="paragraph" w:customStyle="1" w:styleId="06-ContactPress">
    <w:name w:val="06-Contact #Press"/>
    <w:rsid w:val="00840836"/>
    <w:pPr>
      <w:keepLines/>
      <w:pBdr>
        <w:top w:val="nil"/>
        <w:left w:val="nil"/>
        <w:bottom w:val="nil"/>
        <w:right w:val="nil"/>
        <w:between w:val="nil"/>
        <w:bar w:val="nil"/>
      </w:pBdr>
      <w:spacing w:after="0" w:line="240" w:lineRule="auto"/>
    </w:pPr>
    <w:rPr>
      <w:rFonts w:ascii="Arial" w:eastAsia="Arial Unicode MS" w:hAnsi="Arial" w:cs="Arial Unicode MS"/>
      <w:color w:val="000000"/>
      <w:u w:color="000000"/>
      <w:bdr w:val="nil"/>
      <w:lang w:eastAsia="de-DE"/>
    </w:rPr>
  </w:style>
  <w:style w:type="character" w:styleId="NichtaufgelsteErwhnung">
    <w:name w:val="Unresolved Mention"/>
    <w:basedOn w:val="Absatz-Standardschriftart"/>
    <w:uiPriority w:val="99"/>
    <w:semiHidden/>
    <w:unhideWhenUsed/>
    <w:rsid w:val="00874EF9"/>
    <w:rPr>
      <w:color w:val="605E5C"/>
      <w:shd w:val="clear" w:color="auto" w:fill="E1DFDD"/>
    </w:rPr>
  </w:style>
  <w:style w:type="character" w:styleId="BesuchterLink">
    <w:name w:val="FollowedHyperlink"/>
    <w:basedOn w:val="Absatz-Standardschriftart"/>
    <w:uiPriority w:val="99"/>
    <w:semiHidden/>
    <w:unhideWhenUsed/>
    <w:rsid w:val="00FD360A"/>
    <w:rPr>
      <w:color w:val="954F72" w:themeColor="followedHyperlink"/>
      <w:u w:val="single"/>
    </w:rPr>
  </w:style>
  <w:style w:type="character" w:customStyle="1" w:styleId="normaltextrun">
    <w:name w:val="normaltextrun"/>
    <w:basedOn w:val="Absatz-Standardschriftart"/>
    <w:rsid w:val="004865F8"/>
  </w:style>
  <w:style w:type="character" w:customStyle="1" w:styleId="eop">
    <w:name w:val="eop"/>
    <w:basedOn w:val="Absatz-Standardschriftart"/>
    <w:rsid w:val="004865F8"/>
  </w:style>
  <w:style w:type="paragraph" w:styleId="berarbeitung">
    <w:name w:val="Revision"/>
    <w:hidden/>
    <w:uiPriority w:val="99"/>
    <w:semiHidden/>
    <w:rsid w:val="00B170F8"/>
    <w:pPr>
      <w:spacing w:after="0" w:line="240" w:lineRule="auto"/>
    </w:pPr>
    <w:rPr>
      <w:rFonts w:ascii="Arial" w:hAnsi="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092766">
      <w:bodyDiv w:val="1"/>
      <w:marLeft w:val="0"/>
      <w:marRight w:val="0"/>
      <w:marTop w:val="0"/>
      <w:marBottom w:val="0"/>
      <w:divBdr>
        <w:top w:val="none" w:sz="0" w:space="0" w:color="auto"/>
        <w:left w:val="none" w:sz="0" w:space="0" w:color="auto"/>
        <w:bottom w:val="none" w:sz="0" w:space="0" w:color="auto"/>
        <w:right w:val="none" w:sz="0" w:space="0" w:color="auto"/>
      </w:divBdr>
      <w:divsChild>
        <w:div w:id="264466744">
          <w:marLeft w:val="0"/>
          <w:marRight w:val="0"/>
          <w:marTop w:val="0"/>
          <w:marBottom w:val="0"/>
          <w:divBdr>
            <w:top w:val="none" w:sz="0" w:space="0" w:color="auto"/>
            <w:left w:val="none" w:sz="0" w:space="0" w:color="auto"/>
            <w:bottom w:val="none" w:sz="0" w:space="0" w:color="auto"/>
            <w:right w:val="none" w:sz="0" w:space="0" w:color="auto"/>
          </w:divBdr>
        </w:div>
      </w:divsChild>
    </w:div>
    <w:div w:id="734858367">
      <w:bodyDiv w:val="1"/>
      <w:marLeft w:val="0"/>
      <w:marRight w:val="0"/>
      <w:marTop w:val="0"/>
      <w:marBottom w:val="0"/>
      <w:divBdr>
        <w:top w:val="none" w:sz="0" w:space="0" w:color="auto"/>
        <w:left w:val="none" w:sz="0" w:space="0" w:color="auto"/>
        <w:bottom w:val="none" w:sz="0" w:space="0" w:color="auto"/>
        <w:right w:val="none" w:sz="0" w:space="0" w:color="auto"/>
      </w:divBdr>
      <w:divsChild>
        <w:div w:id="1415586476">
          <w:marLeft w:val="0"/>
          <w:marRight w:val="0"/>
          <w:marTop w:val="0"/>
          <w:marBottom w:val="0"/>
          <w:divBdr>
            <w:top w:val="none" w:sz="0" w:space="0" w:color="auto"/>
            <w:left w:val="none" w:sz="0" w:space="0" w:color="auto"/>
            <w:bottom w:val="none" w:sz="0" w:space="0" w:color="auto"/>
            <w:right w:val="none" w:sz="0" w:space="0" w:color="auto"/>
          </w:divBdr>
        </w:div>
      </w:divsChild>
    </w:div>
    <w:div w:id="856771798">
      <w:bodyDiv w:val="1"/>
      <w:marLeft w:val="0"/>
      <w:marRight w:val="0"/>
      <w:marTop w:val="0"/>
      <w:marBottom w:val="0"/>
      <w:divBdr>
        <w:top w:val="none" w:sz="0" w:space="0" w:color="auto"/>
        <w:left w:val="none" w:sz="0" w:space="0" w:color="auto"/>
        <w:bottom w:val="none" w:sz="0" w:space="0" w:color="auto"/>
        <w:right w:val="none" w:sz="0" w:space="0" w:color="auto"/>
      </w:divBdr>
      <w:divsChild>
        <w:div w:id="1840005162">
          <w:marLeft w:val="0"/>
          <w:marRight w:val="0"/>
          <w:marTop w:val="0"/>
          <w:marBottom w:val="0"/>
          <w:divBdr>
            <w:top w:val="none" w:sz="0" w:space="0" w:color="auto"/>
            <w:left w:val="none" w:sz="0" w:space="0" w:color="auto"/>
            <w:bottom w:val="none" w:sz="0" w:space="0" w:color="auto"/>
            <w:right w:val="none" w:sz="0" w:space="0" w:color="auto"/>
          </w:divBdr>
        </w:div>
      </w:divsChild>
    </w:div>
    <w:div w:id="961956338">
      <w:bodyDiv w:val="1"/>
      <w:marLeft w:val="0"/>
      <w:marRight w:val="0"/>
      <w:marTop w:val="0"/>
      <w:marBottom w:val="0"/>
      <w:divBdr>
        <w:top w:val="none" w:sz="0" w:space="0" w:color="auto"/>
        <w:left w:val="none" w:sz="0" w:space="0" w:color="auto"/>
        <w:bottom w:val="none" w:sz="0" w:space="0" w:color="auto"/>
        <w:right w:val="none" w:sz="0" w:space="0" w:color="auto"/>
      </w:divBdr>
      <w:divsChild>
        <w:div w:id="784736039">
          <w:marLeft w:val="0"/>
          <w:marRight w:val="0"/>
          <w:marTop w:val="0"/>
          <w:marBottom w:val="0"/>
          <w:divBdr>
            <w:top w:val="none" w:sz="0" w:space="0" w:color="auto"/>
            <w:left w:val="none" w:sz="0" w:space="0" w:color="auto"/>
            <w:bottom w:val="none" w:sz="0" w:space="0" w:color="auto"/>
            <w:right w:val="none" w:sz="0" w:space="0" w:color="auto"/>
          </w:divBdr>
        </w:div>
      </w:divsChild>
    </w:div>
    <w:div w:id="1533347063">
      <w:bodyDiv w:val="1"/>
      <w:marLeft w:val="0"/>
      <w:marRight w:val="0"/>
      <w:marTop w:val="0"/>
      <w:marBottom w:val="0"/>
      <w:divBdr>
        <w:top w:val="none" w:sz="0" w:space="0" w:color="auto"/>
        <w:left w:val="none" w:sz="0" w:space="0" w:color="auto"/>
        <w:bottom w:val="none" w:sz="0" w:space="0" w:color="auto"/>
        <w:right w:val="none" w:sz="0" w:space="0" w:color="auto"/>
      </w:divBdr>
      <w:divsChild>
        <w:div w:id="1517574730">
          <w:marLeft w:val="0"/>
          <w:marRight w:val="0"/>
          <w:marTop w:val="0"/>
          <w:marBottom w:val="0"/>
          <w:divBdr>
            <w:top w:val="none" w:sz="0" w:space="0" w:color="auto"/>
            <w:left w:val="none" w:sz="0" w:space="0" w:color="auto"/>
            <w:bottom w:val="none" w:sz="0" w:space="0" w:color="auto"/>
            <w:right w:val="none" w:sz="0" w:space="0" w:color="auto"/>
          </w:divBdr>
        </w:div>
      </w:divsChild>
    </w:div>
    <w:div w:id="1534995958">
      <w:bodyDiv w:val="1"/>
      <w:marLeft w:val="0"/>
      <w:marRight w:val="0"/>
      <w:marTop w:val="0"/>
      <w:marBottom w:val="0"/>
      <w:divBdr>
        <w:top w:val="none" w:sz="0" w:space="0" w:color="auto"/>
        <w:left w:val="none" w:sz="0" w:space="0" w:color="auto"/>
        <w:bottom w:val="none" w:sz="0" w:space="0" w:color="auto"/>
        <w:right w:val="none" w:sz="0" w:space="0" w:color="auto"/>
      </w:divBdr>
      <w:divsChild>
        <w:div w:id="2096895377">
          <w:marLeft w:val="0"/>
          <w:marRight w:val="0"/>
          <w:marTop w:val="0"/>
          <w:marBottom w:val="0"/>
          <w:divBdr>
            <w:top w:val="none" w:sz="0" w:space="0" w:color="auto"/>
            <w:left w:val="none" w:sz="0" w:space="0" w:color="auto"/>
            <w:bottom w:val="none" w:sz="0" w:space="0" w:color="auto"/>
            <w:right w:val="none" w:sz="0" w:space="0" w:color="auto"/>
          </w:divBdr>
        </w:div>
      </w:divsChild>
    </w:div>
    <w:div w:id="1589994452">
      <w:bodyDiv w:val="1"/>
      <w:marLeft w:val="0"/>
      <w:marRight w:val="0"/>
      <w:marTop w:val="0"/>
      <w:marBottom w:val="0"/>
      <w:divBdr>
        <w:top w:val="none" w:sz="0" w:space="0" w:color="auto"/>
        <w:left w:val="none" w:sz="0" w:space="0" w:color="auto"/>
        <w:bottom w:val="none" w:sz="0" w:space="0" w:color="auto"/>
        <w:right w:val="none" w:sz="0" w:space="0" w:color="auto"/>
      </w:divBdr>
    </w:div>
    <w:div w:id="1655722220">
      <w:bodyDiv w:val="1"/>
      <w:marLeft w:val="0"/>
      <w:marRight w:val="0"/>
      <w:marTop w:val="0"/>
      <w:marBottom w:val="0"/>
      <w:divBdr>
        <w:top w:val="none" w:sz="0" w:space="0" w:color="auto"/>
        <w:left w:val="none" w:sz="0" w:space="0" w:color="auto"/>
        <w:bottom w:val="none" w:sz="0" w:space="0" w:color="auto"/>
        <w:right w:val="none" w:sz="0" w:space="0" w:color="auto"/>
      </w:divBdr>
    </w:div>
    <w:div w:id="1848322252">
      <w:bodyDiv w:val="1"/>
      <w:marLeft w:val="0"/>
      <w:marRight w:val="0"/>
      <w:marTop w:val="0"/>
      <w:marBottom w:val="0"/>
      <w:divBdr>
        <w:top w:val="none" w:sz="0" w:space="0" w:color="auto"/>
        <w:left w:val="none" w:sz="0" w:space="0" w:color="auto"/>
        <w:bottom w:val="none" w:sz="0" w:space="0" w:color="auto"/>
        <w:right w:val="none" w:sz="0" w:space="0" w:color="auto"/>
      </w:divBdr>
      <w:divsChild>
        <w:div w:id="2021077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image" Target="media/image4.png"/><Relationship Id="rId3" Type="http://schemas.openxmlformats.org/officeDocument/2006/relationships/customXml" Target="../customXml/item2.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3.png"/><Relationship Id="rId2" Type="http://schemas.openxmlformats.org/officeDocument/2006/relationships/customXml" Target="../customXml/item1.xml"/><Relationship Id="rId16" Type="http://schemas.openxmlformats.org/officeDocument/2006/relationships/image" Target="media/image2.png"/><Relationship Id="rId20"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5.jpeg"/><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D8372119728B48A69DE74B7EF4A106" ma:contentTypeVersion="17" ma:contentTypeDescription="Create a new document." ma:contentTypeScope="" ma:versionID="fef843f0069e024162eeb8a0ec9b9f5e">
  <xsd:schema xmlns:xsd="http://www.w3.org/2001/XMLSchema" xmlns:xs="http://www.w3.org/2001/XMLSchema" xmlns:p="http://schemas.microsoft.com/office/2006/metadata/properties" xmlns:ns2="4a53f05d-9952-4cbf-b61e-d3a515e3a697" xmlns:ns3="81e6c1b7-8874-41b6-95b4-55b3c5a854a2" targetNamespace="http://schemas.microsoft.com/office/2006/metadata/properties" ma:root="true" ma:fieldsID="d3b2a2907f321d752d8ccf074350d327" ns2:_="" ns3:_="">
    <xsd:import namespace="4a53f05d-9952-4cbf-b61e-d3a515e3a697"/>
    <xsd:import namespace="81e6c1b7-8874-41b6-95b4-55b3c5a854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a53f05d-9952-4cbf-b61e-d3a515e3a6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eda2b84-7b9c-4109-bb73-211c9f8484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e6c1b7-8874-41b6-95b4-55b3c5a854a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4c6ef13-3855-4703-b03e-42a6c05be642}" ma:internalName="TaxCatchAll" ma:showField="CatchAllData" ma:web="81e6c1b7-8874-41b6-95b4-55b3c5a854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1e6c1b7-8874-41b6-95b4-55b3c5a854a2">
      <UserInfo>
        <DisplayName/>
        <AccountId xsi:nil="true"/>
        <AccountType/>
      </UserInfo>
    </SharedWithUsers>
    <lcf76f155ced4ddcb4097134ff3c332f xmlns="4a53f05d-9952-4cbf-b61e-d3a515e3a697">
      <Terms xmlns="http://schemas.microsoft.com/office/infopath/2007/PartnerControls"/>
    </lcf76f155ced4ddcb4097134ff3c332f>
    <TaxCatchAll xmlns="81e6c1b7-8874-41b6-95b4-55b3c5a854a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4D13FC-EF8A-4D5D-B507-2B9C33F345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a53f05d-9952-4cbf-b61e-d3a515e3a697"/>
    <ds:schemaRef ds:uri="81e6c1b7-8874-41b6-95b4-55b3c5a854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A5FE4E-1BC2-40BC-B1EF-09C452519ED4}">
  <ds:schemaRefs>
    <ds:schemaRef ds:uri="http://schemas.microsoft.com/sharepoint/v3/contenttype/forms"/>
  </ds:schemaRefs>
</ds:datastoreItem>
</file>

<file path=customXml/itemProps3.xml><?xml version="1.0" encoding="utf-8"?>
<ds:datastoreItem xmlns:ds="http://schemas.openxmlformats.org/officeDocument/2006/customXml" ds:itemID="{BF16ED6C-F8E2-45FB-91A4-B39705F3342D}">
  <ds:schemaRefs>
    <ds:schemaRef ds:uri="http://schemas.microsoft.com/office/2006/metadata/properties"/>
    <ds:schemaRef ds:uri="http://schemas.microsoft.com/office/infopath/2007/PartnerControls"/>
    <ds:schemaRef ds:uri="81e6c1b7-8874-41b6-95b4-55b3c5a854a2"/>
    <ds:schemaRef ds:uri="4a53f05d-9952-4cbf-b61e-d3a515e3a697"/>
  </ds:schemaRefs>
</ds:datastoreItem>
</file>

<file path=customXml/itemProps4.xml><?xml version="1.0" encoding="utf-8"?>
<ds:datastoreItem xmlns:ds="http://schemas.openxmlformats.org/officeDocument/2006/customXml" ds:itemID="{66B72410-2950-4684-B42E-37339E977F75}">
  <ds:schemaRefs>
    <ds:schemaRef ds:uri="http://schemas.openxmlformats.org/officeDocument/2006/bibliography"/>
  </ds:schemaRefs>
</ds:datastoreItem>
</file>

<file path=docMetadata/LabelInfo.xml><?xml version="1.0" encoding="utf-8"?>
<clbl:labelList xmlns:clbl="http://schemas.microsoft.com/office/2020/mipLabelMetadata">
  <clbl:label id="{49bcf5a3-8181-4f6c-aa5a-2625c7e55082}" enabled="0" method="" siteId="{49bcf5a3-8181-4f6c-aa5a-2625c7e55082}" removed="1"/>
  <clbl:label id="{6006a9c5-d130-408c-bc8e-3b5ecdb17aa0}" enabled="1" method="Standard" siteId="{8d4b558f-7b2e-40ba-ad1f-e04d79e6265a}"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721</Words>
  <Characters>5243</Characters>
  <Application>Microsoft Office Word</Application>
  <DocSecurity>0</DocSecurity>
  <Lines>119</Lines>
  <Paragraphs>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Pigge, Enno</dc:creator>
  <cp:keywords/>
  <dc:description/>
  <cp:lastModifiedBy>Heil, Oliver02</cp:lastModifiedBy>
  <cp:revision>138</cp:revision>
  <dcterms:created xsi:type="dcterms:W3CDTF">2026-09-24T09:50:00Z</dcterms:created>
  <dcterms:modified xsi:type="dcterms:W3CDTF">2026-09-30T13:47:00Z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0x01010038D8372119728B48A69DE74B7EF4A106</vt:lpwstr>
  </property>
  <property fmtid="{D5CDD505-2E9C-101B-9397-08002B2CF9AE}" pid="3" name="xd_Signature">
    <vt:bool>false</vt:bool>
  </property>
  <property fmtid="{D5CDD505-2E9C-101B-9397-08002B2CF9AE}" pid="4" name="xd_ProgID">
    <vt:lpwstr/>
  </property>
  <property fmtid="{D5CDD505-2E9C-101B-9397-08002B2CF9AE}" pid="5" name="TemplateUrl">
    <vt:lpwstr/>
  </property>
  <property fmtid="{D5CDD505-2E9C-101B-9397-08002B2CF9AE}" pid="6" name="ComplianceAssetId">
    <vt:lpwstr/>
  </property>
  <property fmtid="{D5CDD505-2E9C-101B-9397-08002B2CF9AE}" pid="7" name="Order">
    <vt:r8>4493200</vt:r8>
  </property>
  <property fmtid="{D5CDD505-2E9C-101B-9397-08002B2CF9AE}" pid="8" name="_ExtendedDescription">
    <vt:lpwstr/>
  </property>
  <property fmtid="{D5CDD505-2E9C-101B-9397-08002B2CF9AE}" pid="9" name="TriggerFlowInfo">
    <vt:lpwstr/>
  </property>
  <property fmtid="{D5CDD505-2E9C-101B-9397-08002B2CF9AE}" pid="10" name="MSIP_Label_6006a9c5-d130-408c-bc8e-3b5ecdb17aa0_Enabled">
    <vt:lpwstr>true</vt:lpwstr>
  </property>
  <property fmtid="{D5CDD505-2E9C-101B-9397-08002B2CF9AE}" pid="11" name="MSIP_Label_6006a9c5-d130-408c-bc8e-3b5ecdb17aa0_SetDate">
    <vt:lpwstr>2022-08-25T11:07:47Z</vt:lpwstr>
  </property>
  <property fmtid="{D5CDD505-2E9C-101B-9397-08002B2CF9AE}" pid="12" name="MSIP_Label_6006a9c5-d130-408c-bc8e-3b5ecdb17aa0_Method">
    <vt:lpwstr>Standard</vt:lpwstr>
  </property>
  <property fmtid="{D5CDD505-2E9C-101B-9397-08002B2CF9AE}" pid="13" name="MSIP_Label_6006a9c5-d130-408c-bc8e-3b5ecdb17aa0_Name">
    <vt:lpwstr>Recipients Have Full Control​</vt:lpwstr>
  </property>
  <property fmtid="{D5CDD505-2E9C-101B-9397-08002B2CF9AE}" pid="14" name="MSIP_Label_6006a9c5-d130-408c-bc8e-3b5ecdb17aa0_SiteId">
    <vt:lpwstr>8d4b558f-7b2e-40ba-ad1f-e04d79e6265a</vt:lpwstr>
  </property>
  <property fmtid="{D5CDD505-2E9C-101B-9397-08002B2CF9AE}" pid="15" name="MSIP_Label_6006a9c5-d130-408c-bc8e-3b5ecdb17aa0_ActionId">
    <vt:lpwstr>762f11e5-78ef-4a50-b65f-c39c1c7f841b</vt:lpwstr>
  </property>
  <property fmtid="{D5CDD505-2E9C-101B-9397-08002B2CF9AE}" pid="16" name="MSIP_Label_6006a9c5-d130-408c-bc8e-3b5ecdb17aa0_ContentBits">
    <vt:lpwstr>2</vt:lpwstr>
  </property>
</Properties>
</file>